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7F3D" w14:textId="77777777" w:rsidR="00B23408" w:rsidRPr="00210DEF" w:rsidRDefault="00B23408" w:rsidP="00B23408">
      <w:pPr>
        <w:pStyle w:val="Heading2"/>
        <w:numPr>
          <w:ilvl w:val="0"/>
          <w:numId w:val="2"/>
        </w:numPr>
      </w:pPr>
      <w:bookmarkStart w:id="0" w:name="_Toc467782325"/>
      <w:r w:rsidRPr="00210DEF">
        <w:t>Optical density</w:t>
      </w:r>
      <w:bookmarkEnd w:id="0"/>
    </w:p>
    <w:p w14:paraId="4A7C274B" w14:textId="77777777" w:rsidR="00B23408" w:rsidRPr="00F71B67" w:rsidRDefault="00B23408" w:rsidP="00B23408">
      <w:pPr>
        <w:spacing w:after="0" w:line="480" w:lineRule="auto"/>
      </w:pPr>
      <w:r>
        <w:t xml:space="preserve">The bioreactor with </w:t>
      </w:r>
      <w:proofErr w:type="spellStart"/>
      <w:r>
        <w:t>pertraction</w:t>
      </w:r>
      <w:proofErr w:type="spellEnd"/>
      <w:r>
        <w:t xml:space="preserve"> (BP) consistently had a lower OD than the bioreactor without </w:t>
      </w:r>
      <w:proofErr w:type="spellStart"/>
      <w:r>
        <w:t>pertraction</w:t>
      </w:r>
      <w:proofErr w:type="spellEnd"/>
      <w:r>
        <w:t xml:space="preserve"> (BNP) (</w:t>
      </w:r>
      <w:r w:rsidRPr="00330BE2">
        <w:rPr>
          <w:b/>
        </w:rPr>
        <w:fldChar w:fldCharType="begin"/>
      </w:r>
      <w:r w:rsidRPr="00330BE2">
        <w:rPr>
          <w:b/>
        </w:rPr>
        <w:instrText xml:space="preserve"> REF _Ref453769589 \h  \* MERGEFORMAT </w:instrText>
      </w:r>
      <w:r w:rsidRPr="00330BE2">
        <w:rPr>
          <w:b/>
        </w:rPr>
      </w:r>
      <w:r w:rsidRPr="00330BE2">
        <w:rPr>
          <w:b/>
        </w:rPr>
        <w:fldChar w:fldCharType="separate"/>
      </w:r>
      <w:r w:rsidRPr="00B23408">
        <w:rPr>
          <w:b/>
        </w:rPr>
        <w:t xml:space="preserve">Figure </w:t>
      </w:r>
      <w:r w:rsidRPr="00330BE2">
        <w:rPr>
          <w:b/>
        </w:rPr>
        <w:fldChar w:fldCharType="end"/>
      </w:r>
      <w:r w:rsidRPr="00330BE2">
        <w:rPr>
          <w:b/>
        </w:rPr>
        <w:t>S3</w:t>
      </w:r>
      <w:r>
        <w:t xml:space="preserve">). In the bioreactor without </w:t>
      </w:r>
      <w:proofErr w:type="spellStart"/>
      <w:r>
        <w:t>pertraction</w:t>
      </w:r>
      <w:proofErr w:type="spellEnd"/>
      <w:r>
        <w:t xml:space="preserve">, the OD was influenced by the formation of a black precipitate. This precipitate dissolved at lower pH; as such, no precipitate was formed in the bioreactor with </w:t>
      </w:r>
      <w:proofErr w:type="spellStart"/>
      <w:r>
        <w:t>pertraction</w:t>
      </w:r>
      <w:proofErr w:type="spellEnd"/>
      <w:r>
        <w:t xml:space="preserve">, operating at pH 5.50 or 6.00. In batch experiments precipitates were not formed. From day 80 of the operating period, </w:t>
      </w:r>
      <w:proofErr w:type="gramStart"/>
      <w:r>
        <w:t>the validity of OD measurements was checked by dissolving the precipitate in acid</w:t>
      </w:r>
      <w:proofErr w:type="gramEnd"/>
      <w:r>
        <w:t xml:space="preserve">. Viability of the cells was checked with microscopy. From then on, OD was always measured after dissolving the precipitate. A short-circuit was furthermore detected in the bioreactor with </w:t>
      </w:r>
      <w:proofErr w:type="spellStart"/>
      <w:r>
        <w:t>pertraction</w:t>
      </w:r>
      <w:proofErr w:type="spellEnd"/>
      <w:r>
        <w:t xml:space="preserve"> (BP), which caused washout of biomass. </w:t>
      </w:r>
    </w:p>
    <w:p w14:paraId="17FC43D0" w14:textId="77777777" w:rsidR="00B23408" w:rsidRDefault="00B23408" w:rsidP="00B23408">
      <w:pPr>
        <w:keepNext/>
        <w:spacing w:line="480" w:lineRule="auto"/>
      </w:pPr>
      <w:r>
        <w:rPr>
          <w:noProof/>
        </w:rPr>
        <w:drawing>
          <wp:inline distT="0" distB="0" distL="0" distR="0" wp14:anchorId="0C6C31A3" wp14:editId="2DB8EAB2">
            <wp:extent cx="4278630" cy="2069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164" cy="20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234B1" w14:textId="77777777" w:rsidR="00977972" w:rsidRDefault="00B23408" w:rsidP="005F25DE">
      <w:pPr>
        <w:pStyle w:val="Caption"/>
        <w:spacing w:line="480" w:lineRule="auto"/>
      </w:pPr>
      <w:bookmarkStart w:id="1" w:name="_Ref453769589"/>
      <w:r>
        <w:t xml:space="preserve">Figure </w:t>
      </w:r>
      <w:bookmarkEnd w:id="1"/>
      <w:r>
        <w:t xml:space="preserve">S3 - </w:t>
      </w:r>
      <w:r w:rsidRPr="009A412F">
        <w:t>Optical density (</w:t>
      </w:r>
      <w:r>
        <w:t>measured at 600 nm) for both bioreactor</w:t>
      </w:r>
      <w:r w:rsidRPr="009A412F">
        <w:t>s</w:t>
      </w:r>
      <w:r>
        <w:t xml:space="preserve"> during the operating period.</w:t>
      </w:r>
      <w:bookmarkStart w:id="2" w:name="_GoBack"/>
      <w:bookmarkEnd w:id="2"/>
    </w:p>
    <w:sectPr w:rsidR="00977972" w:rsidSect="009210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060D"/>
    <w:multiLevelType w:val="multilevel"/>
    <w:tmpl w:val="816CB2BC"/>
    <w:lvl w:ilvl="0">
      <w:start w:val="1"/>
      <w:numFmt w:val="decimal"/>
      <w:pStyle w:val="Heading2"/>
      <w:lvlText w:val="%1."/>
      <w:lvlJc w:val="left"/>
      <w:pPr>
        <w:ind w:left="45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1076" w:hanging="768"/>
      </w:pPr>
    </w:lvl>
    <w:lvl w:ilvl="2">
      <w:start w:val="1"/>
      <w:numFmt w:val="decimal"/>
      <w:isLgl/>
      <w:lvlText w:val="%1.%2.%3"/>
      <w:lvlJc w:val="left"/>
      <w:pPr>
        <w:ind w:left="1436" w:hanging="768"/>
      </w:pPr>
    </w:lvl>
    <w:lvl w:ilvl="3">
      <w:start w:val="1"/>
      <w:numFmt w:val="decimal"/>
      <w:isLgl/>
      <w:lvlText w:val="%1.%2.%3.%4"/>
      <w:lvlJc w:val="left"/>
      <w:pPr>
        <w:ind w:left="1796" w:hanging="768"/>
      </w:pPr>
    </w:lvl>
    <w:lvl w:ilvl="4">
      <w:start w:val="1"/>
      <w:numFmt w:val="decimal"/>
      <w:isLgl/>
      <w:lvlText w:val="%1.%2.%3.%4.%5"/>
      <w:lvlJc w:val="left"/>
      <w:pPr>
        <w:ind w:left="2468" w:hanging="1080"/>
      </w:pPr>
    </w:lvl>
    <w:lvl w:ilvl="5">
      <w:start w:val="1"/>
      <w:numFmt w:val="decimal"/>
      <w:isLgl/>
      <w:lvlText w:val="%1.%2.%3.%4.%5.%6"/>
      <w:lvlJc w:val="left"/>
      <w:pPr>
        <w:ind w:left="2828" w:hanging="1080"/>
      </w:pPr>
    </w:lvl>
    <w:lvl w:ilvl="6">
      <w:start w:val="1"/>
      <w:numFmt w:val="decimal"/>
      <w:isLgl/>
      <w:lvlText w:val="%1.%2.%3.%4.%5.%6.%7"/>
      <w:lvlJc w:val="left"/>
      <w:pPr>
        <w:ind w:left="3548" w:hanging="1440"/>
      </w:pPr>
    </w:lvl>
    <w:lvl w:ilvl="7">
      <w:start w:val="1"/>
      <w:numFmt w:val="decimal"/>
      <w:isLgl/>
      <w:lvlText w:val="%1.%2.%3.%4.%5.%6.%7.%8"/>
      <w:lvlJc w:val="left"/>
      <w:pPr>
        <w:ind w:left="3908" w:hanging="1440"/>
      </w:pPr>
    </w:lvl>
    <w:lvl w:ilvl="8">
      <w:start w:val="1"/>
      <w:numFmt w:val="decimal"/>
      <w:isLgl/>
      <w:lvlText w:val="%1.%2.%3.%4.%5.%6.%7.%8.%9"/>
      <w:lvlJc w:val="left"/>
      <w:pPr>
        <w:ind w:left="4268" w:hanging="1440"/>
      </w:pPr>
    </w:lvl>
  </w:abstractNum>
  <w:abstractNum w:abstractNumId="1">
    <w:nsid w:val="7AAB3D9D"/>
    <w:multiLevelType w:val="hybridMultilevel"/>
    <w:tmpl w:val="93FA7058"/>
    <w:lvl w:ilvl="0" w:tplc="4D3C87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8"/>
    <w:rsid w:val="000B11C6"/>
    <w:rsid w:val="005F25DE"/>
    <w:rsid w:val="00B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914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8"/>
    <w:pPr>
      <w:spacing w:after="240" w:line="312" w:lineRule="auto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23408"/>
    <w:pPr>
      <w:numPr>
        <w:numId w:val="1"/>
      </w:numPr>
      <w:spacing w:before="240"/>
      <w:outlineLvl w:val="1"/>
    </w:pPr>
    <w:rPr>
      <w:b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3408"/>
    <w:pPr>
      <w:numPr>
        <w:ilvl w:val="1"/>
        <w:numId w:val="1"/>
      </w:numPr>
      <w:spacing w:after="12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493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3408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3408"/>
    <w:rPr>
      <w:rFonts w:asciiTheme="minorHAnsi" w:eastAsiaTheme="minorHAnsi" w:hAnsiTheme="minorHAnsi" w:cstheme="minorBidi"/>
      <w:b/>
      <w:i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23408"/>
    <w:pPr>
      <w:keepNext/>
      <w:spacing w:after="80" w:line="240" w:lineRule="auto"/>
      <w:ind w:firstLine="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2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8"/>
    <w:pPr>
      <w:spacing w:after="240" w:line="312" w:lineRule="auto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23408"/>
    <w:pPr>
      <w:numPr>
        <w:numId w:val="1"/>
      </w:numPr>
      <w:spacing w:before="240"/>
      <w:outlineLvl w:val="1"/>
    </w:pPr>
    <w:rPr>
      <w:b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3408"/>
    <w:pPr>
      <w:numPr>
        <w:ilvl w:val="1"/>
        <w:numId w:val="1"/>
      </w:numPr>
      <w:spacing w:after="12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493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3408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3408"/>
    <w:rPr>
      <w:rFonts w:asciiTheme="minorHAnsi" w:eastAsiaTheme="minorHAnsi" w:hAnsiTheme="minorHAnsi" w:cstheme="minorBidi"/>
      <w:b/>
      <w:i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23408"/>
    <w:pPr>
      <w:keepNext/>
      <w:spacing w:after="80" w:line="240" w:lineRule="auto"/>
      <w:ind w:firstLine="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2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>Cornell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Largus Angenent</dc:creator>
  <cp:keywords/>
  <dc:description/>
  <cp:lastModifiedBy>Largus Angenent</cp:lastModifiedBy>
  <cp:revision>2</cp:revision>
  <dcterms:created xsi:type="dcterms:W3CDTF">2017-01-04T15:28:00Z</dcterms:created>
  <dcterms:modified xsi:type="dcterms:W3CDTF">2017-01-04T22:11:00Z</dcterms:modified>
</cp:coreProperties>
</file>