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C8" w:rsidRPr="005C0CBB" w:rsidRDefault="00075CC8" w:rsidP="00216F29">
      <w:pPr>
        <w:jc w:val="both"/>
        <w:rPr>
          <w:rFonts w:ascii="Arial" w:hAnsi="Arial" w:cs="Arial"/>
        </w:rPr>
      </w:pPr>
      <w:r w:rsidRPr="005C0CBB">
        <w:rPr>
          <w:rFonts w:ascii="Arial" w:hAnsi="Arial" w:cs="Arial"/>
        </w:rPr>
        <w:t>Table S</w:t>
      </w:r>
      <w:r w:rsidR="007F15C2" w:rsidRPr="005C0CBB">
        <w:rPr>
          <w:rFonts w:ascii="Arial" w:hAnsi="Arial" w:cs="Arial"/>
        </w:rPr>
        <w:t>4</w:t>
      </w:r>
      <w:r w:rsidRPr="005C0CBB">
        <w:rPr>
          <w:rFonts w:ascii="Arial" w:hAnsi="Arial" w:cs="Arial"/>
        </w:rPr>
        <w:t>.</w:t>
      </w:r>
      <w:r w:rsidR="005C0CBB" w:rsidRPr="005C0CBB">
        <w:rPr>
          <w:rFonts w:ascii="Arial" w:hAnsi="Arial" w:cs="Arial"/>
        </w:rPr>
        <w:t xml:space="preserve"> </w:t>
      </w:r>
      <w:proofErr w:type="gramStart"/>
      <w:r w:rsidR="005C0CBB">
        <w:rPr>
          <w:rFonts w:ascii="Arial" w:hAnsi="Arial" w:cs="Arial"/>
        </w:rPr>
        <w:t>A</w:t>
      </w:r>
      <w:r w:rsidR="005C0CBB" w:rsidRPr="005C0CBB">
        <w:rPr>
          <w:rFonts w:ascii="Arial" w:hAnsi="Arial" w:cs="Arial"/>
        </w:rPr>
        <w:t>lkalinity and oxygen saturation in respiration chambers.</w:t>
      </w:r>
      <w:proofErr w:type="gramEnd"/>
      <w:r w:rsidR="005C0CBB">
        <w:rPr>
          <w:rFonts w:ascii="Arial" w:hAnsi="Arial" w:cs="Arial"/>
        </w:rPr>
        <w:t xml:space="preserve"> </w:t>
      </w:r>
      <w:r w:rsidRPr="005C0CBB">
        <w:rPr>
          <w:rFonts w:ascii="Arial" w:hAnsi="Arial" w:cs="Arial"/>
        </w:rPr>
        <w:t xml:space="preserve">Change in alkalinity and oxygen saturation in respiration chambers used for estimates of calcification, photosynthesis, and holobiont respiration. Since oxygen production/consumption rates were based on a shorter time frames (i.e., the actual linear part of the incubation curve; on average 37±15 min for dark and 37±10 min for light incubation; </w:t>
      </w:r>
      <w:proofErr w:type="spellStart"/>
      <w:r w:rsidRPr="005C0CBB">
        <w:rPr>
          <w:rFonts w:ascii="Arial" w:hAnsi="Arial" w:cs="Arial"/>
        </w:rPr>
        <w:t>mean±SD</w:t>
      </w:r>
      <w:proofErr w:type="spellEnd"/>
      <w:r w:rsidRPr="005C0CBB">
        <w:rPr>
          <w:rFonts w:ascii="Arial" w:hAnsi="Arial" w:cs="Arial"/>
        </w:rPr>
        <w:t>, N=36), we provided an estima</w:t>
      </w:r>
      <w:bookmarkStart w:id="0" w:name="_GoBack"/>
      <w:bookmarkEnd w:id="0"/>
      <w:r w:rsidRPr="005C0CBB">
        <w:rPr>
          <w:rFonts w:ascii="Arial" w:hAnsi="Arial" w:cs="Arial"/>
        </w:rPr>
        <w:t xml:space="preserve">te for the maximal oxygen change in the chambers </w:t>
      </w:r>
      <w:r w:rsidR="005C0CBB" w:rsidRPr="005C0CBB">
        <w:rPr>
          <w:rFonts w:ascii="Arial" w:hAnsi="Arial" w:cs="Arial"/>
        </w:rPr>
        <w:t xml:space="preserve">(250-270 mL) </w:t>
      </w:r>
      <w:r w:rsidRPr="005C0CBB">
        <w:rPr>
          <w:rFonts w:ascii="Arial" w:hAnsi="Arial" w:cs="Arial"/>
        </w:rPr>
        <w:t xml:space="preserve">based on the total incubation time </w:t>
      </w:r>
      <w:r w:rsidR="00A1649B" w:rsidRPr="005C0CBB">
        <w:rPr>
          <w:rFonts w:ascii="Arial" w:hAnsi="Arial" w:cs="Arial"/>
        </w:rPr>
        <w:t>applied</w:t>
      </w:r>
      <w:r w:rsidRPr="005C0CBB">
        <w:rPr>
          <w:rFonts w:ascii="Arial" w:hAnsi="Arial" w:cs="Arial"/>
        </w:rPr>
        <w:t xml:space="preserve"> for total alkalinity (TA) measurements (ca. 1</w:t>
      </w:r>
      <w:r w:rsidR="00872018" w:rsidRPr="005C0CBB">
        <w:rPr>
          <w:rFonts w:ascii="Arial" w:hAnsi="Arial" w:cs="Arial"/>
        </w:rPr>
        <w:t>-1.5</w:t>
      </w:r>
      <w:r w:rsidRPr="005C0CBB">
        <w:rPr>
          <w:rFonts w:ascii="Arial" w:hAnsi="Arial" w:cs="Arial"/>
        </w:rPr>
        <w:t>h).</w:t>
      </w:r>
    </w:p>
    <w:p w:rsidR="00075CC8" w:rsidRDefault="00075CC8" w:rsidP="00075CC8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709"/>
        <w:gridCol w:w="1276"/>
        <w:gridCol w:w="1690"/>
        <w:gridCol w:w="1690"/>
        <w:gridCol w:w="1690"/>
        <w:gridCol w:w="33"/>
        <w:gridCol w:w="1799"/>
        <w:gridCol w:w="1832"/>
        <w:gridCol w:w="1833"/>
      </w:tblGrid>
      <w:tr w:rsidR="00075CC8" w:rsidRPr="00336F15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DARK INCUBATION</w:t>
            </w:r>
          </w:p>
        </w:tc>
        <w:tc>
          <w:tcPr>
            <w:tcW w:w="5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LIGHT INCUBATION</w:t>
            </w:r>
          </w:p>
        </w:tc>
      </w:tr>
      <w:tr w:rsidR="00075CC8" w:rsidRPr="00336F15" w:rsidTr="00984781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pH</w:t>
            </w:r>
            <w:r w:rsidRPr="00942D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eastAsia="en-GB"/>
              </w:rPr>
              <w:t>NBS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Temp [°C]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AD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Initial TA [µ</w:t>
            </w:r>
            <w:r w:rsidR="00AD6C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mol</w:t>
            </w: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kg</w:t>
            </w: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Incubation time [h]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final TA</w:t>
            </w:r>
          </w:p>
          <w:p w:rsidR="00075CC8" w:rsidRPr="00336F15" w:rsidRDefault="00075CC8" w:rsidP="00AD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[µ</w:t>
            </w:r>
            <w:r w:rsidR="00AD6C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mol</w:t>
            </w: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kg</w:t>
            </w: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max oxygen change [%]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Incubation time [h]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final TA</w:t>
            </w:r>
          </w:p>
          <w:p w:rsidR="00075CC8" w:rsidRPr="00336F15" w:rsidRDefault="00075CC8" w:rsidP="00AD6C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[µ</w:t>
            </w:r>
            <w:r w:rsidR="00AD6C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mol</w:t>
            </w: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kg</w:t>
            </w: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336F15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36F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max oxygen change [%]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2487.90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2474.60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2488.60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2481.20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2460.2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2490.60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2469.30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2449.25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2494.15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2479.25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2467.65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2501.25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2470.65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2448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2504.15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2493.75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2481.25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2501.40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2454.75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2470.3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2475.90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2464.20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2439.6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mbient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2497.25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2483.75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2468.25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2488.45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2464.85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2451.25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2492.40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2482.75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2489.90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2483.65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2467.4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2493.65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2466.85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2474.3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2498.00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2483.05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2474.65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2505.75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2495.60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2482.95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2481.80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2492.85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2449.15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2476.40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2470.30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2453.95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2476.15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2465.00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2459.85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2495.20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2472.30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2456.6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2502.70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2463.65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2451.75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2491.35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2472.95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2460.5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2494.75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2463.75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2469.6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2498.35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2471.65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2466.7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2498.00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2494.35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2480.95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2494.60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2450.05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2457.8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ambient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2500.75</w:t>
            </w: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2462.30</w:t>
            </w: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2439.1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Pr="00BA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mbient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2496.35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2477.30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2479.1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2486.65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2488.55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2453.65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2493.00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2472.45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2459.05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2492.45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2475.00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2467.85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2490.75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2430.75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2445.65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2493.40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2474.05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2498.15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2495.20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2487.45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2495.05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2500.85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2461.65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2491.40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2452.55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2442.8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</w:tr>
      <w:tr w:rsidR="00075CC8" w:rsidRPr="00035BAE" w:rsidTr="00984781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Default="00075CC8" w:rsidP="00984781">
            <w:pPr>
              <w:spacing w:after="0"/>
              <w:jc w:val="center"/>
            </w:pPr>
            <w:r w:rsidRPr="00DC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elevated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2493.55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2484.40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2489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CC8" w:rsidRPr="00035BAE" w:rsidRDefault="00075CC8" w:rsidP="00984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Pr="00035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</w:tbl>
    <w:p w:rsidR="00075CC8" w:rsidRDefault="00075CC8" w:rsidP="00075CC8"/>
    <w:p w:rsidR="005D60C1" w:rsidRDefault="005D60C1"/>
    <w:sectPr w:rsidR="005D60C1" w:rsidSect="009E7B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C8"/>
    <w:rsid w:val="00075CC8"/>
    <w:rsid w:val="00216F29"/>
    <w:rsid w:val="005304C7"/>
    <w:rsid w:val="005C0CBB"/>
    <w:rsid w:val="005D60C1"/>
    <w:rsid w:val="007F15C2"/>
    <w:rsid w:val="00872018"/>
    <w:rsid w:val="00A1649B"/>
    <w:rsid w:val="00A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9</cp:revision>
  <dcterms:created xsi:type="dcterms:W3CDTF">2016-11-14T10:31:00Z</dcterms:created>
  <dcterms:modified xsi:type="dcterms:W3CDTF">2017-03-14T11:13:00Z</dcterms:modified>
</cp:coreProperties>
</file>