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7D8D" w14:textId="77777777" w:rsidR="00B4570C" w:rsidRPr="00F878A2" w:rsidRDefault="00D81324">
      <w:pPr>
        <w:rPr>
          <w:b/>
        </w:rPr>
      </w:pPr>
      <w:r>
        <w:rPr>
          <w:b/>
        </w:rPr>
        <w:t>ESM</w:t>
      </w:r>
      <w:r w:rsidR="00964432" w:rsidRPr="00F878A2">
        <w:rPr>
          <w:b/>
        </w:rPr>
        <w:t xml:space="preserve"> </w:t>
      </w:r>
      <w:r w:rsidR="00595E3F">
        <w:rPr>
          <w:b/>
        </w:rPr>
        <w:t>2</w:t>
      </w:r>
    </w:p>
    <w:p w14:paraId="455A8900" w14:textId="77777777" w:rsidR="00964432" w:rsidRDefault="00964432"/>
    <w:p w14:paraId="3D46ABBA" w14:textId="1A24DA19" w:rsidR="00964432" w:rsidRDefault="00595E3F" w:rsidP="00F878A2">
      <w:pPr>
        <w:spacing w:line="360" w:lineRule="auto"/>
      </w:pPr>
      <w:proofErr w:type="spellStart"/>
      <w:r>
        <w:t>Utila</w:t>
      </w:r>
      <w:proofErr w:type="spellEnd"/>
      <w:r>
        <w:t xml:space="preserve"> l</w:t>
      </w:r>
      <w:r w:rsidR="00964432">
        <w:t xml:space="preserve">ionfish </w:t>
      </w:r>
      <w:r>
        <w:t xml:space="preserve">dissection </w:t>
      </w:r>
      <w:r w:rsidR="00964432">
        <w:t>data came from four sources: (</w:t>
      </w:r>
      <w:proofErr w:type="spellStart"/>
      <w:r w:rsidR="00964432">
        <w:t>i</w:t>
      </w:r>
      <w:proofErr w:type="spellEnd"/>
      <w:r w:rsidR="00964432">
        <w:t xml:space="preserve">) Bay Islands Conservation Association (BICA) lionfish derbies, (ii) </w:t>
      </w:r>
      <w:proofErr w:type="spellStart"/>
      <w:r w:rsidR="00964432">
        <w:t>Utila</w:t>
      </w:r>
      <w:proofErr w:type="spellEnd"/>
      <w:r w:rsidR="00964432">
        <w:t xml:space="preserve"> Whale Shark and Oceanic Research </w:t>
      </w:r>
      <w:proofErr w:type="spellStart"/>
      <w:r w:rsidR="00964432">
        <w:t>Center</w:t>
      </w:r>
      <w:proofErr w:type="spellEnd"/>
      <w:r w:rsidR="00964432">
        <w:t xml:space="preserve"> lionfish culling program, (iii) Operation </w:t>
      </w:r>
      <w:proofErr w:type="spellStart"/>
      <w:r w:rsidR="00964432">
        <w:t>Wallacea</w:t>
      </w:r>
      <w:proofErr w:type="spellEnd"/>
      <w:r w:rsidR="00964432">
        <w:t xml:space="preserve"> lionfish monitoring program and (iv) the University of Oxford Thinking Deep MCE expedition. The contributions to this study from each source are shown in </w:t>
      </w:r>
      <w:r w:rsidR="000775B1">
        <w:t>ESM2</w:t>
      </w:r>
      <w:r w:rsidR="00964432">
        <w:t xml:space="preserve"> Table</w:t>
      </w:r>
      <w:r w:rsidR="000775B1">
        <w:t xml:space="preserve"> 1</w:t>
      </w:r>
      <w:bookmarkStart w:id="0" w:name="_GoBack"/>
      <w:bookmarkEnd w:id="0"/>
      <w:r w:rsidR="00964432">
        <w:t>, with lionfish collected between 2014–2016.</w:t>
      </w:r>
    </w:p>
    <w:p w14:paraId="5B36D988" w14:textId="77777777" w:rsidR="00964432" w:rsidRDefault="00964432"/>
    <w:p w14:paraId="624423E0" w14:textId="684E2D18" w:rsidR="00964432" w:rsidRDefault="000775B1" w:rsidP="00964432">
      <w:proofErr w:type="gramStart"/>
      <w:r>
        <w:t xml:space="preserve">ESM 2 </w:t>
      </w:r>
      <w:r w:rsidR="00964432">
        <w:t>Table</w:t>
      </w:r>
      <w:r>
        <w:t xml:space="preserve"> 1</w:t>
      </w:r>
      <w:r w:rsidR="00964432">
        <w:t>.</w:t>
      </w:r>
      <w:proofErr w:type="gramEnd"/>
      <w:r w:rsidR="00964432">
        <w:t xml:space="preserve"> Source of </w:t>
      </w:r>
      <w:proofErr w:type="spellStart"/>
      <w:r w:rsidR="00964432">
        <w:t>Utila</w:t>
      </w:r>
      <w:proofErr w:type="spellEnd"/>
      <w:r w:rsidR="00964432">
        <w:t xml:space="preserve"> lionfish used in the study including collection date and number of lionfish.</w:t>
      </w:r>
    </w:p>
    <w:tbl>
      <w:tblPr>
        <w:tblStyle w:val="TableGrid"/>
        <w:tblW w:w="0" w:type="auto"/>
        <w:tblLook w:val="04A0" w:firstRow="1" w:lastRow="0" w:firstColumn="1" w:lastColumn="0" w:noHBand="0" w:noVBand="1"/>
      </w:tblPr>
      <w:tblGrid>
        <w:gridCol w:w="2919"/>
        <w:gridCol w:w="1571"/>
        <w:gridCol w:w="1732"/>
        <w:gridCol w:w="2294"/>
      </w:tblGrid>
      <w:tr w:rsidR="00964432" w14:paraId="63110693" w14:textId="77777777" w:rsidTr="00964432">
        <w:tc>
          <w:tcPr>
            <w:tcW w:w="2919" w:type="dxa"/>
          </w:tcPr>
          <w:p w14:paraId="6B2130AC" w14:textId="77777777" w:rsidR="00964432" w:rsidRDefault="00964432" w:rsidP="00964432">
            <w:r>
              <w:t>Source</w:t>
            </w:r>
          </w:p>
        </w:tc>
        <w:tc>
          <w:tcPr>
            <w:tcW w:w="1571" w:type="dxa"/>
          </w:tcPr>
          <w:p w14:paraId="735530B1" w14:textId="77777777" w:rsidR="00964432" w:rsidRDefault="00964432" w:rsidP="00964432">
            <w:r>
              <w:t>Month(s)</w:t>
            </w:r>
          </w:p>
        </w:tc>
        <w:tc>
          <w:tcPr>
            <w:tcW w:w="1732" w:type="dxa"/>
          </w:tcPr>
          <w:p w14:paraId="2639DA08" w14:textId="77777777" w:rsidR="00964432" w:rsidRDefault="00964432" w:rsidP="00964432">
            <w:r>
              <w:t>Year</w:t>
            </w:r>
          </w:p>
        </w:tc>
        <w:tc>
          <w:tcPr>
            <w:tcW w:w="2294" w:type="dxa"/>
          </w:tcPr>
          <w:p w14:paraId="146E35C2" w14:textId="77777777" w:rsidR="00964432" w:rsidRDefault="00964432" w:rsidP="00964432">
            <w:r>
              <w:t>Number of lionfish</w:t>
            </w:r>
          </w:p>
        </w:tc>
      </w:tr>
      <w:tr w:rsidR="00964432" w14:paraId="5916263C" w14:textId="77777777" w:rsidTr="00964432">
        <w:tc>
          <w:tcPr>
            <w:tcW w:w="2919" w:type="dxa"/>
          </w:tcPr>
          <w:p w14:paraId="1F3630F6" w14:textId="77777777" w:rsidR="00964432" w:rsidRDefault="00964432" w:rsidP="00964432">
            <w:r>
              <w:t>Bay Islands Conservation Association Lionfish Derby</w:t>
            </w:r>
          </w:p>
        </w:tc>
        <w:tc>
          <w:tcPr>
            <w:tcW w:w="1571" w:type="dxa"/>
          </w:tcPr>
          <w:p w14:paraId="7D0114FF" w14:textId="77777777" w:rsidR="00964432" w:rsidRDefault="00964432" w:rsidP="00964432">
            <w:r>
              <w:t>Jul</w:t>
            </w:r>
          </w:p>
        </w:tc>
        <w:tc>
          <w:tcPr>
            <w:tcW w:w="1732" w:type="dxa"/>
          </w:tcPr>
          <w:p w14:paraId="2D8F6D5A" w14:textId="77777777" w:rsidR="00964432" w:rsidRDefault="00964432" w:rsidP="00964432">
            <w:r>
              <w:t>2015</w:t>
            </w:r>
          </w:p>
        </w:tc>
        <w:tc>
          <w:tcPr>
            <w:tcW w:w="2294" w:type="dxa"/>
          </w:tcPr>
          <w:p w14:paraId="7262F321" w14:textId="77777777" w:rsidR="00964432" w:rsidRDefault="00964432" w:rsidP="00964432">
            <w:r>
              <w:t>118</w:t>
            </w:r>
          </w:p>
        </w:tc>
      </w:tr>
      <w:tr w:rsidR="00964432" w14:paraId="796E72C6" w14:textId="77777777" w:rsidTr="00964432">
        <w:tc>
          <w:tcPr>
            <w:tcW w:w="2919" w:type="dxa"/>
          </w:tcPr>
          <w:p w14:paraId="41C59F58" w14:textId="77777777" w:rsidR="00964432" w:rsidRDefault="00964432" w:rsidP="00964432"/>
        </w:tc>
        <w:tc>
          <w:tcPr>
            <w:tcW w:w="1571" w:type="dxa"/>
          </w:tcPr>
          <w:p w14:paraId="557EBAC0" w14:textId="77777777" w:rsidR="00964432" w:rsidRDefault="00964432" w:rsidP="00964432">
            <w:r>
              <w:t>Jul</w:t>
            </w:r>
          </w:p>
        </w:tc>
        <w:tc>
          <w:tcPr>
            <w:tcW w:w="1732" w:type="dxa"/>
          </w:tcPr>
          <w:p w14:paraId="79CF3209" w14:textId="77777777" w:rsidR="00964432" w:rsidRDefault="00964432" w:rsidP="00964432">
            <w:r>
              <w:t>2016</w:t>
            </w:r>
          </w:p>
        </w:tc>
        <w:tc>
          <w:tcPr>
            <w:tcW w:w="2294" w:type="dxa"/>
          </w:tcPr>
          <w:p w14:paraId="1CBF7EC1" w14:textId="77777777" w:rsidR="00964432" w:rsidRDefault="00964432" w:rsidP="00964432">
            <w:r>
              <w:t>195</w:t>
            </w:r>
          </w:p>
        </w:tc>
      </w:tr>
      <w:tr w:rsidR="00964432" w14:paraId="0BB385BD" w14:textId="77777777" w:rsidTr="00964432">
        <w:tc>
          <w:tcPr>
            <w:tcW w:w="2919" w:type="dxa"/>
          </w:tcPr>
          <w:p w14:paraId="1D360CC5" w14:textId="77777777" w:rsidR="00964432" w:rsidRDefault="00964432" w:rsidP="00964432">
            <w:r>
              <w:t xml:space="preserve">Whale Shark and Oceanic Research </w:t>
            </w:r>
            <w:proofErr w:type="spellStart"/>
            <w:r>
              <w:t>Center</w:t>
            </w:r>
            <w:proofErr w:type="spellEnd"/>
            <w:r>
              <w:t xml:space="preserve"> Lionfish Culling Program</w:t>
            </w:r>
          </w:p>
        </w:tc>
        <w:tc>
          <w:tcPr>
            <w:tcW w:w="1571" w:type="dxa"/>
          </w:tcPr>
          <w:p w14:paraId="3D949857" w14:textId="77777777" w:rsidR="00964432" w:rsidRDefault="00964432" w:rsidP="00964432">
            <w:r>
              <w:t>Apr - Dec</w:t>
            </w:r>
          </w:p>
        </w:tc>
        <w:tc>
          <w:tcPr>
            <w:tcW w:w="1732" w:type="dxa"/>
          </w:tcPr>
          <w:p w14:paraId="08A512FB" w14:textId="77777777" w:rsidR="00964432" w:rsidRDefault="00964432" w:rsidP="00964432">
            <w:r>
              <w:t>2015</w:t>
            </w:r>
          </w:p>
        </w:tc>
        <w:tc>
          <w:tcPr>
            <w:tcW w:w="2294" w:type="dxa"/>
          </w:tcPr>
          <w:p w14:paraId="3FD5E4B3" w14:textId="77777777" w:rsidR="00964432" w:rsidRDefault="00964432" w:rsidP="00964432">
            <w:r>
              <w:t>526</w:t>
            </w:r>
          </w:p>
        </w:tc>
      </w:tr>
      <w:tr w:rsidR="00964432" w14:paraId="5DC1838E" w14:textId="77777777" w:rsidTr="00964432">
        <w:tc>
          <w:tcPr>
            <w:tcW w:w="2919" w:type="dxa"/>
          </w:tcPr>
          <w:p w14:paraId="011E6DEB" w14:textId="77777777" w:rsidR="00964432" w:rsidRDefault="00964432" w:rsidP="00964432"/>
        </w:tc>
        <w:tc>
          <w:tcPr>
            <w:tcW w:w="1571" w:type="dxa"/>
          </w:tcPr>
          <w:p w14:paraId="076B8413" w14:textId="77777777" w:rsidR="00964432" w:rsidRDefault="00964432" w:rsidP="00964432">
            <w:r>
              <w:t>Jan - Aug</w:t>
            </w:r>
          </w:p>
        </w:tc>
        <w:tc>
          <w:tcPr>
            <w:tcW w:w="1732" w:type="dxa"/>
          </w:tcPr>
          <w:p w14:paraId="42B68D1E" w14:textId="77777777" w:rsidR="00964432" w:rsidRDefault="00964432" w:rsidP="00964432">
            <w:r>
              <w:t>2016</w:t>
            </w:r>
          </w:p>
        </w:tc>
        <w:tc>
          <w:tcPr>
            <w:tcW w:w="2294" w:type="dxa"/>
          </w:tcPr>
          <w:p w14:paraId="7050906C" w14:textId="77777777" w:rsidR="00964432" w:rsidRDefault="00964432" w:rsidP="00964432">
            <w:r>
              <w:t>365</w:t>
            </w:r>
          </w:p>
        </w:tc>
      </w:tr>
      <w:tr w:rsidR="00964432" w14:paraId="6C6F3E48" w14:textId="77777777" w:rsidTr="00964432">
        <w:tc>
          <w:tcPr>
            <w:tcW w:w="2919" w:type="dxa"/>
          </w:tcPr>
          <w:p w14:paraId="63E0D665" w14:textId="77777777" w:rsidR="00964432" w:rsidRDefault="00964432" w:rsidP="00964432">
            <w:r>
              <w:t xml:space="preserve">Operation </w:t>
            </w:r>
            <w:proofErr w:type="spellStart"/>
            <w:r>
              <w:t>Wallacea</w:t>
            </w:r>
            <w:proofErr w:type="spellEnd"/>
            <w:r>
              <w:t xml:space="preserve"> Lionfish Monitoring</w:t>
            </w:r>
          </w:p>
        </w:tc>
        <w:tc>
          <w:tcPr>
            <w:tcW w:w="1571" w:type="dxa"/>
          </w:tcPr>
          <w:p w14:paraId="438DCB8A" w14:textId="77777777" w:rsidR="00964432" w:rsidRDefault="00964432" w:rsidP="00964432">
            <w:r>
              <w:t>Jun - Aug</w:t>
            </w:r>
          </w:p>
        </w:tc>
        <w:tc>
          <w:tcPr>
            <w:tcW w:w="1732" w:type="dxa"/>
          </w:tcPr>
          <w:p w14:paraId="31C647B9" w14:textId="77777777" w:rsidR="00964432" w:rsidRDefault="00964432" w:rsidP="00964432">
            <w:r>
              <w:t>2014</w:t>
            </w:r>
          </w:p>
        </w:tc>
        <w:tc>
          <w:tcPr>
            <w:tcW w:w="2294" w:type="dxa"/>
          </w:tcPr>
          <w:p w14:paraId="1EBA4ED7" w14:textId="77777777" w:rsidR="00964432" w:rsidRDefault="00964432" w:rsidP="00964432">
            <w:r>
              <w:t>60</w:t>
            </w:r>
          </w:p>
        </w:tc>
      </w:tr>
      <w:tr w:rsidR="00964432" w14:paraId="754590A2" w14:textId="77777777" w:rsidTr="00964432">
        <w:tc>
          <w:tcPr>
            <w:tcW w:w="2919" w:type="dxa"/>
          </w:tcPr>
          <w:p w14:paraId="02B5487F" w14:textId="77777777" w:rsidR="00964432" w:rsidRDefault="00964432" w:rsidP="00964432"/>
        </w:tc>
        <w:tc>
          <w:tcPr>
            <w:tcW w:w="1571" w:type="dxa"/>
          </w:tcPr>
          <w:p w14:paraId="7FAAD8D2" w14:textId="77777777" w:rsidR="00964432" w:rsidRDefault="00964432" w:rsidP="00964432">
            <w:r>
              <w:t>Jun - Aug</w:t>
            </w:r>
          </w:p>
        </w:tc>
        <w:tc>
          <w:tcPr>
            <w:tcW w:w="1732" w:type="dxa"/>
          </w:tcPr>
          <w:p w14:paraId="584CE255" w14:textId="77777777" w:rsidR="00964432" w:rsidRDefault="00964432" w:rsidP="00964432">
            <w:r>
              <w:t>2015</w:t>
            </w:r>
          </w:p>
        </w:tc>
        <w:tc>
          <w:tcPr>
            <w:tcW w:w="2294" w:type="dxa"/>
          </w:tcPr>
          <w:p w14:paraId="1893B2F8" w14:textId="77777777" w:rsidR="00964432" w:rsidRDefault="00964432" w:rsidP="00964432">
            <w:r>
              <w:t>44</w:t>
            </w:r>
          </w:p>
        </w:tc>
      </w:tr>
      <w:tr w:rsidR="00964432" w14:paraId="71279F0C" w14:textId="77777777" w:rsidTr="00964432">
        <w:tc>
          <w:tcPr>
            <w:tcW w:w="2919" w:type="dxa"/>
          </w:tcPr>
          <w:p w14:paraId="08CA8E11" w14:textId="77777777" w:rsidR="00964432" w:rsidRDefault="00964432" w:rsidP="00964432"/>
        </w:tc>
        <w:tc>
          <w:tcPr>
            <w:tcW w:w="1571" w:type="dxa"/>
          </w:tcPr>
          <w:p w14:paraId="5DB8D55A" w14:textId="77777777" w:rsidR="00964432" w:rsidRDefault="00964432" w:rsidP="00964432">
            <w:r>
              <w:t>Jun - Aug</w:t>
            </w:r>
          </w:p>
        </w:tc>
        <w:tc>
          <w:tcPr>
            <w:tcW w:w="1732" w:type="dxa"/>
          </w:tcPr>
          <w:p w14:paraId="16DDB9DC" w14:textId="77777777" w:rsidR="00964432" w:rsidRDefault="00964432" w:rsidP="00964432">
            <w:r>
              <w:t>2016</w:t>
            </w:r>
          </w:p>
        </w:tc>
        <w:tc>
          <w:tcPr>
            <w:tcW w:w="2294" w:type="dxa"/>
          </w:tcPr>
          <w:p w14:paraId="532FF06E" w14:textId="77777777" w:rsidR="00964432" w:rsidRDefault="00964432" w:rsidP="00964432">
            <w:r>
              <w:t>53</w:t>
            </w:r>
          </w:p>
        </w:tc>
      </w:tr>
      <w:tr w:rsidR="00964432" w14:paraId="7575C376" w14:textId="77777777" w:rsidTr="00964432">
        <w:tc>
          <w:tcPr>
            <w:tcW w:w="2919" w:type="dxa"/>
          </w:tcPr>
          <w:p w14:paraId="180D8F90" w14:textId="77777777" w:rsidR="00964432" w:rsidRDefault="00964432" w:rsidP="00964432">
            <w:r>
              <w:t>University of Oxford Thinking Deep Expedition</w:t>
            </w:r>
          </w:p>
        </w:tc>
        <w:tc>
          <w:tcPr>
            <w:tcW w:w="1571" w:type="dxa"/>
          </w:tcPr>
          <w:p w14:paraId="5B49590F" w14:textId="77777777" w:rsidR="00964432" w:rsidRDefault="00964432" w:rsidP="00964432">
            <w:r>
              <w:t>Aug - Sep</w:t>
            </w:r>
          </w:p>
        </w:tc>
        <w:tc>
          <w:tcPr>
            <w:tcW w:w="1732" w:type="dxa"/>
          </w:tcPr>
          <w:p w14:paraId="27EA74CF" w14:textId="77777777" w:rsidR="00964432" w:rsidRDefault="00964432" w:rsidP="00964432">
            <w:r>
              <w:t>2015</w:t>
            </w:r>
          </w:p>
        </w:tc>
        <w:tc>
          <w:tcPr>
            <w:tcW w:w="2294" w:type="dxa"/>
          </w:tcPr>
          <w:p w14:paraId="688FF34D" w14:textId="77777777" w:rsidR="00964432" w:rsidRDefault="00964432" w:rsidP="00964432">
            <w:r>
              <w:t>31</w:t>
            </w:r>
          </w:p>
        </w:tc>
      </w:tr>
    </w:tbl>
    <w:p w14:paraId="41D874B0" w14:textId="77777777" w:rsidR="00964432" w:rsidRDefault="00964432"/>
    <w:p w14:paraId="2801504B" w14:textId="77777777" w:rsidR="00964432" w:rsidRDefault="00964432"/>
    <w:p w14:paraId="5572043E" w14:textId="77777777" w:rsidR="00964432" w:rsidRDefault="00964432" w:rsidP="00F878A2">
      <w:pPr>
        <w:spacing w:line="360" w:lineRule="auto"/>
      </w:pPr>
      <w:r>
        <w:rPr>
          <w:lang w:val="en-US"/>
        </w:rPr>
        <w:t>Lionfish derbies are a community approach to lionfish removal in the western Atlantic, with divers forming teams to compete against each other to remove the most lionfish from the reefs</w:t>
      </w:r>
      <w:r>
        <w:rPr>
          <w:lang w:val="en-US"/>
        </w:rPr>
        <w:fldChar w:fldCharType="begin"/>
      </w:r>
      <w:r>
        <w:rPr>
          <w:lang w:val="en-US"/>
        </w:rPr>
        <w:instrText xml:space="preserve"> ADDIN PAPERS2_CITATIONS &lt;citation&gt;&lt;uuid&gt;1F66F31E-A697-4E58-890E-30E5707D363C&lt;/uuid&gt;&lt;priority&gt;21&lt;/priority&gt;&lt;publications&gt;&lt;publication&gt;&lt;volume&gt;74&lt;/volume&gt;&lt;publication_date&gt;99201612001200000000220000&lt;/publication_date&gt;&lt;doi&gt;10.1016/j.marpol.2016.09.027&lt;/doi&gt;&lt;startpage&gt;158&lt;/startpage&gt;&lt;title&gt;Managing marine invasive species through public participation: Lionfish derbies as a case study&lt;/title&gt;&lt;uuid&gt;1033272C-B3C8-4D0E-A33F-AD59959007CC&lt;/uuid&gt;&lt;subtype&gt;400&lt;/subtype&gt;&lt;endpage&gt;164&lt;/endpage&gt;&lt;type&gt;400&lt;/type&gt;&lt;url&gt;http://linkinghub.elsevier.com/retrieve/pii/S0308597X16304304&lt;/url&gt;&lt;bundle&gt;&lt;publication&gt;&lt;url&gt;http://www.sciencedirect.com&lt;/url&gt;&lt;title&gt;Marine Policy&lt;/title&gt;&lt;type&gt;-100&lt;/type&gt;&lt;subtype&gt;-100&lt;/subtype&gt;&lt;uuid&gt;9B8F79BF-9651-42FC-B624-F22C84C1BC14&lt;/uuid&gt;&lt;/publication&gt;&lt;/bundle&gt;&lt;authors&gt;&lt;author&gt;&lt;firstName&gt;Luis&lt;/firstName&gt;&lt;lastName&gt;Malpica-Cruz&lt;/lastName&gt;&lt;/author&gt;&lt;author&gt;&lt;firstName&gt;Laís&lt;/firstName&gt;&lt;middleNames&gt;C T&lt;/middleNames&gt;&lt;lastName&gt;Chaves&lt;/lastName&gt;&lt;/author&gt;&lt;author&gt;&lt;firstName&gt;Isabelle&lt;/firstName&gt;&lt;middleNames&gt;M&lt;/middleNames&gt;&lt;lastName&gt;Côté&lt;/lastName&gt;&lt;/author&gt;&lt;/authors&gt;&lt;/publication&gt;&lt;/publications&gt;&lt;cites&gt;&lt;/cites&gt;&lt;/citation&gt;</w:instrText>
      </w:r>
      <w:r>
        <w:rPr>
          <w:lang w:val="en-US"/>
        </w:rPr>
        <w:fldChar w:fldCharType="end"/>
      </w:r>
      <w:r>
        <w:rPr>
          <w:lang w:val="en-US"/>
        </w:rPr>
        <w:t xml:space="preserve">. Dive teams collecting lionfish in the BICA lionfish derbies were briefed on the importance of collecting all lionfish regardless of size. To minimize risk of biases in size of fish collected, the derby awarded prizes for the team with the most fish collected, and to the team collecting the largest, smallest and median sized fish. The depth of collection was recorded for all lionfish within three depth intervals; shallow: 0–25 m, intermediate: 25–40 m and MCE: &gt;40 m. Lionfish collected from sources other than the derby were collected on a mixture of dedicated lionfish spearing dives and opportunistically on other survey and recreational dives during the time period indicated in Table, </w:t>
      </w:r>
      <w:r>
        <w:rPr>
          <w:lang w:val="en-US"/>
        </w:rPr>
        <w:lastRenderedPageBreak/>
        <w:t>with exact depth of collection recorded, or in the case of many fish being collected, using the same depth bands as the derby.</w:t>
      </w:r>
    </w:p>
    <w:sectPr w:rsidR="00964432" w:rsidSect="00B457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2"/>
    <w:rsid w:val="000775B1"/>
    <w:rsid w:val="00595E3F"/>
    <w:rsid w:val="00964432"/>
    <w:rsid w:val="00B4570C"/>
    <w:rsid w:val="00D81324"/>
    <w:rsid w:val="00F8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42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Macintosh Word</Application>
  <DocSecurity>0</DocSecurity>
  <Lines>21</Lines>
  <Paragraphs>6</Paragraphs>
  <ScaleCrop>false</ScaleCrop>
  <Company>University of Oxford</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Andradi-Brown</dc:creator>
  <cp:keywords/>
  <dc:description/>
  <cp:lastModifiedBy>Dominic Andradi-Brown</cp:lastModifiedBy>
  <cp:revision>4</cp:revision>
  <dcterms:created xsi:type="dcterms:W3CDTF">2017-01-09T08:17:00Z</dcterms:created>
  <dcterms:modified xsi:type="dcterms:W3CDTF">2017-03-01T16:17:00Z</dcterms:modified>
</cp:coreProperties>
</file>