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48" w:rsidRDefault="001F4E48" w:rsidP="001F4E4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F4E48">
        <w:rPr>
          <w:rFonts w:ascii="Times New Roman" w:hAnsi="Times New Roman"/>
          <w:b/>
          <w:sz w:val="24"/>
          <w:szCs w:val="24"/>
        </w:rPr>
        <w:t>Supplementary Material</w:t>
      </w:r>
    </w:p>
    <w:p w:rsidR="001F4E48" w:rsidRPr="001F4E48" w:rsidRDefault="001F4E48" w:rsidP="001F4E48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F4E48" w:rsidRDefault="001F4E48" w:rsidP="001F4E4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371DD" w:rsidRPr="001F4E48" w:rsidRDefault="00E371DD" w:rsidP="001F4E48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1F4E48">
        <w:rPr>
          <w:rFonts w:ascii="Times New Roman" w:hAnsi="Times New Roman" w:hint="eastAsia"/>
          <w:b/>
          <w:sz w:val="24"/>
          <w:szCs w:val="24"/>
          <w:u w:val="single"/>
        </w:rPr>
        <w:t xml:space="preserve">The image </w:t>
      </w:r>
      <w:r w:rsidR="00DC22DC">
        <w:rPr>
          <w:rFonts w:ascii="Times New Roman" w:hAnsi="Times New Roman" w:hint="eastAsia"/>
          <w:b/>
          <w:sz w:val="24"/>
          <w:szCs w:val="24"/>
          <w:u w:val="single"/>
        </w:rPr>
        <w:t>acquisition methods</w:t>
      </w:r>
      <w:bookmarkStart w:id="0" w:name="_GoBack"/>
      <w:bookmarkEnd w:id="0"/>
    </w:p>
    <w:p w:rsidR="00F81340" w:rsidRPr="001F4E48" w:rsidRDefault="005A5908" w:rsidP="001F4E48">
      <w:pPr>
        <w:spacing w:line="276" w:lineRule="auto"/>
        <w:ind w:firstLineChars="150" w:firstLine="360"/>
        <w:rPr>
          <w:rFonts w:ascii="Times New Roman" w:eastAsia="MS Gothic" w:hAnsi="Times New Roman"/>
          <w:sz w:val="24"/>
          <w:szCs w:val="24"/>
        </w:rPr>
      </w:pPr>
      <w:r w:rsidRPr="001F4E48">
        <w:rPr>
          <w:rFonts w:ascii="Times New Roman" w:hAnsi="Times New Roman"/>
          <w:sz w:val="24"/>
          <w:szCs w:val="24"/>
        </w:rPr>
        <w:t>All images were acquired using a</w:t>
      </w:r>
      <w:r w:rsidRPr="001F4E48">
        <w:rPr>
          <w:rFonts w:ascii="Times New Roman" w:hAnsi="Times New Roman"/>
          <w:strike/>
          <w:sz w:val="24"/>
          <w:szCs w:val="24"/>
        </w:rPr>
        <w:t xml:space="preserve"> </w:t>
      </w:r>
      <w:r w:rsidRPr="001F4E48">
        <w:rPr>
          <w:rFonts w:ascii="Times New Roman" w:hAnsi="Times New Roman"/>
          <w:sz w:val="24"/>
          <w:szCs w:val="24"/>
        </w:rPr>
        <w:t>1.5-T scanner (EXCELART Vantage Powered by Atlas, Toshiba Medical Systems, Tochigi, Japan) equipped with the Atlas SPEEDER body coil.</w:t>
      </w:r>
      <w:r w:rsidRPr="001F4E48">
        <w:rPr>
          <w:rFonts w:ascii="Times New Roman" w:hAnsi="Times New Roman" w:hint="eastAsia"/>
          <w:sz w:val="24"/>
          <w:szCs w:val="24"/>
        </w:rPr>
        <w:t xml:space="preserve"> </w:t>
      </w:r>
      <w:r w:rsidR="0071675B" w:rsidRPr="001F4E48">
        <w:rPr>
          <w:rFonts w:ascii="Times New Roman" w:hAnsi="Times New Roman"/>
          <w:sz w:val="24"/>
          <w:szCs w:val="24"/>
        </w:rPr>
        <w:t>Kidney image acquisition include</w:t>
      </w:r>
      <w:r w:rsidR="0071675B" w:rsidRPr="001F4E48">
        <w:rPr>
          <w:rFonts w:ascii="Times New Roman" w:hAnsi="Times New Roman" w:hint="eastAsia"/>
          <w:sz w:val="24"/>
          <w:szCs w:val="24"/>
        </w:rPr>
        <w:t>d</w:t>
      </w:r>
      <w:r w:rsidR="0071675B" w:rsidRPr="001F4E48">
        <w:rPr>
          <w:rFonts w:ascii="Times New Roman" w:hAnsi="Times New Roman"/>
          <w:sz w:val="24"/>
          <w:szCs w:val="24"/>
        </w:rPr>
        <w:t xml:space="preserve"> coronal T2-weighted single-shot fast spin echo / half-Fourier acquired single turbo spin echo (</w:t>
      </w:r>
      <w:r w:rsidR="0071675B" w:rsidRPr="001F4E48">
        <w:rPr>
          <w:rFonts w:ascii="Times New Roman" w:hAnsi="Times New Roman" w:hint="eastAsia"/>
          <w:sz w:val="24"/>
          <w:szCs w:val="24"/>
        </w:rPr>
        <w:t>2D fast advanced spin-echo, FASE</w:t>
      </w:r>
      <w:r w:rsidR="0071675B" w:rsidRPr="001F4E48">
        <w:rPr>
          <w:rFonts w:ascii="Times New Roman" w:hAnsi="Times New Roman"/>
          <w:sz w:val="24"/>
          <w:szCs w:val="24"/>
        </w:rPr>
        <w:t xml:space="preserve">) images with fat saturation. </w:t>
      </w:r>
      <w:r w:rsidR="0071675B" w:rsidRPr="001F4E48">
        <w:rPr>
          <w:rFonts w:ascii="Times New Roman" w:hAnsi="Times New Roman" w:hint="eastAsia"/>
          <w:sz w:val="24"/>
          <w:szCs w:val="24"/>
        </w:rPr>
        <w:t xml:space="preserve">The image parameters for 2D </w:t>
      </w:r>
      <w:r w:rsidR="0071675B" w:rsidRPr="001F4E48">
        <w:rPr>
          <w:rFonts w:ascii="Times New Roman" w:hAnsi="Times New Roman"/>
          <w:sz w:val="24"/>
          <w:szCs w:val="24"/>
        </w:rPr>
        <w:t xml:space="preserve">FASE were as follows: 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>r</w:t>
      </w:r>
      <w:r w:rsidR="0071675B" w:rsidRPr="001F4E48">
        <w:rPr>
          <w:rFonts w:ascii="Times New Roman" w:eastAsia="MS Gothic" w:hAnsi="Times New Roman"/>
          <w:sz w:val="24"/>
          <w:szCs w:val="24"/>
        </w:rPr>
        <w:t>epetition time/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>e</w:t>
      </w:r>
      <w:r w:rsidR="0071675B" w:rsidRPr="001F4E48">
        <w:rPr>
          <w:rFonts w:ascii="Times New Roman" w:eastAsia="MS Gothic" w:hAnsi="Times New Roman"/>
          <w:sz w:val="24"/>
          <w:szCs w:val="24"/>
        </w:rPr>
        <w:t>cho time, 20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>,</w:t>
      </w:r>
      <w:r w:rsidR="0071675B" w:rsidRPr="001F4E48">
        <w:rPr>
          <w:rFonts w:ascii="Times New Roman" w:eastAsia="MS Gothic" w:hAnsi="Times New Roman"/>
          <w:sz w:val="24"/>
          <w:szCs w:val="24"/>
        </w:rPr>
        <w:t>000/104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 xml:space="preserve"> </w:t>
      </w:r>
      <w:r w:rsidR="0071675B" w:rsidRPr="001F4E48">
        <w:rPr>
          <w:rFonts w:ascii="Times New Roman" w:eastAsia="MS Gothic" w:hAnsi="Times New Roman"/>
          <w:sz w:val="24"/>
          <w:szCs w:val="24"/>
        </w:rPr>
        <w:t xml:space="preserve">ms; 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>n</w:t>
      </w:r>
      <w:r w:rsidR="0071675B" w:rsidRPr="001F4E48">
        <w:rPr>
          <w:rFonts w:ascii="Times New Roman" w:eastAsia="MS Gothic" w:hAnsi="Times New Roman"/>
          <w:sz w:val="24"/>
          <w:szCs w:val="24"/>
        </w:rPr>
        <w:t>umber of acquisitions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 xml:space="preserve">, </w:t>
      </w:r>
      <w:r w:rsidR="0071675B" w:rsidRPr="001F4E48">
        <w:rPr>
          <w:rFonts w:ascii="Times New Roman" w:eastAsia="MS Gothic" w:hAnsi="Times New Roman"/>
          <w:sz w:val="24"/>
          <w:szCs w:val="24"/>
        </w:rPr>
        <w:t>1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>;</w:t>
      </w:r>
      <w:r w:rsidR="0071675B" w:rsidRPr="001F4E48">
        <w:rPr>
          <w:rFonts w:ascii="Times New Roman" w:eastAsia="MS Gothic" w:hAnsi="Times New Roman"/>
          <w:sz w:val="24"/>
          <w:szCs w:val="24"/>
        </w:rPr>
        <w:t xml:space="preserve"> 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>n</w:t>
      </w:r>
      <w:r w:rsidR="0071675B" w:rsidRPr="001F4E48">
        <w:rPr>
          <w:rFonts w:ascii="Times New Roman" w:eastAsia="MS Gothic" w:hAnsi="Times New Roman"/>
          <w:sz w:val="24"/>
          <w:szCs w:val="24"/>
        </w:rPr>
        <w:t>umber of slices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 xml:space="preserve">, </w:t>
      </w:r>
      <w:r w:rsidR="0071675B" w:rsidRPr="001F4E48">
        <w:rPr>
          <w:rFonts w:ascii="Times New Roman" w:eastAsia="MS Gothic" w:hAnsi="Times New Roman"/>
          <w:sz w:val="24"/>
          <w:szCs w:val="24"/>
        </w:rPr>
        <w:t>32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>; f</w:t>
      </w:r>
      <w:r w:rsidR="0071675B" w:rsidRPr="001F4E48">
        <w:rPr>
          <w:rFonts w:ascii="Times New Roman" w:eastAsia="MS Gothic" w:hAnsi="Times New Roman"/>
          <w:sz w:val="24"/>
          <w:szCs w:val="24"/>
        </w:rPr>
        <w:t>lip angle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 xml:space="preserve">, </w:t>
      </w:r>
      <w:r w:rsidR="0071675B" w:rsidRPr="001F4E48">
        <w:rPr>
          <w:rFonts w:ascii="Times New Roman" w:eastAsia="MS Gothic" w:hAnsi="Times New Roman"/>
          <w:sz w:val="24"/>
          <w:szCs w:val="24"/>
        </w:rPr>
        <w:t>90°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>; f</w:t>
      </w:r>
      <w:r w:rsidR="0071675B" w:rsidRPr="001F4E48">
        <w:rPr>
          <w:rFonts w:ascii="Times New Roman" w:eastAsia="MS Gothic" w:hAnsi="Times New Roman"/>
          <w:sz w:val="24"/>
          <w:szCs w:val="24"/>
        </w:rPr>
        <w:t>ield of view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 xml:space="preserve">, </w:t>
      </w:r>
      <w:r w:rsidR="0071675B" w:rsidRPr="001F4E48">
        <w:rPr>
          <w:rFonts w:ascii="Times New Roman" w:eastAsia="MS Gothic" w:hAnsi="Times New Roman"/>
          <w:sz w:val="24"/>
          <w:szCs w:val="24"/>
        </w:rPr>
        <w:t>400 x 400 mm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>; m</w:t>
      </w:r>
      <w:r w:rsidR="0071675B" w:rsidRPr="001F4E48">
        <w:rPr>
          <w:rFonts w:ascii="Times New Roman" w:eastAsia="MS Gothic" w:hAnsi="Times New Roman"/>
          <w:sz w:val="24"/>
          <w:szCs w:val="24"/>
        </w:rPr>
        <w:t>atrix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>,</w:t>
      </w:r>
      <w:r w:rsidR="0071675B" w:rsidRPr="001F4E48">
        <w:rPr>
          <w:rFonts w:ascii="Times New Roman" w:eastAsia="MS Gothic" w:hAnsi="Times New Roman"/>
          <w:sz w:val="24"/>
          <w:szCs w:val="24"/>
        </w:rPr>
        <w:t xml:space="preserve"> 192x256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 xml:space="preserve"> reconstructed; s</w:t>
      </w:r>
      <w:r w:rsidR="0071675B" w:rsidRPr="001F4E48">
        <w:rPr>
          <w:rFonts w:ascii="Times New Roman" w:eastAsia="MS Gothic" w:hAnsi="Times New Roman"/>
          <w:sz w:val="24"/>
          <w:szCs w:val="24"/>
        </w:rPr>
        <w:t>lice thickness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>,</w:t>
      </w:r>
      <w:r w:rsidR="0071675B" w:rsidRPr="001F4E48">
        <w:rPr>
          <w:rFonts w:ascii="Times New Roman" w:eastAsia="MS Gothic" w:hAnsi="Times New Roman"/>
          <w:sz w:val="24"/>
          <w:szCs w:val="24"/>
        </w:rPr>
        <w:t xml:space="preserve"> 4 mm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>; a</w:t>
      </w:r>
      <w:r w:rsidR="0071675B" w:rsidRPr="001F4E48">
        <w:rPr>
          <w:rFonts w:ascii="Times New Roman" w:eastAsia="MS Gothic" w:hAnsi="Times New Roman"/>
          <w:sz w:val="24"/>
          <w:szCs w:val="24"/>
        </w:rPr>
        <w:t>cquisition times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 xml:space="preserve">, </w:t>
      </w:r>
      <w:r w:rsidR="0071675B" w:rsidRPr="001F4E48">
        <w:rPr>
          <w:rFonts w:ascii="Times New Roman" w:eastAsia="MS Gothic" w:hAnsi="Times New Roman"/>
          <w:sz w:val="24"/>
          <w:szCs w:val="24"/>
        </w:rPr>
        <w:t>18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 xml:space="preserve"> s; p</w:t>
      </w:r>
      <w:r w:rsidR="0071675B" w:rsidRPr="001F4E48">
        <w:rPr>
          <w:rFonts w:ascii="Times New Roman" w:eastAsia="MS Gothic" w:hAnsi="Times New Roman"/>
          <w:sz w:val="24"/>
          <w:szCs w:val="24"/>
        </w:rPr>
        <w:t>arallel imaging factor</w:t>
      </w:r>
      <w:r w:rsidR="0071675B" w:rsidRPr="001F4E48">
        <w:rPr>
          <w:rFonts w:ascii="Times New Roman" w:eastAsia="MS Gothic" w:hAnsi="Times New Roman" w:hint="eastAsia"/>
          <w:sz w:val="24"/>
          <w:szCs w:val="24"/>
        </w:rPr>
        <w:t xml:space="preserve">, 2. </w:t>
      </w:r>
      <w:r w:rsidR="0071675B" w:rsidRPr="001F4E48">
        <w:rPr>
          <w:rFonts w:ascii="Times New Roman" w:eastAsia="MS Gothic" w:hAnsi="Times New Roman"/>
          <w:sz w:val="24"/>
          <w:szCs w:val="24"/>
        </w:rPr>
        <w:t xml:space="preserve">  </w:t>
      </w:r>
    </w:p>
    <w:p w:rsidR="0071675B" w:rsidRPr="001F4E48" w:rsidRDefault="0071675B" w:rsidP="001F4E48">
      <w:pPr>
        <w:spacing w:line="276" w:lineRule="auto"/>
        <w:ind w:firstLineChars="150" w:firstLine="360"/>
        <w:rPr>
          <w:rFonts w:ascii="Times New Roman" w:eastAsia="MS Gothic" w:hAnsi="Times New Roman"/>
          <w:sz w:val="24"/>
          <w:szCs w:val="24"/>
        </w:rPr>
      </w:pPr>
      <w:r w:rsidRPr="001F4E48">
        <w:rPr>
          <w:rFonts w:ascii="Times New Roman" w:eastAsia="MS Gothic" w:hAnsi="Times New Roman"/>
          <w:sz w:val="24"/>
          <w:szCs w:val="24"/>
        </w:rPr>
        <w:t xml:space="preserve">     </w:t>
      </w:r>
    </w:p>
    <w:p w:rsidR="001F4E48" w:rsidRDefault="00C84AC7" w:rsidP="001F4E4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F4E48">
        <w:rPr>
          <w:rFonts w:ascii="Times New Roman" w:hAnsi="Times New Roman"/>
          <w:b/>
          <w:sz w:val="24"/>
          <w:szCs w:val="24"/>
          <w:u w:val="single"/>
        </w:rPr>
        <w:t>MRI volume measurement</w:t>
      </w:r>
      <w:r w:rsidRPr="001F4E48">
        <w:rPr>
          <w:rFonts w:ascii="Times New Roman" w:hAnsi="Times New Roman" w:hint="eastAsia"/>
          <w:b/>
          <w:sz w:val="24"/>
          <w:szCs w:val="24"/>
          <w:u w:val="single"/>
        </w:rPr>
        <w:t xml:space="preserve"> and</w:t>
      </w:r>
      <w:r w:rsidR="00312453" w:rsidRPr="001F4E48">
        <w:rPr>
          <w:rFonts w:ascii="Times New Roman" w:hAnsi="Times New Roman" w:hint="eastAsia"/>
          <w:b/>
          <w:sz w:val="24"/>
          <w:szCs w:val="24"/>
          <w:u w:val="single"/>
        </w:rPr>
        <w:t xml:space="preserve"> image parameters for 3DFFE</w:t>
      </w:r>
      <w:r w:rsidR="00312453" w:rsidRPr="001F4E48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:rsidR="00893D30" w:rsidRPr="001F4E48" w:rsidRDefault="00721F82" w:rsidP="001F4E48">
      <w:pPr>
        <w:spacing w:line="276" w:lineRule="auto"/>
        <w:rPr>
          <w:rFonts w:ascii="Times New Roman" w:hAnsi="Times New Roman"/>
          <w:sz w:val="24"/>
          <w:szCs w:val="24"/>
        </w:rPr>
      </w:pPr>
      <w:r w:rsidRPr="001F4E48">
        <w:rPr>
          <w:rFonts w:ascii="Times New Roman" w:eastAsia="MS Gothic" w:hAnsi="Times New Roman" w:hint="eastAsia"/>
          <w:sz w:val="24"/>
          <w:szCs w:val="24"/>
        </w:rPr>
        <w:t xml:space="preserve">A </w:t>
      </w:r>
      <w:r w:rsidR="00C84AC7" w:rsidRPr="001F4E48">
        <w:rPr>
          <w:rFonts w:ascii="Times New Roman" w:eastAsia="MS Gothic" w:hAnsi="Times New Roman"/>
          <w:sz w:val="24"/>
          <w:szCs w:val="24"/>
        </w:rPr>
        <w:t>Ziostation System 1000</w:t>
      </w:r>
      <w:r w:rsidR="00C84AC7" w:rsidRPr="001F4E48">
        <w:rPr>
          <w:rFonts w:ascii="Times New Roman" w:eastAsia="MS Gothic" w:hAnsi="Times New Roman" w:hint="eastAsia"/>
          <w:sz w:val="24"/>
          <w:szCs w:val="24"/>
        </w:rPr>
        <w:t xml:space="preserve"> (</w:t>
      </w:r>
      <w:r w:rsidR="00C84AC7" w:rsidRPr="001F4E48">
        <w:rPr>
          <w:rFonts w:ascii="Times New Roman" w:eastAsia="MS Gothic" w:hAnsi="Times New Roman"/>
          <w:sz w:val="24"/>
          <w:szCs w:val="24"/>
        </w:rPr>
        <w:t>Ziosoft Inc</w:t>
      </w:r>
      <w:r w:rsidR="00C84AC7" w:rsidRPr="001F4E48">
        <w:rPr>
          <w:rFonts w:ascii="Times New Roman" w:eastAsia="MS Gothic" w:hAnsi="Times New Roman" w:hint="eastAsia"/>
          <w:sz w:val="24"/>
          <w:szCs w:val="24"/>
        </w:rPr>
        <w:t>.</w:t>
      </w:r>
      <w:r w:rsidR="00C84AC7" w:rsidRPr="001F4E48">
        <w:rPr>
          <w:rFonts w:ascii="Times New Roman" w:eastAsia="MS Gothic" w:hAnsi="Times New Roman"/>
          <w:sz w:val="24"/>
          <w:szCs w:val="24"/>
        </w:rPr>
        <w:t>, Tokyo, Japan</w:t>
      </w:r>
      <w:r w:rsidR="00C84AC7" w:rsidRPr="001F4E48">
        <w:rPr>
          <w:rFonts w:ascii="Times New Roman" w:hAnsi="Times New Roman"/>
          <w:sz w:val="24"/>
          <w:szCs w:val="24"/>
        </w:rPr>
        <w:t>)</w:t>
      </w:r>
      <w:r w:rsidR="00C84AC7" w:rsidRPr="001F4E48">
        <w:rPr>
          <w:rFonts w:ascii="Times New Roman" w:hAnsi="Times New Roman" w:hint="eastAsia"/>
          <w:sz w:val="24"/>
          <w:szCs w:val="24"/>
        </w:rPr>
        <w:t xml:space="preserve"> was used for volume measurement</w:t>
      </w:r>
      <w:r w:rsidRPr="001F4E48">
        <w:rPr>
          <w:rFonts w:ascii="Times New Roman" w:hAnsi="Times New Roman" w:hint="eastAsia"/>
          <w:sz w:val="24"/>
          <w:szCs w:val="24"/>
        </w:rPr>
        <w:t>s</w:t>
      </w:r>
      <w:r w:rsidR="00C84AC7" w:rsidRPr="001F4E48">
        <w:rPr>
          <w:rFonts w:ascii="Times New Roman" w:hAnsi="Times New Roman"/>
          <w:sz w:val="24"/>
          <w:szCs w:val="24"/>
        </w:rPr>
        <w:t xml:space="preserve">. </w:t>
      </w:r>
      <w:r w:rsidR="00F81340" w:rsidRPr="001F4E48">
        <w:rPr>
          <w:rFonts w:ascii="Times New Roman" w:hAnsi="Times New Roman" w:hint="eastAsia"/>
          <w:sz w:val="24"/>
          <w:szCs w:val="24"/>
        </w:rPr>
        <w:t>T</w:t>
      </w:r>
      <w:r w:rsidR="00907616" w:rsidRPr="001F4E48">
        <w:rPr>
          <w:rFonts w:ascii="Times New Roman" w:hAnsi="Times New Roman" w:hint="eastAsia"/>
          <w:sz w:val="24"/>
          <w:szCs w:val="24"/>
        </w:rPr>
        <w:t>wo</w:t>
      </w:r>
      <w:r w:rsidR="00F81340" w:rsidRPr="001F4E48">
        <w:rPr>
          <w:rFonts w:ascii="Times New Roman" w:hAnsi="Times New Roman" w:hint="eastAsia"/>
          <w:sz w:val="24"/>
          <w:szCs w:val="24"/>
        </w:rPr>
        <w:t xml:space="preserve"> to </w:t>
      </w:r>
      <w:r w:rsidR="00907616" w:rsidRPr="001F4E48">
        <w:rPr>
          <w:rFonts w:ascii="Times New Roman" w:hAnsi="Times New Roman" w:hint="eastAsia"/>
          <w:sz w:val="24"/>
          <w:szCs w:val="24"/>
        </w:rPr>
        <w:t>three</w:t>
      </w:r>
      <w:r w:rsidR="00F81340" w:rsidRPr="001F4E48">
        <w:rPr>
          <w:rFonts w:ascii="Times New Roman" w:hAnsi="Times New Roman" w:hint="eastAsia"/>
          <w:sz w:val="24"/>
          <w:szCs w:val="24"/>
        </w:rPr>
        <w:t xml:space="preserve"> signal intensity profile curves </w:t>
      </w:r>
      <w:r w:rsidR="00907616" w:rsidRPr="001F4E48">
        <w:rPr>
          <w:rFonts w:ascii="Times New Roman" w:hAnsi="Times New Roman" w:hint="eastAsia"/>
          <w:sz w:val="24"/>
          <w:szCs w:val="24"/>
        </w:rPr>
        <w:t xml:space="preserve">were obtained </w:t>
      </w:r>
      <w:r w:rsidR="00F81340" w:rsidRPr="001F4E48">
        <w:rPr>
          <w:rFonts w:ascii="Times New Roman" w:hAnsi="Times New Roman" w:hint="eastAsia"/>
          <w:sz w:val="24"/>
          <w:szCs w:val="24"/>
        </w:rPr>
        <w:t>across</w:t>
      </w:r>
      <w:r w:rsidRPr="001F4E48">
        <w:rPr>
          <w:rFonts w:ascii="Times New Roman" w:hAnsi="Times New Roman" w:hint="eastAsia"/>
          <w:sz w:val="24"/>
          <w:szCs w:val="24"/>
        </w:rPr>
        <w:t xml:space="preserve"> the</w:t>
      </w:r>
      <w:r w:rsidR="00F81340" w:rsidRPr="001F4E48">
        <w:rPr>
          <w:rFonts w:ascii="Times New Roman" w:hAnsi="Times New Roman" w:hint="eastAsia"/>
          <w:sz w:val="24"/>
          <w:szCs w:val="24"/>
        </w:rPr>
        <w:t xml:space="preserve"> kidney</w:t>
      </w:r>
      <w:r w:rsidR="00907616" w:rsidRPr="001F4E48">
        <w:rPr>
          <w:rFonts w:ascii="Times New Roman" w:hAnsi="Times New Roman" w:hint="eastAsia"/>
          <w:sz w:val="24"/>
          <w:szCs w:val="24"/>
        </w:rPr>
        <w:t xml:space="preserve"> and surrounding tissue</w:t>
      </w:r>
      <w:r w:rsidR="00F81340" w:rsidRPr="001F4E48">
        <w:rPr>
          <w:rFonts w:ascii="Times New Roman" w:hAnsi="Times New Roman" w:hint="eastAsia"/>
          <w:sz w:val="24"/>
          <w:szCs w:val="24"/>
        </w:rPr>
        <w:t>. Th</w:t>
      </w:r>
      <w:r w:rsidRPr="001F4E48">
        <w:rPr>
          <w:rFonts w:ascii="Times New Roman" w:hAnsi="Times New Roman" w:hint="eastAsia"/>
          <w:sz w:val="24"/>
          <w:szCs w:val="24"/>
        </w:rPr>
        <w:t>e th</w:t>
      </w:r>
      <w:r w:rsidR="00F81340" w:rsidRPr="001F4E48">
        <w:rPr>
          <w:rFonts w:ascii="Times New Roman" w:hAnsi="Times New Roman" w:hint="eastAsia"/>
          <w:sz w:val="24"/>
          <w:szCs w:val="24"/>
        </w:rPr>
        <w:t>reshold was determined at the halfway of intensity curve</w:t>
      </w:r>
      <w:r w:rsidR="00907616" w:rsidRPr="001F4E48">
        <w:rPr>
          <w:rFonts w:ascii="Times New Roman" w:hAnsi="Times New Roman" w:hint="eastAsia"/>
          <w:sz w:val="24"/>
          <w:szCs w:val="24"/>
        </w:rPr>
        <w:t>s</w:t>
      </w:r>
      <w:r w:rsidR="00806DEC" w:rsidRPr="001F4E48">
        <w:rPr>
          <w:rFonts w:ascii="Times New Roman" w:hAnsi="Times New Roman" w:hint="eastAsia"/>
          <w:sz w:val="24"/>
          <w:szCs w:val="24"/>
        </w:rPr>
        <w:t xml:space="preserve"> </w:t>
      </w:r>
      <w:r w:rsidR="00806DEC" w:rsidRPr="001F4E48">
        <w:rPr>
          <w:rFonts w:ascii="Times New Roman" w:hAnsi="Times New Roman"/>
          <w:sz w:val="24"/>
          <w:szCs w:val="24"/>
        </w:rPr>
        <w:t>on a case-by-case basis</w:t>
      </w:r>
      <w:r w:rsidR="00F81340" w:rsidRPr="001F4E48">
        <w:rPr>
          <w:rFonts w:ascii="Times New Roman" w:hAnsi="Times New Roman" w:hint="eastAsia"/>
          <w:sz w:val="24"/>
          <w:szCs w:val="24"/>
        </w:rPr>
        <w:t xml:space="preserve">. </w:t>
      </w:r>
      <w:r w:rsidR="00806DEC" w:rsidRPr="001F4E48">
        <w:rPr>
          <w:rFonts w:ascii="Times New Roman" w:hAnsi="Times New Roman"/>
          <w:sz w:val="24"/>
          <w:szCs w:val="24"/>
        </w:rPr>
        <w:t xml:space="preserve">After setting the value, </w:t>
      </w:r>
      <w:r w:rsidR="00F81340" w:rsidRPr="001F4E48">
        <w:rPr>
          <w:rFonts w:ascii="Times New Roman" w:hAnsi="Times New Roman" w:hint="eastAsia"/>
          <w:sz w:val="24"/>
          <w:szCs w:val="24"/>
        </w:rPr>
        <w:t xml:space="preserve">the kidney to be segmented was </w:t>
      </w:r>
      <w:r w:rsidR="00F81340" w:rsidRPr="001F4E48">
        <w:rPr>
          <w:rFonts w:ascii="Times New Roman" w:hAnsi="Times New Roman"/>
          <w:sz w:val="24"/>
          <w:szCs w:val="24"/>
        </w:rPr>
        <w:t>displayed</w:t>
      </w:r>
      <w:r w:rsidR="00F81340" w:rsidRPr="001F4E48">
        <w:rPr>
          <w:rFonts w:ascii="Times New Roman" w:hAnsi="Times New Roman" w:hint="eastAsia"/>
          <w:sz w:val="24"/>
          <w:szCs w:val="24"/>
        </w:rPr>
        <w:t xml:space="preserve"> on the image. </w:t>
      </w:r>
      <w:r w:rsidR="00923C7F" w:rsidRPr="001F4E48">
        <w:rPr>
          <w:rFonts w:ascii="Times New Roman" w:hAnsi="Times New Roman" w:hint="eastAsia"/>
          <w:sz w:val="24"/>
          <w:szCs w:val="24"/>
        </w:rPr>
        <w:t>Each slice</w:t>
      </w:r>
      <w:r w:rsidR="00806DEC" w:rsidRPr="001F4E48">
        <w:rPr>
          <w:rFonts w:ascii="Times New Roman" w:hAnsi="Times New Roman" w:hint="eastAsia"/>
          <w:sz w:val="24"/>
          <w:szCs w:val="24"/>
        </w:rPr>
        <w:t xml:space="preserve"> image</w:t>
      </w:r>
      <w:r w:rsidR="00806DEC" w:rsidRPr="001F4E48">
        <w:rPr>
          <w:rFonts w:ascii="Times New Roman" w:hAnsi="Times New Roman"/>
          <w:sz w:val="24"/>
          <w:szCs w:val="24"/>
        </w:rPr>
        <w:t xml:space="preserve"> w</w:t>
      </w:r>
      <w:r w:rsidR="00923C7F" w:rsidRPr="001F4E48">
        <w:rPr>
          <w:rFonts w:ascii="Times New Roman" w:hAnsi="Times New Roman" w:hint="eastAsia"/>
          <w:sz w:val="24"/>
          <w:szCs w:val="24"/>
        </w:rPr>
        <w:t>as</w:t>
      </w:r>
      <w:r w:rsidR="00806DEC" w:rsidRPr="001F4E48">
        <w:rPr>
          <w:rFonts w:ascii="Times New Roman" w:hAnsi="Times New Roman"/>
          <w:sz w:val="24"/>
          <w:szCs w:val="24"/>
        </w:rPr>
        <w:t xml:space="preserve"> </w:t>
      </w:r>
      <w:r w:rsidR="00806DEC" w:rsidRPr="001F4E48">
        <w:rPr>
          <w:rFonts w:ascii="Times New Roman" w:hAnsi="Times New Roman" w:hint="eastAsia"/>
          <w:sz w:val="24"/>
          <w:szCs w:val="24"/>
        </w:rPr>
        <w:t>checked</w:t>
      </w:r>
      <w:r w:rsidR="00923C7F" w:rsidRPr="001F4E48">
        <w:rPr>
          <w:rFonts w:ascii="Times New Roman" w:hAnsi="Times New Roman" w:hint="eastAsia"/>
          <w:sz w:val="24"/>
          <w:szCs w:val="24"/>
        </w:rPr>
        <w:t xml:space="preserve"> and corrected </w:t>
      </w:r>
      <w:r w:rsidR="00806DEC" w:rsidRPr="001F4E48">
        <w:rPr>
          <w:rFonts w:ascii="Times New Roman" w:hAnsi="Times New Roman"/>
          <w:sz w:val="24"/>
          <w:szCs w:val="24"/>
        </w:rPr>
        <w:t xml:space="preserve">manually. </w:t>
      </w:r>
      <w:r w:rsidR="00F81340" w:rsidRPr="001F4E48">
        <w:rPr>
          <w:rFonts w:ascii="Times New Roman" w:hAnsi="Times New Roman" w:hint="eastAsia"/>
          <w:sz w:val="24"/>
          <w:szCs w:val="24"/>
        </w:rPr>
        <w:t xml:space="preserve">The KV was calculated from each set of </w:t>
      </w:r>
      <w:r w:rsidR="00806DEC" w:rsidRPr="001F4E48">
        <w:rPr>
          <w:rFonts w:ascii="Times New Roman" w:hAnsi="Times New Roman" w:hint="eastAsia"/>
          <w:sz w:val="24"/>
          <w:szCs w:val="24"/>
        </w:rPr>
        <w:t>serial</w:t>
      </w:r>
      <w:r w:rsidR="00F81340" w:rsidRPr="001F4E48">
        <w:rPr>
          <w:rFonts w:ascii="Times New Roman" w:hAnsi="Times New Roman" w:hint="eastAsia"/>
          <w:sz w:val="24"/>
          <w:szCs w:val="24"/>
        </w:rPr>
        <w:t xml:space="preserve"> </w:t>
      </w:r>
      <w:r w:rsidR="00F81340" w:rsidRPr="001F4E48">
        <w:rPr>
          <w:rFonts w:ascii="Times New Roman" w:hAnsi="Times New Roman"/>
          <w:sz w:val="24"/>
          <w:szCs w:val="24"/>
        </w:rPr>
        <w:t>images</w:t>
      </w:r>
      <w:r w:rsidR="00F81340" w:rsidRPr="001F4E48">
        <w:rPr>
          <w:rFonts w:ascii="Times New Roman" w:hAnsi="Times New Roman" w:hint="eastAsia"/>
          <w:sz w:val="24"/>
          <w:szCs w:val="24"/>
        </w:rPr>
        <w:t xml:space="preserve"> by summing the products of </w:t>
      </w:r>
      <w:r w:rsidR="00F81340" w:rsidRPr="001F4E48">
        <w:rPr>
          <w:rFonts w:ascii="Times New Roman" w:hAnsi="Times New Roman"/>
          <w:sz w:val="24"/>
          <w:szCs w:val="24"/>
        </w:rPr>
        <w:t>the area measurements and the slice thickness</w:t>
      </w:r>
      <w:r w:rsidR="00F81340" w:rsidRPr="001F4E48">
        <w:rPr>
          <w:rFonts w:ascii="Times New Roman" w:hAnsi="Times New Roman" w:hint="eastAsia"/>
          <w:sz w:val="24"/>
          <w:szCs w:val="24"/>
        </w:rPr>
        <w:t xml:space="preserve"> [14]. </w:t>
      </w:r>
    </w:p>
    <w:p w:rsidR="00BC6BB8" w:rsidRPr="001F4E48" w:rsidRDefault="00606A5B" w:rsidP="001F4E48">
      <w:pPr>
        <w:spacing w:line="276" w:lineRule="auto"/>
        <w:ind w:firstLineChars="150" w:firstLine="360"/>
        <w:rPr>
          <w:rFonts w:ascii="Times New Roman" w:eastAsia="MS Gothic" w:hAnsi="Times New Roman"/>
          <w:sz w:val="24"/>
          <w:szCs w:val="24"/>
        </w:rPr>
      </w:pPr>
      <w:r w:rsidRPr="001F4E48">
        <w:rPr>
          <w:rFonts w:ascii="Times New Roman" w:hAnsi="Times New Roman" w:hint="eastAsia"/>
          <w:sz w:val="24"/>
          <w:szCs w:val="24"/>
        </w:rPr>
        <w:t xml:space="preserve">The image parameters for 3DFFE </w:t>
      </w:r>
      <w:r w:rsidRPr="001F4E48">
        <w:rPr>
          <w:rFonts w:ascii="Times New Roman" w:hAnsi="Times New Roman"/>
          <w:sz w:val="24"/>
          <w:szCs w:val="24"/>
        </w:rPr>
        <w:t xml:space="preserve">were as follows: </w:t>
      </w:r>
      <w:r w:rsidRPr="001F4E48">
        <w:rPr>
          <w:rFonts w:ascii="Times New Roman" w:eastAsia="MS Gothic" w:hAnsi="Times New Roman" w:hint="eastAsia"/>
          <w:sz w:val="24"/>
          <w:szCs w:val="24"/>
        </w:rPr>
        <w:t>r</w:t>
      </w:r>
      <w:r w:rsidRPr="001F4E48">
        <w:rPr>
          <w:rFonts w:ascii="Times New Roman" w:eastAsia="MS Gothic" w:hAnsi="Times New Roman"/>
          <w:sz w:val="24"/>
          <w:szCs w:val="24"/>
        </w:rPr>
        <w:t>epetition time/</w:t>
      </w:r>
      <w:r w:rsidRPr="001F4E48">
        <w:rPr>
          <w:rFonts w:ascii="Times New Roman" w:eastAsia="MS Gothic" w:hAnsi="Times New Roman" w:hint="eastAsia"/>
          <w:sz w:val="24"/>
          <w:szCs w:val="24"/>
        </w:rPr>
        <w:t>e</w:t>
      </w:r>
      <w:r w:rsidRPr="001F4E48">
        <w:rPr>
          <w:rFonts w:ascii="Times New Roman" w:eastAsia="MS Gothic" w:hAnsi="Times New Roman"/>
          <w:sz w:val="24"/>
          <w:szCs w:val="24"/>
        </w:rPr>
        <w:t xml:space="preserve">cho time, </w:t>
      </w:r>
      <w:r w:rsidRPr="001F4E48">
        <w:rPr>
          <w:rFonts w:ascii="Times New Roman" w:eastAsia="MS Gothic" w:hAnsi="Times New Roman" w:hint="eastAsia"/>
          <w:sz w:val="24"/>
          <w:szCs w:val="24"/>
        </w:rPr>
        <w:t>4.8</w:t>
      </w:r>
      <w:r w:rsidRPr="001F4E48">
        <w:rPr>
          <w:rFonts w:ascii="Times New Roman" w:eastAsia="MS Gothic" w:hAnsi="Times New Roman"/>
          <w:sz w:val="24"/>
          <w:szCs w:val="24"/>
        </w:rPr>
        <w:t>/</w:t>
      </w:r>
      <w:r w:rsidRPr="001F4E48">
        <w:rPr>
          <w:rFonts w:ascii="Times New Roman" w:eastAsia="MS Gothic" w:hAnsi="Times New Roman" w:hint="eastAsia"/>
          <w:sz w:val="24"/>
          <w:szCs w:val="24"/>
        </w:rPr>
        <w:t xml:space="preserve">1.9 </w:t>
      </w:r>
      <w:r w:rsidRPr="001F4E48">
        <w:rPr>
          <w:rFonts w:ascii="Times New Roman" w:eastAsia="MS Gothic" w:hAnsi="Times New Roman"/>
          <w:sz w:val="24"/>
          <w:szCs w:val="24"/>
        </w:rPr>
        <w:t xml:space="preserve">ms; </w:t>
      </w:r>
      <w:r w:rsidRPr="001F4E48">
        <w:rPr>
          <w:rFonts w:ascii="Times New Roman" w:eastAsia="MS Gothic" w:hAnsi="Times New Roman" w:hint="eastAsia"/>
          <w:sz w:val="24"/>
          <w:szCs w:val="24"/>
        </w:rPr>
        <w:t>n</w:t>
      </w:r>
      <w:r w:rsidRPr="001F4E48">
        <w:rPr>
          <w:rFonts w:ascii="Times New Roman" w:eastAsia="MS Gothic" w:hAnsi="Times New Roman"/>
          <w:sz w:val="24"/>
          <w:szCs w:val="24"/>
        </w:rPr>
        <w:t>umber of acquisitions</w:t>
      </w:r>
      <w:r w:rsidRPr="001F4E48">
        <w:rPr>
          <w:rFonts w:ascii="Times New Roman" w:eastAsia="MS Gothic" w:hAnsi="Times New Roman" w:hint="eastAsia"/>
          <w:sz w:val="24"/>
          <w:szCs w:val="24"/>
        </w:rPr>
        <w:t xml:space="preserve">, </w:t>
      </w:r>
      <w:r w:rsidRPr="001F4E48">
        <w:rPr>
          <w:rFonts w:ascii="Times New Roman" w:eastAsia="MS Gothic" w:hAnsi="Times New Roman"/>
          <w:sz w:val="24"/>
          <w:szCs w:val="24"/>
        </w:rPr>
        <w:t>1</w:t>
      </w:r>
      <w:r w:rsidRPr="001F4E48">
        <w:rPr>
          <w:rFonts w:ascii="Times New Roman" w:eastAsia="MS Gothic" w:hAnsi="Times New Roman" w:hint="eastAsia"/>
          <w:sz w:val="24"/>
          <w:szCs w:val="24"/>
        </w:rPr>
        <w:t>;</w:t>
      </w:r>
      <w:r w:rsidRPr="001F4E48">
        <w:rPr>
          <w:rFonts w:ascii="Times New Roman" w:eastAsia="MS Gothic" w:hAnsi="Times New Roman"/>
          <w:sz w:val="24"/>
          <w:szCs w:val="24"/>
        </w:rPr>
        <w:t xml:space="preserve"> </w:t>
      </w:r>
      <w:r w:rsidRPr="001F4E48">
        <w:rPr>
          <w:rFonts w:ascii="Times New Roman" w:eastAsia="MS Gothic" w:hAnsi="Times New Roman" w:hint="eastAsia"/>
          <w:sz w:val="24"/>
          <w:szCs w:val="24"/>
        </w:rPr>
        <w:t>n</w:t>
      </w:r>
      <w:r w:rsidRPr="001F4E48">
        <w:rPr>
          <w:rFonts w:ascii="Times New Roman" w:eastAsia="MS Gothic" w:hAnsi="Times New Roman"/>
          <w:sz w:val="24"/>
          <w:szCs w:val="24"/>
        </w:rPr>
        <w:t>umber of slices</w:t>
      </w:r>
      <w:r w:rsidRPr="001F4E48">
        <w:rPr>
          <w:rFonts w:ascii="Times New Roman" w:eastAsia="MS Gothic" w:hAnsi="Times New Roman" w:hint="eastAsia"/>
          <w:sz w:val="24"/>
          <w:szCs w:val="24"/>
        </w:rPr>
        <w:t xml:space="preserve">, </w:t>
      </w:r>
      <w:r w:rsidRPr="001F4E48">
        <w:rPr>
          <w:rFonts w:ascii="Times New Roman" w:eastAsia="MS Gothic" w:hAnsi="Times New Roman"/>
          <w:sz w:val="24"/>
          <w:szCs w:val="24"/>
        </w:rPr>
        <w:t>32</w:t>
      </w:r>
      <w:r w:rsidRPr="001F4E48">
        <w:rPr>
          <w:rFonts w:ascii="Times New Roman" w:eastAsia="MS Gothic" w:hAnsi="Times New Roman" w:hint="eastAsia"/>
          <w:sz w:val="24"/>
          <w:szCs w:val="24"/>
        </w:rPr>
        <w:t>; f</w:t>
      </w:r>
      <w:r w:rsidRPr="001F4E48">
        <w:rPr>
          <w:rFonts w:ascii="Times New Roman" w:eastAsia="MS Gothic" w:hAnsi="Times New Roman"/>
          <w:sz w:val="24"/>
          <w:szCs w:val="24"/>
        </w:rPr>
        <w:t>lip angle</w:t>
      </w:r>
      <w:r w:rsidRPr="001F4E48">
        <w:rPr>
          <w:rFonts w:ascii="Times New Roman" w:eastAsia="MS Gothic" w:hAnsi="Times New Roman" w:hint="eastAsia"/>
          <w:sz w:val="24"/>
          <w:szCs w:val="24"/>
        </w:rPr>
        <w:t xml:space="preserve">, </w:t>
      </w:r>
      <w:r w:rsidRPr="001F4E48">
        <w:rPr>
          <w:rFonts w:ascii="Times New Roman" w:eastAsia="MS Gothic" w:hAnsi="Times New Roman"/>
          <w:sz w:val="24"/>
          <w:szCs w:val="24"/>
        </w:rPr>
        <w:t>90°</w:t>
      </w:r>
      <w:r w:rsidRPr="001F4E48">
        <w:rPr>
          <w:rFonts w:ascii="Times New Roman" w:eastAsia="MS Gothic" w:hAnsi="Times New Roman" w:hint="eastAsia"/>
          <w:sz w:val="24"/>
          <w:szCs w:val="24"/>
        </w:rPr>
        <w:t>; f</w:t>
      </w:r>
      <w:r w:rsidRPr="001F4E48">
        <w:rPr>
          <w:rFonts w:ascii="Times New Roman" w:eastAsia="MS Gothic" w:hAnsi="Times New Roman"/>
          <w:sz w:val="24"/>
          <w:szCs w:val="24"/>
        </w:rPr>
        <w:t>ield of view</w:t>
      </w:r>
      <w:r w:rsidRPr="001F4E48">
        <w:rPr>
          <w:rFonts w:ascii="Times New Roman" w:eastAsia="MS Gothic" w:hAnsi="Times New Roman" w:hint="eastAsia"/>
          <w:sz w:val="24"/>
          <w:szCs w:val="24"/>
        </w:rPr>
        <w:t xml:space="preserve">, </w:t>
      </w:r>
      <w:r w:rsidRPr="001F4E48">
        <w:rPr>
          <w:rFonts w:ascii="Times New Roman" w:eastAsia="MS Gothic" w:hAnsi="Times New Roman"/>
          <w:sz w:val="24"/>
          <w:szCs w:val="24"/>
        </w:rPr>
        <w:t>400 x 400 mm</w:t>
      </w:r>
      <w:r w:rsidRPr="001F4E48">
        <w:rPr>
          <w:rFonts w:ascii="Times New Roman" w:eastAsia="MS Gothic" w:hAnsi="Times New Roman" w:hint="eastAsia"/>
          <w:sz w:val="24"/>
          <w:szCs w:val="24"/>
        </w:rPr>
        <w:t>; m</w:t>
      </w:r>
      <w:r w:rsidRPr="001F4E48">
        <w:rPr>
          <w:rFonts w:ascii="Times New Roman" w:eastAsia="MS Gothic" w:hAnsi="Times New Roman"/>
          <w:sz w:val="24"/>
          <w:szCs w:val="24"/>
        </w:rPr>
        <w:t>atrix</w:t>
      </w:r>
      <w:r w:rsidRPr="001F4E48">
        <w:rPr>
          <w:rFonts w:ascii="Times New Roman" w:eastAsia="MS Gothic" w:hAnsi="Times New Roman" w:hint="eastAsia"/>
          <w:sz w:val="24"/>
          <w:szCs w:val="24"/>
        </w:rPr>
        <w:t>,</w:t>
      </w:r>
      <w:r w:rsidRPr="001F4E48">
        <w:rPr>
          <w:rFonts w:ascii="Times New Roman" w:eastAsia="MS Gothic" w:hAnsi="Times New Roman"/>
          <w:sz w:val="24"/>
          <w:szCs w:val="24"/>
        </w:rPr>
        <w:t xml:space="preserve"> 192x256</w:t>
      </w:r>
      <w:r w:rsidRPr="001F4E48">
        <w:rPr>
          <w:rFonts w:ascii="Times New Roman" w:eastAsia="MS Gothic" w:hAnsi="Times New Roman" w:hint="eastAsia"/>
          <w:sz w:val="24"/>
          <w:szCs w:val="24"/>
        </w:rPr>
        <w:t xml:space="preserve"> reconstructed; s</w:t>
      </w:r>
      <w:r w:rsidRPr="001F4E48">
        <w:rPr>
          <w:rFonts w:ascii="Times New Roman" w:eastAsia="MS Gothic" w:hAnsi="Times New Roman"/>
          <w:sz w:val="24"/>
          <w:szCs w:val="24"/>
        </w:rPr>
        <w:t>lice thickness</w:t>
      </w:r>
      <w:r w:rsidRPr="001F4E48">
        <w:rPr>
          <w:rFonts w:ascii="Times New Roman" w:eastAsia="MS Gothic" w:hAnsi="Times New Roman" w:hint="eastAsia"/>
          <w:sz w:val="24"/>
          <w:szCs w:val="24"/>
        </w:rPr>
        <w:t>,</w:t>
      </w:r>
      <w:r w:rsidRPr="001F4E48">
        <w:rPr>
          <w:rFonts w:ascii="Times New Roman" w:eastAsia="MS Gothic" w:hAnsi="Times New Roman"/>
          <w:sz w:val="24"/>
          <w:szCs w:val="24"/>
        </w:rPr>
        <w:t xml:space="preserve"> 4 mm</w:t>
      </w:r>
      <w:r w:rsidRPr="001F4E48">
        <w:rPr>
          <w:rFonts w:ascii="Times New Roman" w:eastAsia="MS Gothic" w:hAnsi="Times New Roman" w:hint="eastAsia"/>
          <w:sz w:val="24"/>
          <w:szCs w:val="24"/>
        </w:rPr>
        <w:t>; a</w:t>
      </w:r>
      <w:r w:rsidRPr="001F4E48">
        <w:rPr>
          <w:rFonts w:ascii="Times New Roman" w:eastAsia="MS Gothic" w:hAnsi="Times New Roman"/>
          <w:sz w:val="24"/>
          <w:szCs w:val="24"/>
        </w:rPr>
        <w:t>cquisition times</w:t>
      </w:r>
      <w:r w:rsidRPr="001F4E48">
        <w:rPr>
          <w:rFonts w:ascii="Times New Roman" w:eastAsia="MS Gothic" w:hAnsi="Times New Roman" w:hint="eastAsia"/>
          <w:sz w:val="24"/>
          <w:szCs w:val="24"/>
        </w:rPr>
        <w:t>, 21s; p</w:t>
      </w:r>
      <w:r w:rsidRPr="001F4E48">
        <w:rPr>
          <w:rFonts w:ascii="Times New Roman" w:eastAsia="MS Gothic" w:hAnsi="Times New Roman"/>
          <w:sz w:val="24"/>
          <w:szCs w:val="24"/>
        </w:rPr>
        <w:t>arallel imaging factor</w:t>
      </w:r>
      <w:r w:rsidRPr="001F4E48">
        <w:rPr>
          <w:rFonts w:ascii="Times New Roman" w:eastAsia="MS Gothic" w:hAnsi="Times New Roman" w:hint="eastAsia"/>
          <w:sz w:val="24"/>
          <w:szCs w:val="24"/>
        </w:rPr>
        <w:t xml:space="preserve">, 1.8. </w:t>
      </w:r>
      <w:r w:rsidRPr="001F4E48">
        <w:rPr>
          <w:rFonts w:ascii="Times New Roman" w:hAnsi="Times New Roman" w:hint="eastAsia"/>
          <w:sz w:val="24"/>
          <w:szCs w:val="24"/>
        </w:rPr>
        <w:t>The k</w:t>
      </w:r>
      <w:r w:rsidRPr="001F4E48">
        <w:rPr>
          <w:rFonts w:ascii="Times New Roman" w:hAnsi="Times New Roman"/>
          <w:sz w:val="24"/>
          <w:szCs w:val="24"/>
        </w:rPr>
        <w:t>idney volume was determined by summing</w:t>
      </w:r>
      <w:r w:rsidRPr="001F4E48">
        <w:rPr>
          <w:rFonts w:ascii="Times New Roman" w:hAnsi="Times New Roman" w:hint="eastAsia"/>
          <w:sz w:val="24"/>
          <w:szCs w:val="24"/>
        </w:rPr>
        <w:t xml:space="preserve"> the</w:t>
      </w:r>
      <w:r w:rsidRPr="001F4E48">
        <w:rPr>
          <w:rFonts w:ascii="Times New Roman" w:hAnsi="Times New Roman"/>
          <w:sz w:val="24"/>
          <w:szCs w:val="24"/>
        </w:rPr>
        <w:t xml:space="preserve"> cross-sectional areas of T2-weighted images and</w:t>
      </w:r>
      <w:r w:rsidRPr="001F4E48">
        <w:rPr>
          <w:rFonts w:ascii="Times New Roman" w:hAnsi="Times New Roman" w:hint="eastAsia"/>
          <w:sz w:val="24"/>
          <w:szCs w:val="24"/>
        </w:rPr>
        <w:t xml:space="preserve"> </w:t>
      </w:r>
      <w:r w:rsidRPr="001F4E48">
        <w:rPr>
          <w:rFonts w:ascii="Times New Roman" w:hAnsi="Times New Roman"/>
          <w:sz w:val="24"/>
          <w:szCs w:val="24"/>
        </w:rPr>
        <w:t>automatically multiplying by</w:t>
      </w:r>
      <w:r w:rsidRPr="001F4E48">
        <w:rPr>
          <w:rFonts w:ascii="Times New Roman" w:hAnsi="Times New Roman" w:hint="eastAsia"/>
          <w:sz w:val="24"/>
          <w:szCs w:val="24"/>
        </w:rPr>
        <w:t xml:space="preserve"> the</w:t>
      </w:r>
      <w:r w:rsidRPr="001F4E48">
        <w:rPr>
          <w:rFonts w:ascii="Times New Roman" w:hAnsi="Times New Roman"/>
          <w:sz w:val="24"/>
          <w:szCs w:val="24"/>
        </w:rPr>
        <w:t xml:space="preserve"> slice interval. Two experienced MR technologists (KK and IM) participated in the measurements.</w:t>
      </w:r>
    </w:p>
    <w:sectPr w:rsidR="00BC6BB8" w:rsidRPr="001F4E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31" w:rsidRDefault="004E2531" w:rsidP="005A5908">
      <w:r>
        <w:separator/>
      </w:r>
    </w:p>
  </w:endnote>
  <w:endnote w:type="continuationSeparator" w:id="0">
    <w:p w:rsidR="004E2531" w:rsidRDefault="004E2531" w:rsidP="005A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31" w:rsidRDefault="004E2531" w:rsidP="005A5908">
      <w:r>
        <w:separator/>
      </w:r>
    </w:p>
  </w:footnote>
  <w:footnote w:type="continuationSeparator" w:id="0">
    <w:p w:rsidR="004E2531" w:rsidRDefault="004E2531" w:rsidP="005A5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5B"/>
    <w:rsid w:val="001F4E48"/>
    <w:rsid w:val="002C0C02"/>
    <w:rsid w:val="00312453"/>
    <w:rsid w:val="004E2531"/>
    <w:rsid w:val="005A5908"/>
    <w:rsid w:val="00606A5B"/>
    <w:rsid w:val="00676AC8"/>
    <w:rsid w:val="006A44A7"/>
    <w:rsid w:val="0071675B"/>
    <w:rsid w:val="00721F82"/>
    <w:rsid w:val="00806DEC"/>
    <w:rsid w:val="0083701F"/>
    <w:rsid w:val="0084300A"/>
    <w:rsid w:val="00893D30"/>
    <w:rsid w:val="008D4B71"/>
    <w:rsid w:val="008E598F"/>
    <w:rsid w:val="008E726E"/>
    <w:rsid w:val="00907616"/>
    <w:rsid w:val="00923C7F"/>
    <w:rsid w:val="00BC6BB8"/>
    <w:rsid w:val="00C61D4D"/>
    <w:rsid w:val="00C84AC7"/>
    <w:rsid w:val="00DC22DC"/>
    <w:rsid w:val="00E371DD"/>
    <w:rsid w:val="00E43D06"/>
    <w:rsid w:val="00ED25D2"/>
    <w:rsid w:val="00F81340"/>
    <w:rsid w:val="00F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75B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5908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908"/>
    <w:rPr>
      <w:rFonts w:ascii="Century" w:eastAsia="MS Mincho" w:hAnsi="Century" w:cs="Times New Roman"/>
    </w:rPr>
  </w:style>
  <w:style w:type="paragraph" w:styleId="Fuzeile">
    <w:name w:val="footer"/>
    <w:basedOn w:val="Standard"/>
    <w:link w:val="FuzeileZchn"/>
    <w:uiPriority w:val="99"/>
    <w:unhideWhenUsed/>
    <w:rsid w:val="005A5908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5A5908"/>
    <w:rPr>
      <w:rFonts w:ascii="Century" w:eastAsia="MS Mincho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75B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5908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908"/>
    <w:rPr>
      <w:rFonts w:ascii="Century" w:eastAsia="MS Mincho" w:hAnsi="Century" w:cs="Times New Roman"/>
    </w:rPr>
  </w:style>
  <w:style w:type="paragraph" w:styleId="Fuzeile">
    <w:name w:val="footer"/>
    <w:basedOn w:val="Standard"/>
    <w:link w:val="FuzeileZchn"/>
    <w:uiPriority w:val="99"/>
    <w:unhideWhenUsed/>
    <w:rsid w:val="005A5908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5A5908"/>
    <w:rPr>
      <w:rFonts w:ascii="Century" w:eastAsia="MS Mincho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東原　英二</dc:creator>
  <cp:lastModifiedBy>jappertr</cp:lastModifiedBy>
  <cp:revision>4</cp:revision>
  <dcterms:created xsi:type="dcterms:W3CDTF">2015-02-12T02:31:00Z</dcterms:created>
  <dcterms:modified xsi:type="dcterms:W3CDTF">2015-03-13T13:46:00Z</dcterms:modified>
</cp:coreProperties>
</file>