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A" w:rsidRDefault="00695707">
      <w:pPr>
        <w:pStyle w:val="a9"/>
        <w:spacing w:after="0"/>
        <w:ind w:left="0"/>
        <w:rPr>
          <w:rFonts w:eastAsiaTheme="minorEastAsia"/>
          <w:i/>
          <w:lang w:eastAsia="ja-JP"/>
        </w:rPr>
      </w:pPr>
      <w:proofErr w:type="gramStart"/>
      <w:r w:rsidRPr="00695707">
        <w:rPr>
          <w:rFonts w:eastAsiaTheme="minorEastAsia"/>
          <w:i/>
          <w:lang w:eastAsia="ja-JP"/>
        </w:rPr>
        <w:t>Supplementary Table 1</w:t>
      </w:r>
      <w:r w:rsidR="005C16E1">
        <w:rPr>
          <w:i/>
        </w:rPr>
        <w:t>.</w:t>
      </w:r>
      <w:proofErr w:type="gramEnd"/>
      <w:r w:rsidR="005C16E1">
        <w:rPr>
          <w:i/>
        </w:rPr>
        <w:t xml:space="preserve"> Number (%) of patients with most frequent (at least 2%</w:t>
      </w:r>
      <w:r w:rsidR="00817B4E" w:rsidRPr="00817B4E">
        <w:rPr>
          <w:rFonts w:hint="eastAsia"/>
          <w:i/>
        </w:rPr>
        <w:t xml:space="preserve"> in any group</w:t>
      </w:r>
      <w:r w:rsidR="005C16E1">
        <w:rPr>
          <w:i/>
        </w:rPr>
        <w:t>) AEs</w:t>
      </w:r>
      <w:r w:rsidR="005C16E1">
        <w:rPr>
          <w:rFonts w:eastAsiaTheme="minorEastAsia" w:hint="eastAsia"/>
          <w:i/>
          <w:lang w:eastAsia="ja-JP"/>
        </w:rPr>
        <w:t xml:space="preserve"> regardless of study drug relationship</w:t>
      </w:r>
      <w:r w:rsidR="005C16E1">
        <w:rPr>
          <w:i/>
        </w:rPr>
        <w:t xml:space="preserve"> </w:t>
      </w:r>
      <w:r w:rsidR="005C16E1">
        <w:rPr>
          <w:rFonts w:eastAsiaTheme="minorEastAsia" w:hint="eastAsia"/>
          <w:i/>
          <w:lang w:eastAsia="ja-JP"/>
        </w:rPr>
        <w:t>during Weeks 1 to 16 (</w:t>
      </w:r>
      <w:r w:rsidR="005C16E1">
        <w:rPr>
          <w:i/>
        </w:rPr>
        <w:t>safety population</w:t>
      </w:r>
      <w:r w:rsidR="005C16E1">
        <w:rPr>
          <w:rFonts w:eastAsiaTheme="minorEastAsia" w:hint="eastAsia"/>
          <w:i/>
          <w:lang w:eastAsia="ja-JP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2015"/>
        <w:gridCol w:w="2067"/>
      </w:tblGrid>
      <w:tr w:rsidR="003E21EA">
        <w:trPr>
          <w:cantSplit/>
          <w:trHeight w:val="20"/>
          <w:tblHeader/>
          <w:jc w:val="center"/>
        </w:trPr>
        <w:tc>
          <w:tcPr>
            <w:tcW w:w="2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</w:pPr>
            <w:r>
              <w:t>Preferred term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1EA" w:rsidRDefault="005C16E1">
            <w:pPr>
              <w:spacing w:after="0" w:line="240" w:lineRule="auto"/>
              <w:jc w:val="center"/>
            </w:pPr>
            <w:r>
              <w:t>1-step titration</w:t>
            </w:r>
            <w:r>
              <w:rPr>
                <w:rFonts w:hint="eastAsia"/>
              </w:rPr>
              <w:br/>
            </w:r>
            <w:r>
              <w:t>N=107</w:t>
            </w:r>
            <w:r>
              <w:rPr>
                <w:rFonts w:hint="eastAsia"/>
              </w:rPr>
              <w:br/>
              <w:t>n (%)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1EA" w:rsidRDefault="005C16E1">
            <w:pPr>
              <w:spacing w:after="0" w:line="240" w:lineRule="auto"/>
              <w:jc w:val="center"/>
            </w:pPr>
            <w:r>
              <w:t>3-step titration</w:t>
            </w:r>
            <w:r>
              <w:rPr>
                <w:rFonts w:hint="eastAsia"/>
              </w:rPr>
              <w:br/>
            </w:r>
            <w:r>
              <w:t>N=10</w:t>
            </w:r>
            <w:r>
              <w:rPr>
                <w:rFonts w:hint="eastAsia"/>
                <w:lang w:eastAsia="ja-JP"/>
              </w:rPr>
              <w:t>8</w:t>
            </w:r>
            <w:r>
              <w:rPr>
                <w:rFonts w:hint="eastAsia"/>
              </w:rPr>
              <w:br/>
              <w:t>n (%)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Patients with an AE</w:t>
            </w:r>
          </w:p>
        </w:tc>
        <w:tc>
          <w:tcPr>
            <w:tcW w:w="1052" w:type="pct"/>
            <w:tcBorders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</w:pPr>
            <w:r>
              <w:rPr>
                <w:rFonts w:hint="eastAsia"/>
                <w:lang w:eastAsia="ja-JP"/>
              </w:rPr>
              <w:t>73</w:t>
            </w:r>
            <w:r>
              <w:t xml:space="preserve"> (</w:t>
            </w:r>
            <w:r>
              <w:rPr>
                <w:rFonts w:hint="eastAsia"/>
                <w:lang w:eastAsia="ja-JP"/>
              </w:rPr>
              <w:t>68.2</w:t>
            </w:r>
            <w:r>
              <w:t>)</w:t>
            </w:r>
          </w:p>
        </w:tc>
        <w:tc>
          <w:tcPr>
            <w:tcW w:w="1079" w:type="pct"/>
            <w:tcBorders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</w:pPr>
            <w:r>
              <w:rPr>
                <w:rFonts w:hint="eastAsia"/>
                <w:lang w:eastAsia="ja-JP"/>
              </w:rPr>
              <w:t>73</w:t>
            </w:r>
            <w:r>
              <w:t xml:space="preserve"> (</w:t>
            </w:r>
            <w:r>
              <w:rPr>
                <w:rFonts w:hint="eastAsia"/>
                <w:lang w:eastAsia="ja-JP"/>
              </w:rPr>
              <w:t>67.6</w:t>
            </w:r>
            <w:r>
              <w:t>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Application site pruritus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20 (18.7)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20 (18.5)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Application site erythema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16 (15</w:t>
            </w:r>
            <w:r>
              <w:rPr>
                <w:rFonts w:eastAsia="ＭＳ Ｐゴシック" w:hint="eastAsia"/>
                <w:color w:val="000000"/>
                <w:lang w:val="en-US" w:eastAsia="ja-JP"/>
              </w:rPr>
              <w:t>.0</w:t>
            </w:r>
            <w:r>
              <w:rPr>
                <w:rFonts w:eastAsia="ＭＳ Ｐゴシック"/>
                <w:color w:val="000000"/>
                <w:lang w:val="en-US" w:eastAsia="ja-JP"/>
              </w:rPr>
              <w:t>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14 (13</w:t>
            </w:r>
            <w:r>
              <w:rPr>
                <w:rFonts w:eastAsia="ＭＳ Ｐゴシック" w:hint="eastAsia"/>
                <w:color w:val="000000"/>
                <w:lang w:val="en-US" w:eastAsia="ja-JP"/>
              </w:rPr>
              <w:t>.0</w:t>
            </w:r>
            <w:r>
              <w:rPr>
                <w:rFonts w:eastAsia="ＭＳ Ｐゴシック"/>
                <w:color w:val="000000"/>
                <w:lang w:val="en-US" w:eastAsia="ja-JP"/>
              </w:rPr>
              <w:t>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Dermatitis contact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12 (11.2)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12 (11.1)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proofErr w:type="spellStart"/>
            <w:r>
              <w:rPr>
                <w:rFonts w:eastAsia="ＭＳ Ｐゴシック"/>
                <w:color w:val="000000"/>
                <w:lang w:val="en-US" w:eastAsia="ja-JP"/>
              </w:rPr>
              <w:t>Nasopharyngitis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8 (7.5)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9 (8.3)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Vomiting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5 (4.7)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2 (1.9)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Decreased appetite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5 (4.7)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6 (5.6)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Nausea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4 (3.7)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4 (3.7)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Weight decreased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4 (3.7)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2 (1.9)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Restlessness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4 (3.7)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1 (0.9)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Constipation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3 (2.8)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2 (1.9)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Application site dermatitis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3 (2.8)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3 (2.8)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Application site rash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3 (2.8)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5 (4.6)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Eczema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2 (1.9)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3 (2.8)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EA" w:rsidRDefault="005C16E1">
            <w:pPr>
              <w:spacing w:after="0" w:line="240" w:lineRule="auto"/>
              <w:jc w:val="both"/>
              <w:rPr>
                <w:rFonts w:eastAsia="ＭＳ Ｐゴシック"/>
                <w:color w:val="000000"/>
              </w:rPr>
            </w:pPr>
            <w:r>
              <w:rPr>
                <w:rFonts w:hint="eastAsia"/>
                <w:lang w:eastAsia="ja-JP"/>
              </w:rPr>
              <w:t xml:space="preserve">    </w:t>
            </w:r>
            <w:r>
              <w:rPr>
                <w:rFonts w:eastAsia="ＭＳ Ｐゴシック"/>
                <w:color w:val="000000"/>
                <w:lang w:val="en-US" w:eastAsia="ja-JP"/>
              </w:rPr>
              <w:t>Hypertension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2 (1.9)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EA" w:rsidRDefault="005C16E1">
            <w:pPr>
              <w:spacing w:after="0" w:line="240" w:lineRule="auto"/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/>
                <w:color w:val="000000"/>
                <w:lang w:val="en-US" w:eastAsia="ja-JP"/>
              </w:rPr>
              <w:t>4 (3.7)</w:t>
            </w:r>
          </w:p>
        </w:tc>
      </w:tr>
    </w:tbl>
    <w:p w:rsidR="003E21EA" w:rsidRDefault="005C16E1">
      <w:pPr>
        <w:pStyle w:val="a9"/>
        <w:spacing w:after="0"/>
        <w:ind w:left="0"/>
        <w:rPr>
          <w:i/>
          <w:highlight w:val="yellow"/>
        </w:rPr>
      </w:pPr>
      <w:r>
        <w:rPr>
          <w:i/>
          <w:highlight w:val="yellow"/>
        </w:rPr>
        <w:br w:type="page"/>
      </w:r>
    </w:p>
    <w:p w:rsidR="003E21EA" w:rsidRDefault="00695707">
      <w:pPr>
        <w:rPr>
          <w:i/>
          <w:color w:val="3333FF"/>
          <w:sz w:val="20"/>
          <w:lang w:eastAsia="ja-JP"/>
        </w:rPr>
      </w:pPr>
      <w:proofErr w:type="gramStart"/>
      <w:r>
        <w:rPr>
          <w:i/>
        </w:rPr>
        <w:lastRenderedPageBreak/>
        <w:t xml:space="preserve">Supplementary Table </w:t>
      </w:r>
      <w:r>
        <w:rPr>
          <w:rFonts w:hint="eastAsia"/>
          <w:i/>
          <w:lang w:eastAsia="ja-JP"/>
        </w:rPr>
        <w:t>2</w:t>
      </w:r>
      <w:r w:rsidR="005C16E1">
        <w:rPr>
          <w:i/>
        </w:rPr>
        <w:t>.</w:t>
      </w:r>
      <w:proofErr w:type="gramEnd"/>
      <w:r w:rsidR="005C16E1">
        <w:rPr>
          <w:i/>
        </w:rPr>
        <w:t xml:space="preserve"> </w:t>
      </w:r>
      <w:r w:rsidR="005C16E1">
        <w:rPr>
          <w:rFonts w:hint="eastAsia"/>
          <w:i/>
          <w:color w:val="000000" w:themeColor="text1"/>
          <w:lang w:eastAsia="ja-JP"/>
        </w:rPr>
        <w:t>ADAS-J cog change from baseline (FAS-LOCF)</w:t>
      </w:r>
    </w:p>
    <w:tbl>
      <w:tblPr>
        <w:tblW w:w="9577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094"/>
        <w:gridCol w:w="709"/>
        <w:gridCol w:w="1785"/>
        <w:gridCol w:w="624"/>
        <w:gridCol w:w="1870"/>
        <w:gridCol w:w="1247"/>
        <w:gridCol w:w="1248"/>
      </w:tblGrid>
      <w:tr w:rsidR="003E21EA">
        <w:trPr>
          <w:cantSplit/>
          <w:trHeight w:val="20"/>
          <w:tblHeader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>1-Step titration</w:t>
            </w:r>
            <w:r>
              <w:rPr>
                <w:rFonts w:ascii="Arial" w:hAnsi="Arial" w:cs="Arial"/>
                <w:sz w:val="22"/>
                <w:szCs w:val="22"/>
              </w:rPr>
              <w:br/>
              <w:t>N = 104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>3-Step titration</w:t>
            </w:r>
            <w:r>
              <w:rPr>
                <w:rFonts w:ascii="Arial" w:hAnsi="Arial" w:cs="Arial"/>
                <w:sz w:val="22"/>
                <w:szCs w:val="22"/>
              </w:rPr>
              <w:br/>
              <w:t>N = 105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 xml:space="preserve">1-Step titration vs </w:t>
            </w:r>
            <w:r>
              <w:rPr>
                <w:rFonts w:ascii="Arial" w:eastAsia="ＭＳ Ｐゴシック" w:hAnsi="Arial" w:cs="Arial" w:hint="eastAsia"/>
                <w:color w:val="000000"/>
                <w:sz w:val="22"/>
                <w:szCs w:val="22"/>
              </w:rPr>
              <w:br/>
            </w:r>
            <w:r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>3-Step titration</w:t>
            </w:r>
          </w:p>
        </w:tc>
      </w:tr>
      <w:tr w:rsidR="003E21EA">
        <w:trPr>
          <w:cantSplit/>
          <w:trHeight w:val="20"/>
          <w:tblHeader/>
          <w:jc w:val="center"/>
        </w:trPr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3E21EA" w:rsidRDefault="003E21EA">
            <w:pPr>
              <w:pStyle w:val="JPTab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LS</w:t>
            </w:r>
            <w:r>
              <w:rPr>
                <w:rFonts w:ascii="Arial" w:hAnsi="Arial" w:cs="Arial" w:hint="eastAsia"/>
                <w:sz w:val="22"/>
                <w:szCs w:val="22"/>
              </w:rPr>
              <w:t>M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3E21EA">
        <w:trPr>
          <w:cantSplit/>
          <w:trHeight w:val="20"/>
          <w:tblHeader/>
          <w:jc w:val="center"/>
        </w:trPr>
        <w:tc>
          <w:tcPr>
            <w:tcW w:w="2094" w:type="dxa"/>
            <w:tcBorders>
              <w:top w:val="single" w:sz="4" w:space="0" w:color="auto"/>
            </w:tcBorders>
          </w:tcPr>
          <w:p w:rsidR="003E21EA" w:rsidRDefault="005C16E1">
            <w:pPr>
              <w:pStyle w:val="JP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23.7 (8.53)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23.7 (9.96)</w:t>
            </w: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baseline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 (8.38)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22.9 (10.13)</w:t>
            </w: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−1.3 (3.94)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−0.9 (4.49)</w:t>
            </w:r>
          </w:p>
        </w:tc>
        <w:tc>
          <w:tcPr>
            <w:tcW w:w="1247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−0.4</w:t>
            </w:r>
          </w:p>
        </w:tc>
        <w:tc>
          <w:tcPr>
            <w:tcW w:w="1248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(−1.6, 0.8)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Week 16</w:t>
            </w:r>
          </w:p>
        </w:tc>
        <w:tc>
          <w:tcPr>
            <w:tcW w:w="709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23.7 (8.48)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23.7 (9.96)</w:t>
            </w: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baseline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 (8.54)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 (10.06)</w:t>
            </w: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−1.6 (5.01)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−1.2 (5.48)</w:t>
            </w:r>
          </w:p>
        </w:tc>
        <w:tc>
          <w:tcPr>
            <w:tcW w:w="1247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−0.3</w:t>
            </w:r>
          </w:p>
        </w:tc>
        <w:tc>
          <w:tcPr>
            <w:tcW w:w="1248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(−1.7, 1.1)</w:t>
            </w: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Week 24</w:t>
            </w:r>
          </w:p>
        </w:tc>
        <w:tc>
          <w:tcPr>
            <w:tcW w:w="709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23.7 (8.48)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23.7 (9.96)</w:t>
            </w: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baseline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 (8.91)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 (9.88)</w:t>
            </w: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−1.6 (4.66)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−1.8 (5.58)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(−1.2, 1.6)</w:t>
            </w:r>
          </w:p>
        </w:tc>
      </w:tr>
    </w:tbl>
    <w:p w:rsidR="003E21EA" w:rsidRDefault="005C16E1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- 'n' is the number of patients with an assessment at baseline and the corresponding visit.</w:t>
      </w:r>
    </w:p>
    <w:p w:rsidR="003E21EA" w:rsidRDefault="005C16E1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- </w:t>
      </w:r>
      <w:r>
        <w:rPr>
          <w:color w:val="000000" w:themeColor="text1"/>
          <w:lang w:eastAsia="ja-JP"/>
        </w:rPr>
        <w:t>Difference of least square means (DLSM) and 95% confidence interval (CI</w:t>
      </w:r>
      <w:proofErr w:type="gramStart"/>
      <w:r>
        <w:rPr>
          <w:color w:val="000000" w:themeColor="text1"/>
          <w:lang w:eastAsia="ja-JP"/>
        </w:rPr>
        <w:t>),</w:t>
      </w:r>
      <w:proofErr w:type="gramEnd"/>
      <w:r>
        <w:rPr>
          <w:color w:val="000000" w:themeColor="text1"/>
          <w:lang w:eastAsia="ja-JP"/>
        </w:rPr>
        <w:t xml:space="preserve"> are based on ANCOVA model including titration group as a factor and baseline ADAS-J cog score as a covariate.</w:t>
      </w:r>
    </w:p>
    <w:p w:rsidR="003E21EA" w:rsidRDefault="005C16E1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- </w:t>
      </w:r>
      <w:r>
        <w:rPr>
          <w:color w:val="000000" w:themeColor="text1"/>
          <w:lang w:eastAsia="ja-JP"/>
        </w:rPr>
        <w:t>A negative change indicates an improvement from baseline. A negative difference (DLSM) indicates greater improvement in 1-Step titration as compared to 3-Step titration.</w:t>
      </w:r>
    </w:p>
    <w:p w:rsidR="003E21EA" w:rsidRDefault="003E21EA">
      <w:pPr>
        <w:rPr>
          <w:i/>
          <w:lang w:eastAsia="ja-JP"/>
        </w:rPr>
      </w:pPr>
    </w:p>
    <w:p w:rsidR="003E21EA" w:rsidRDefault="005C16E1">
      <w:pPr>
        <w:rPr>
          <w:i/>
        </w:rPr>
      </w:pPr>
      <w:r>
        <w:rPr>
          <w:i/>
        </w:rPr>
        <w:br w:type="page"/>
      </w:r>
    </w:p>
    <w:p w:rsidR="003E21EA" w:rsidRDefault="00695707">
      <w:pPr>
        <w:rPr>
          <w:i/>
          <w:color w:val="000000" w:themeColor="text1"/>
          <w:lang w:eastAsia="ja-JP"/>
        </w:rPr>
      </w:pPr>
      <w:proofErr w:type="gramStart"/>
      <w:r>
        <w:rPr>
          <w:i/>
        </w:rPr>
        <w:lastRenderedPageBreak/>
        <w:t xml:space="preserve">Supplementary Table </w:t>
      </w:r>
      <w:r>
        <w:rPr>
          <w:rFonts w:hint="eastAsia"/>
          <w:i/>
          <w:lang w:eastAsia="ja-JP"/>
        </w:rPr>
        <w:t>3</w:t>
      </w:r>
      <w:r w:rsidR="005C16E1">
        <w:rPr>
          <w:i/>
        </w:rPr>
        <w:t>.</w:t>
      </w:r>
      <w:proofErr w:type="gramEnd"/>
      <w:r w:rsidR="005C16E1">
        <w:rPr>
          <w:i/>
        </w:rPr>
        <w:t xml:space="preserve"> </w:t>
      </w:r>
      <w:r w:rsidR="005C16E1">
        <w:rPr>
          <w:rFonts w:hint="eastAsia"/>
          <w:i/>
          <w:color w:val="000000" w:themeColor="text1"/>
          <w:lang w:eastAsia="ja-JP"/>
        </w:rPr>
        <w:t>MMSE change from baseline (FAS-LOCF)</w:t>
      </w:r>
    </w:p>
    <w:tbl>
      <w:tblPr>
        <w:tblW w:w="9577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094"/>
        <w:gridCol w:w="709"/>
        <w:gridCol w:w="1785"/>
        <w:gridCol w:w="624"/>
        <w:gridCol w:w="1870"/>
        <w:gridCol w:w="1247"/>
        <w:gridCol w:w="1248"/>
      </w:tblGrid>
      <w:tr w:rsidR="003E21EA">
        <w:trPr>
          <w:cantSplit/>
          <w:trHeight w:val="20"/>
          <w:tblHeader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>1-Step titration</w:t>
            </w:r>
            <w:r>
              <w:rPr>
                <w:rFonts w:ascii="Arial" w:hAnsi="Arial" w:cs="Arial"/>
                <w:sz w:val="22"/>
                <w:szCs w:val="22"/>
              </w:rPr>
              <w:br/>
              <w:t>N = 104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>3-Step titration</w:t>
            </w:r>
            <w:r>
              <w:rPr>
                <w:rFonts w:ascii="Arial" w:hAnsi="Arial" w:cs="Arial"/>
                <w:sz w:val="22"/>
                <w:szCs w:val="22"/>
              </w:rPr>
              <w:br/>
              <w:t>N = 105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 xml:space="preserve">1-Step titration vs </w:t>
            </w:r>
            <w:r>
              <w:rPr>
                <w:rFonts w:ascii="Arial" w:eastAsia="ＭＳ Ｐゴシック" w:hAnsi="Arial" w:cs="Arial" w:hint="eastAsia"/>
                <w:color w:val="000000"/>
                <w:sz w:val="22"/>
                <w:szCs w:val="22"/>
              </w:rPr>
              <w:br/>
            </w:r>
            <w:r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>3-Step titration</w:t>
            </w:r>
          </w:p>
        </w:tc>
      </w:tr>
      <w:tr w:rsidR="003E21EA">
        <w:trPr>
          <w:cantSplit/>
          <w:trHeight w:val="20"/>
          <w:tblHeader/>
          <w:jc w:val="center"/>
        </w:trPr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3E21EA" w:rsidRDefault="003E21EA">
            <w:pPr>
              <w:pStyle w:val="JPTab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LS</w:t>
            </w:r>
            <w:r>
              <w:rPr>
                <w:rFonts w:ascii="Arial" w:hAnsi="Arial" w:cs="Arial" w:hint="eastAsia"/>
                <w:sz w:val="22"/>
                <w:szCs w:val="22"/>
              </w:rPr>
              <w:t>M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3E21EA">
        <w:trPr>
          <w:cantSplit/>
          <w:trHeight w:val="20"/>
          <w:tblHeader/>
          <w:jc w:val="center"/>
        </w:trPr>
        <w:tc>
          <w:tcPr>
            <w:tcW w:w="2094" w:type="dxa"/>
            <w:tcBorders>
              <w:top w:val="single" w:sz="4" w:space="0" w:color="auto"/>
            </w:tcBorders>
          </w:tcPr>
          <w:p w:rsidR="003E21EA" w:rsidRDefault="005C16E1">
            <w:pPr>
              <w:pStyle w:val="JP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 w:hint="eastAsia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17.3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 w:hint="eastAsia"/>
                <w:sz w:val="22"/>
                <w:szCs w:val="22"/>
              </w:rPr>
              <w:t>2.44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16.9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 w:hint="eastAsia"/>
                <w:sz w:val="22"/>
                <w:szCs w:val="22"/>
              </w:rPr>
              <w:t>2.91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baseline</w:t>
            </w:r>
          </w:p>
        </w:tc>
        <w:tc>
          <w:tcPr>
            <w:tcW w:w="709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1785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17.9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 w:hint="eastAsia"/>
                <w:sz w:val="22"/>
                <w:szCs w:val="22"/>
              </w:rPr>
              <w:t>4.00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4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870" w:type="dxa"/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17.4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 w:hint="eastAsia"/>
                <w:sz w:val="22"/>
                <w:szCs w:val="22"/>
              </w:rPr>
              <w:t>4.38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3E21EA" w:rsidRDefault="003E21EA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1EA">
        <w:trPr>
          <w:cantSplit/>
          <w:trHeight w:val="20"/>
          <w:jc w:val="center"/>
        </w:trPr>
        <w:tc>
          <w:tcPr>
            <w:tcW w:w="2094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ind w:leftChars="150"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0.6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 w:hint="eastAsia"/>
                <w:sz w:val="22"/>
                <w:szCs w:val="22"/>
              </w:rPr>
              <w:t>2.91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 w:hint="eastAsia"/>
                <w:sz w:val="22"/>
                <w:szCs w:val="22"/>
              </w:rPr>
              <w:t>3.15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E21EA" w:rsidRDefault="005C16E1">
            <w:pPr>
              <w:pStyle w:val="JPTab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(−</w:t>
            </w:r>
            <w:r>
              <w:rPr>
                <w:rFonts w:ascii="Arial" w:hAnsi="Arial" w:cs="Arial" w:hint="eastAsia"/>
                <w:sz w:val="22"/>
                <w:szCs w:val="22"/>
              </w:rPr>
              <w:t>0.8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 w:hint="eastAsia"/>
                <w:sz w:val="22"/>
                <w:szCs w:val="22"/>
              </w:rPr>
              <w:t>1.0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3E21EA" w:rsidRDefault="005C16E1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- 'n' is the number of patients with an assessment at baseline and the corresponding visit.</w:t>
      </w:r>
    </w:p>
    <w:p w:rsidR="003E21EA" w:rsidRDefault="005C16E1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- Difference of least square means (DLSM) and 95% confidence interval (CI</w:t>
      </w:r>
      <w:proofErr w:type="gramStart"/>
      <w:r>
        <w:rPr>
          <w:color w:val="000000" w:themeColor="text1"/>
          <w:lang w:eastAsia="ja-JP"/>
        </w:rPr>
        <w:t>),</w:t>
      </w:r>
      <w:proofErr w:type="gramEnd"/>
      <w:r>
        <w:rPr>
          <w:color w:val="000000" w:themeColor="text1"/>
          <w:lang w:eastAsia="ja-JP"/>
        </w:rPr>
        <w:t xml:space="preserve"> are based on ANCOVA</w:t>
      </w:r>
      <w:r>
        <w:rPr>
          <w:rFonts w:hint="eastAsia"/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ja-JP"/>
        </w:rPr>
        <w:t>model including titration group as a factor and baseline MMSE score as a</w:t>
      </w:r>
      <w:r>
        <w:rPr>
          <w:rFonts w:hint="eastAsia"/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ja-JP"/>
        </w:rPr>
        <w:t>covariate.</w:t>
      </w:r>
    </w:p>
    <w:p w:rsidR="003E21EA" w:rsidRDefault="005C16E1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- A positive change indicates an improvement from baseline. A positive difference (DLSM) indicates</w:t>
      </w:r>
      <w:r>
        <w:rPr>
          <w:rFonts w:hint="eastAsia"/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ja-JP"/>
        </w:rPr>
        <w:t>greater improvement in 1-Step titration as compared to 3-Step titration.</w:t>
      </w:r>
    </w:p>
    <w:p w:rsidR="003E21EA" w:rsidRDefault="003E21EA">
      <w:pPr>
        <w:rPr>
          <w:color w:val="000000" w:themeColor="text1"/>
          <w:lang w:eastAsia="ja-JP"/>
        </w:rPr>
      </w:pPr>
    </w:p>
    <w:p w:rsidR="003E21EA" w:rsidRDefault="005C16E1">
      <w:pPr>
        <w:pStyle w:val="a9"/>
        <w:spacing w:after="0"/>
        <w:ind w:left="0"/>
        <w:rPr>
          <w:i/>
          <w:color w:val="000000" w:themeColor="text1"/>
          <w:sz w:val="20"/>
          <w:lang w:eastAsia="ja-JP"/>
        </w:rPr>
      </w:pPr>
      <w:r>
        <w:rPr>
          <w:color w:val="000000" w:themeColor="text1"/>
          <w:lang w:eastAsia="ja-JP"/>
        </w:rPr>
        <w:br w:type="page"/>
      </w:r>
      <w:proofErr w:type="gramStart"/>
      <w:r w:rsidR="00695707" w:rsidRPr="00695707">
        <w:rPr>
          <w:i/>
        </w:rPr>
        <w:lastRenderedPageBreak/>
        <w:t xml:space="preserve">Supplementary Table </w:t>
      </w:r>
      <w:r w:rsidR="00695707">
        <w:rPr>
          <w:rFonts w:eastAsiaTheme="minorEastAsia" w:hint="eastAsia"/>
          <w:i/>
          <w:lang w:eastAsia="ja-JP"/>
        </w:rPr>
        <w:t>4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lang w:eastAsia="ja-JP"/>
        </w:rPr>
        <w:t xml:space="preserve">Percentage of patients </w:t>
      </w:r>
      <w:r>
        <w:rPr>
          <w:rFonts w:eastAsiaTheme="minorEastAsia" w:hint="eastAsia"/>
          <w:i/>
          <w:lang w:eastAsia="ja-JP"/>
        </w:rPr>
        <w:t xml:space="preserve">(and 95% CI) </w:t>
      </w:r>
      <w:r>
        <w:rPr>
          <w:i/>
          <w:lang w:eastAsia="ja-JP"/>
        </w:rPr>
        <w:t xml:space="preserve">with </w:t>
      </w:r>
      <w:r>
        <w:rPr>
          <w:rFonts w:eastAsiaTheme="minorEastAsia" w:hint="eastAsia"/>
          <w:i/>
          <w:lang w:eastAsia="ja-JP"/>
        </w:rPr>
        <w:t>no worsening in</w:t>
      </w:r>
      <w:r>
        <w:rPr>
          <w:i/>
          <w:lang w:eastAsia="ja-JP"/>
        </w:rPr>
        <w:t xml:space="preserve"> J-CGIC </w:t>
      </w:r>
      <w:r>
        <w:rPr>
          <w:rFonts w:hint="eastAsia"/>
          <w:i/>
          <w:color w:val="000000" w:themeColor="text1"/>
          <w:lang w:eastAsia="ja-JP"/>
        </w:rPr>
        <w:t>(FAS</w:t>
      </w:r>
      <w:r>
        <w:rPr>
          <w:rFonts w:eastAsiaTheme="minorEastAsia" w:hint="eastAsia"/>
          <w:i/>
          <w:color w:val="000000" w:themeColor="text1"/>
          <w:lang w:eastAsia="ja-JP"/>
        </w:rPr>
        <w:t>-</w:t>
      </w:r>
      <w:r>
        <w:rPr>
          <w:rFonts w:hint="eastAsia"/>
          <w:i/>
          <w:color w:val="000000" w:themeColor="text1"/>
          <w:lang w:eastAsia="ja-JP"/>
        </w:rPr>
        <w:t>LOCF)</w:t>
      </w:r>
    </w:p>
    <w:tbl>
      <w:tblPr>
        <w:tblW w:w="957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505"/>
        <w:gridCol w:w="784"/>
        <w:gridCol w:w="1525"/>
        <w:gridCol w:w="13"/>
        <w:gridCol w:w="548"/>
        <w:gridCol w:w="798"/>
        <w:gridCol w:w="1456"/>
        <w:gridCol w:w="1409"/>
        <w:gridCol w:w="1409"/>
      </w:tblGrid>
      <w:tr w:rsidR="00ED5E37" w:rsidTr="003E7CE6">
        <w:trPr>
          <w:trHeight w:val="285"/>
          <w:jc w:val="center"/>
        </w:trPr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1-Step titration</w:t>
            </w:r>
            <w:r w:rsidRPr="00E17088">
              <w:rPr>
                <w:rFonts w:hint="eastAsia"/>
                <w:lang w:val="en-US" w:eastAsia="ja-JP"/>
              </w:rPr>
              <w:br/>
              <w:t>N = 104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3-Step titration</w:t>
            </w:r>
            <w:r w:rsidRPr="00E17088">
              <w:rPr>
                <w:rFonts w:hint="eastAsia"/>
                <w:lang w:val="en-US" w:eastAsia="ja-JP"/>
              </w:rPr>
              <w:br/>
              <w:t>N = 105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 xml:space="preserve">1-Step titration vs </w:t>
            </w:r>
            <w:r>
              <w:rPr>
                <w:rFonts w:hint="eastAsia"/>
                <w:lang w:val="en-US" w:eastAsia="ja-JP"/>
              </w:rPr>
              <w:br/>
            </w:r>
            <w:r w:rsidRPr="00E17088">
              <w:rPr>
                <w:lang w:val="en-US" w:eastAsia="ja-JP"/>
              </w:rPr>
              <w:t>3-Step titration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hint="eastAsia"/>
                <w:lang w:val="en-US" w:eastAsia="ja-JP"/>
              </w:rPr>
              <w:t>(</w:t>
            </w:r>
            <w:r w:rsidRPr="00E17088">
              <w:rPr>
                <w:lang w:val="en-US" w:eastAsia="ja-JP"/>
              </w:rPr>
              <w:t>%</w:t>
            </w:r>
            <w:r w:rsidRPr="00E17088">
              <w:rPr>
                <w:rFonts w:hint="eastAsia"/>
                <w:lang w:val="en-US" w:eastAsia="ja-JP"/>
              </w:rPr>
              <w:t>)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95% CI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hint="eastAsia"/>
                <w:lang w:val="en-US" w:eastAsia="ja-JP"/>
              </w:rPr>
              <w:t>(</w:t>
            </w:r>
            <w:r w:rsidRPr="00E17088">
              <w:rPr>
                <w:lang w:val="en-US" w:eastAsia="ja-JP"/>
              </w:rPr>
              <w:t>%</w:t>
            </w:r>
            <w:r w:rsidRPr="00E17088">
              <w:rPr>
                <w:rFonts w:hint="eastAsia"/>
                <w:lang w:val="en-US" w:eastAsia="ja-JP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95% CI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Difference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95% CI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Week 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93.3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(88.0, 98.6)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93.3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(88.1, 98.6)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>
              <w:t>−</w:t>
            </w:r>
            <w:r w:rsidRPr="00E17088">
              <w:rPr>
                <w:rFonts w:cs="Courier New"/>
              </w:rPr>
              <w:t>0.1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7.8, 7.7)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Week 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90.4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(84.2, 96.5)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86.7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(79.7, 93.6)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3.7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5.9, 13.3)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Week 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88.5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(81.8, 95.1)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89.5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(83.2, 95.9)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>
              <w:t>−</w:t>
            </w:r>
            <w:r w:rsidRPr="00E17088">
              <w:rPr>
                <w:rFonts w:cs="Courier New"/>
              </w:rPr>
              <w:t>1.1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10.5, 8.4)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Week 16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88.5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(81.8, 95.1)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83.8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(76.3, 91.3)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4.7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5.7, 15.0)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Week 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88.5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(81.8, 95.1)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84.8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(77.4, 92.1)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3.7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6.5, 13.9)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Week 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90.4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(84.2, 96.5)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81.9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(74.1, 89.7)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8.5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1.8, 18.7)</w:t>
            </w:r>
          </w:p>
        </w:tc>
      </w:tr>
    </w:tbl>
    <w:p w:rsidR="00DC22AA" w:rsidRDefault="00DC22AA" w:rsidP="00DC22AA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- 'n (%)' refers to the number (percent) of patients with </w:t>
      </w:r>
      <w:r>
        <w:rPr>
          <w:rFonts w:hint="eastAsia"/>
          <w:color w:val="000000" w:themeColor="text1"/>
          <w:lang w:eastAsia="ja-JP"/>
        </w:rPr>
        <w:t xml:space="preserve">no change or improvement </w:t>
      </w:r>
      <w:r>
        <w:rPr>
          <w:color w:val="000000" w:themeColor="text1"/>
          <w:lang w:eastAsia="ja-JP"/>
        </w:rPr>
        <w:t xml:space="preserve">in </w:t>
      </w:r>
      <w:r>
        <w:rPr>
          <w:rFonts w:hint="eastAsia"/>
          <w:color w:val="000000" w:themeColor="text1"/>
          <w:lang w:eastAsia="ja-JP"/>
        </w:rPr>
        <w:t>J-</w:t>
      </w:r>
      <w:r>
        <w:rPr>
          <w:color w:val="000000" w:themeColor="text1"/>
          <w:lang w:eastAsia="ja-JP"/>
        </w:rPr>
        <w:t>CGIC total score</w:t>
      </w:r>
      <w:r>
        <w:rPr>
          <w:rFonts w:hint="eastAsia"/>
          <w:color w:val="000000" w:themeColor="text1"/>
          <w:lang w:eastAsia="ja-JP"/>
        </w:rPr>
        <w:t xml:space="preserve"> at the corresponding time point</w:t>
      </w:r>
      <w:r>
        <w:rPr>
          <w:color w:val="000000" w:themeColor="text1"/>
          <w:lang w:eastAsia="ja-JP"/>
        </w:rPr>
        <w:t>.</w:t>
      </w:r>
      <w:r>
        <w:rPr>
          <w:rFonts w:hint="eastAsia"/>
          <w:color w:val="000000" w:themeColor="text1"/>
          <w:lang w:eastAsia="ja-JP"/>
        </w:rPr>
        <w:t xml:space="preserve"> </w:t>
      </w:r>
    </w:p>
    <w:p w:rsidR="00DC22AA" w:rsidRDefault="00DC22AA" w:rsidP="00DC22AA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- 95% confidence interval </w:t>
      </w:r>
      <w:r>
        <w:rPr>
          <w:rFonts w:hint="eastAsia"/>
          <w:color w:val="000000" w:themeColor="text1"/>
          <w:lang w:eastAsia="ja-JP"/>
        </w:rPr>
        <w:t>(</w:t>
      </w:r>
      <w:r>
        <w:rPr>
          <w:color w:val="000000" w:themeColor="text1"/>
          <w:lang w:eastAsia="ja-JP"/>
        </w:rPr>
        <w:t>CI</w:t>
      </w:r>
      <w:r>
        <w:rPr>
          <w:rFonts w:hint="eastAsia"/>
          <w:color w:val="000000" w:themeColor="text1"/>
          <w:lang w:eastAsia="ja-JP"/>
        </w:rPr>
        <w:t>)</w:t>
      </w:r>
      <w:r>
        <w:rPr>
          <w:color w:val="000000" w:themeColor="text1"/>
          <w:lang w:eastAsia="ja-JP"/>
        </w:rPr>
        <w:t xml:space="preserve"> </w:t>
      </w:r>
      <w:r w:rsidR="00817B4E">
        <w:rPr>
          <w:rFonts w:hint="eastAsia"/>
          <w:color w:val="000000" w:themeColor="text1"/>
          <w:lang w:eastAsia="ja-JP"/>
        </w:rPr>
        <w:t xml:space="preserve">is </w:t>
      </w:r>
      <w:r>
        <w:rPr>
          <w:color w:val="000000" w:themeColor="text1"/>
          <w:lang w:eastAsia="ja-JP"/>
        </w:rPr>
        <w:t>based on the normal approximation.</w:t>
      </w:r>
    </w:p>
    <w:p w:rsidR="003E21EA" w:rsidRDefault="005C16E1">
      <w:pPr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br w:type="page"/>
      </w:r>
      <w:bookmarkStart w:id="0" w:name="_GoBack"/>
      <w:bookmarkEnd w:id="0"/>
    </w:p>
    <w:p w:rsidR="003E21EA" w:rsidRDefault="00695707">
      <w:pPr>
        <w:pStyle w:val="a9"/>
        <w:spacing w:after="0"/>
        <w:ind w:left="0"/>
        <w:rPr>
          <w:rFonts w:eastAsiaTheme="minorEastAsia"/>
          <w:i/>
          <w:color w:val="000000" w:themeColor="text1"/>
          <w:sz w:val="20"/>
          <w:lang w:eastAsia="ja-JP"/>
        </w:rPr>
      </w:pPr>
      <w:proofErr w:type="gramStart"/>
      <w:r w:rsidRPr="00695707">
        <w:rPr>
          <w:i/>
        </w:rPr>
        <w:lastRenderedPageBreak/>
        <w:t xml:space="preserve">Supplementary Table </w:t>
      </w:r>
      <w:r>
        <w:rPr>
          <w:rFonts w:eastAsiaTheme="minorEastAsia" w:hint="eastAsia"/>
          <w:i/>
          <w:lang w:eastAsia="ja-JP"/>
        </w:rPr>
        <w:t>5</w:t>
      </w:r>
      <w:r w:rsidR="005C16E1">
        <w:rPr>
          <w:i/>
        </w:rPr>
        <w:t>.</w:t>
      </w:r>
      <w:proofErr w:type="gramEnd"/>
      <w:r w:rsidR="005C16E1">
        <w:rPr>
          <w:i/>
        </w:rPr>
        <w:t xml:space="preserve"> </w:t>
      </w:r>
      <w:r w:rsidR="005C16E1">
        <w:rPr>
          <w:i/>
          <w:lang w:eastAsia="ja-JP"/>
        </w:rPr>
        <w:t xml:space="preserve">Percentage of patients </w:t>
      </w:r>
      <w:r w:rsidR="005C16E1">
        <w:rPr>
          <w:rFonts w:eastAsiaTheme="minorEastAsia" w:hint="eastAsia"/>
          <w:i/>
          <w:lang w:eastAsia="ja-JP"/>
        </w:rPr>
        <w:t xml:space="preserve">(and 95% CI) </w:t>
      </w:r>
      <w:r w:rsidR="005C16E1">
        <w:rPr>
          <w:i/>
          <w:lang w:eastAsia="ja-JP"/>
        </w:rPr>
        <w:t xml:space="preserve">with </w:t>
      </w:r>
      <w:r w:rsidR="005C16E1">
        <w:rPr>
          <w:rFonts w:eastAsiaTheme="minorEastAsia" w:hint="eastAsia"/>
          <w:i/>
          <w:lang w:eastAsia="ja-JP"/>
        </w:rPr>
        <w:t>improv</w:t>
      </w:r>
      <w:r w:rsidR="00ED5E37">
        <w:rPr>
          <w:rFonts w:eastAsiaTheme="minorEastAsia" w:hint="eastAsia"/>
          <w:i/>
          <w:lang w:eastAsia="ja-JP"/>
        </w:rPr>
        <w:t>ement</w:t>
      </w:r>
      <w:r w:rsidR="005C16E1">
        <w:rPr>
          <w:rFonts w:eastAsiaTheme="minorEastAsia" w:hint="eastAsia"/>
          <w:i/>
          <w:lang w:eastAsia="ja-JP"/>
        </w:rPr>
        <w:t xml:space="preserve"> in</w:t>
      </w:r>
      <w:r w:rsidR="005C16E1">
        <w:rPr>
          <w:i/>
          <w:lang w:eastAsia="ja-JP"/>
        </w:rPr>
        <w:t xml:space="preserve"> J-CGIC </w:t>
      </w:r>
      <w:r w:rsidR="005C16E1">
        <w:rPr>
          <w:rFonts w:hint="eastAsia"/>
          <w:i/>
          <w:color w:val="000000" w:themeColor="text1"/>
          <w:lang w:eastAsia="ja-JP"/>
        </w:rPr>
        <w:t>(FAS</w:t>
      </w:r>
      <w:r w:rsidR="005C16E1">
        <w:rPr>
          <w:rFonts w:eastAsiaTheme="minorEastAsia" w:hint="eastAsia"/>
          <w:i/>
          <w:color w:val="000000" w:themeColor="text1"/>
          <w:lang w:eastAsia="ja-JP"/>
        </w:rPr>
        <w:t>-</w:t>
      </w:r>
      <w:r w:rsidR="005C16E1">
        <w:rPr>
          <w:rFonts w:hint="eastAsia"/>
          <w:i/>
          <w:color w:val="000000" w:themeColor="text1"/>
          <w:lang w:eastAsia="ja-JP"/>
        </w:rPr>
        <w:t>LOCF)</w:t>
      </w:r>
    </w:p>
    <w:tbl>
      <w:tblPr>
        <w:tblW w:w="957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5"/>
        <w:gridCol w:w="487"/>
        <w:gridCol w:w="770"/>
        <w:gridCol w:w="14"/>
        <w:gridCol w:w="1541"/>
        <w:gridCol w:w="546"/>
        <w:gridCol w:w="799"/>
        <w:gridCol w:w="1442"/>
        <w:gridCol w:w="1218"/>
        <w:gridCol w:w="1615"/>
      </w:tblGrid>
      <w:tr w:rsidR="00ED5E37" w:rsidTr="003E7CE6">
        <w:trPr>
          <w:trHeight w:val="285"/>
          <w:jc w:val="center"/>
        </w:trPr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1-Step titration</w:t>
            </w:r>
            <w:r w:rsidRPr="00E17088">
              <w:rPr>
                <w:rFonts w:hint="eastAsia"/>
                <w:lang w:val="en-US" w:eastAsia="ja-JP"/>
              </w:rPr>
              <w:br/>
              <w:t>N = 104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3-Step titration</w:t>
            </w:r>
            <w:r w:rsidRPr="00E17088">
              <w:rPr>
                <w:rFonts w:hint="eastAsia"/>
                <w:lang w:val="en-US" w:eastAsia="ja-JP"/>
              </w:rPr>
              <w:br/>
              <w:t>N = 105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 xml:space="preserve">1-Step titration vs </w:t>
            </w:r>
            <w:r>
              <w:rPr>
                <w:rFonts w:hint="eastAsia"/>
                <w:lang w:val="en-US" w:eastAsia="ja-JP"/>
              </w:rPr>
              <w:br/>
            </w:r>
            <w:r w:rsidRPr="00E17088">
              <w:rPr>
                <w:lang w:val="en-US" w:eastAsia="ja-JP"/>
              </w:rPr>
              <w:t>3-Step titration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both"/>
              <w:rPr>
                <w:lang w:val="en-US" w:eastAsia="ja-JP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n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hint="eastAsia"/>
                <w:lang w:val="en-US" w:eastAsia="ja-JP"/>
              </w:rPr>
              <w:t>(</w:t>
            </w:r>
            <w:r w:rsidRPr="00E17088">
              <w:rPr>
                <w:lang w:val="en-US" w:eastAsia="ja-JP"/>
              </w:rPr>
              <w:t>%</w:t>
            </w:r>
            <w:r w:rsidRPr="00E17088">
              <w:rPr>
                <w:rFonts w:hint="eastAsia"/>
                <w:lang w:val="en-US" w:eastAsia="ja-JP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95% CI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hint="eastAsia"/>
                <w:lang w:val="en-US" w:eastAsia="ja-JP"/>
              </w:rPr>
              <w:t>(</w:t>
            </w:r>
            <w:r w:rsidRPr="00E17088">
              <w:rPr>
                <w:lang w:val="en-US" w:eastAsia="ja-JP"/>
              </w:rPr>
              <w:t>%</w:t>
            </w:r>
            <w:r w:rsidRPr="00E17088">
              <w:rPr>
                <w:rFonts w:hint="eastAsia"/>
                <w:lang w:val="en-US" w:eastAsia="ja-JP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lang w:val="en-US" w:eastAsia="ja-JP"/>
              </w:rPr>
              <w:t>95% CI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Difference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E17088">
              <w:rPr>
                <w:rFonts w:cs="Courier New"/>
              </w:rPr>
              <w:t>95% CI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Week 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21.2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(12.8, 29.5)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21.9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(13.5, 30.3)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>
              <w:t>−</w:t>
            </w:r>
            <w:r w:rsidRPr="00E17088">
              <w:rPr>
                <w:rFonts w:cs="Courier New"/>
              </w:rPr>
              <w:t>0.8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12.9, 11.4)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BD3AD5" w:rsidRDefault="00ED5E37" w:rsidP="003E7CE6">
            <w:pPr>
              <w:spacing w:after="0" w:line="240" w:lineRule="auto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Week 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33.7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(24.1, 43.2)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24.8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(16.0, 33.5)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8.9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4.3, 22.1)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BD3AD5" w:rsidRDefault="00ED5E37" w:rsidP="003E7CE6">
            <w:pPr>
              <w:spacing w:after="0" w:line="240" w:lineRule="auto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Week 12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35.6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(25.9, 45.3)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31.4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(22.1, 40.8)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4.1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9.6, 17.9)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BD3AD5" w:rsidRDefault="00ED5E37" w:rsidP="003E7CE6">
            <w:pPr>
              <w:spacing w:after="0" w:line="240" w:lineRule="auto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Week 16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33.7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(24.1, 43.2)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29.5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(20.3, 38.7)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4.1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9.4, 17.7)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BD3AD5" w:rsidRDefault="00ED5E37" w:rsidP="003E7CE6">
            <w:pPr>
              <w:spacing w:after="0" w:line="240" w:lineRule="auto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Week 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30.8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(21.4, 40.1)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(21.2, 39.8)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0.3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13.2, 13.7)</w:t>
            </w:r>
          </w:p>
        </w:tc>
      </w:tr>
      <w:tr w:rsidR="00ED5E37" w:rsidTr="003E7CE6">
        <w:trPr>
          <w:trHeight w:val="285"/>
          <w:jc w:val="center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E37" w:rsidRPr="00BD3AD5" w:rsidRDefault="00ED5E37" w:rsidP="003E7CE6">
            <w:pPr>
              <w:spacing w:after="0" w:line="240" w:lineRule="auto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Week 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37.5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(27.7, 47.3)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36.2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E37" w:rsidRPr="00BD3AD5" w:rsidRDefault="00ED5E37" w:rsidP="003E7CE6">
            <w:pPr>
              <w:spacing w:after="0" w:line="240" w:lineRule="auto"/>
              <w:jc w:val="center"/>
              <w:rPr>
                <w:lang w:val="en-US" w:eastAsia="ja-JP"/>
              </w:rPr>
            </w:pPr>
            <w:r w:rsidRPr="00BD3AD5">
              <w:rPr>
                <w:lang w:val="en-US" w:eastAsia="ja-JP"/>
              </w:rPr>
              <w:t>(26.5, 45.9)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1.3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E37" w:rsidRPr="00E17088" w:rsidRDefault="00ED5E37" w:rsidP="003E7CE6">
            <w:pPr>
              <w:spacing w:after="0" w:line="240" w:lineRule="auto"/>
              <w:jc w:val="center"/>
              <w:rPr>
                <w:color w:val="000000"/>
                <w:lang w:val="en-US" w:eastAsia="ja-JP"/>
              </w:rPr>
            </w:pPr>
            <w:r w:rsidRPr="00E17088">
              <w:rPr>
                <w:rFonts w:cs="Courier New"/>
              </w:rPr>
              <w:t>(</w:t>
            </w:r>
            <w:r>
              <w:t>−</w:t>
            </w:r>
            <w:r w:rsidRPr="00E17088">
              <w:rPr>
                <w:rFonts w:cs="Courier New"/>
              </w:rPr>
              <w:t>12.7, 15.3)</w:t>
            </w:r>
          </w:p>
        </w:tc>
      </w:tr>
    </w:tbl>
    <w:p w:rsidR="003E21EA" w:rsidRDefault="005C16E1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- 'n (%)' refers to the number (percent) of patients with </w:t>
      </w:r>
      <w:r>
        <w:rPr>
          <w:rFonts w:hint="eastAsia"/>
          <w:color w:val="000000" w:themeColor="text1"/>
          <w:lang w:eastAsia="ja-JP"/>
        </w:rPr>
        <w:t>improv</w:t>
      </w:r>
      <w:r w:rsidR="00ED5E37">
        <w:rPr>
          <w:rFonts w:hint="eastAsia"/>
          <w:color w:val="000000" w:themeColor="text1"/>
          <w:lang w:eastAsia="ja-JP"/>
        </w:rPr>
        <w:t>ement</w:t>
      </w:r>
      <w:r>
        <w:rPr>
          <w:rFonts w:hint="eastAsia"/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ja-JP"/>
        </w:rPr>
        <w:t xml:space="preserve">in </w:t>
      </w:r>
      <w:r>
        <w:rPr>
          <w:rFonts w:hint="eastAsia"/>
          <w:color w:val="000000" w:themeColor="text1"/>
          <w:lang w:eastAsia="ja-JP"/>
        </w:rPr>
        <w:t>J-</w:t>
      </w:r>
      <w:r>
        <w:rPr>
          <w:color w:val="000000" w:themeColor="text1"/>
          <w:lang w:eastAsia="ja-JP"/>
        </w:rPr>
        <w:t>CGIC total score</w:t>
      </w:r>
      <w:r>
        <w:rPr>
          <w:rFonts w:hint="eastAsia"/>
          <w:color w:val="000000" w:themeColor="text1"/>
          <w:lang w:eastAsia="ja-JP"/>
        </w:rPr>
        <w:t xml:space="preserve"> at the corresponding time point</w:t>
      </w:r>
      <w:r>
        <w:rPr>
          <w:color w:val="000000" w:themeColor="text1"/>
          <w:lang w:eastAsia="ja-JP"/>
        </w:rPr>
        <w:t>.</w:t>
      </w:r>
      <w:r>
        <w:rPr>
          <w:rFonts w:hint="eastAsia"/>
          <w:color w:val="000000" w:themeColor="text1"/>
          <w:lang w:eastAsia="ja-JP"/>
        </w:rPr>
        <w:t xml:space="preserve"> </w:t>
      </w:r>
    </w:p>
    <w:p w:rsidR="003E21EA" w:rsidRDefault="005C16E1">
      <w:pPr>
        <w:spacing w:after="0" w:line="240" w:lineRule="auto"/>
        <w:ind w:left="142" w:hanging="142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- 95% </w:t>
      </w:r>
      <w:r w:rsidR="00DC22AA">
        <w:rPr>
          <w:color w:val="000000" w:themeColor="text1"/>
          <w:lang w:eastAsia="ja-JP"/>
        </w:rPr>
        <w:t xml:space="preserve">confidence interval </w:t>
      </w:r>
      <w:r w:rsidR="00DC22AA">
        <w:rPr>
          <w:rFonts w:hint="eastAsia"/>
          <w:color w:val="000000" w:themeColor="text1"/>
          <w:lang w:eastAsia="ja-JP"/>
        </w:rPr>
        <w:t>(</w:t>
      </w:r>
      <w:r>
        <w:rPr>
          <w:color w:val="000000" w:themeColor="text1"/>
          <w:lang w:eastAsia="ja-JP"/>
        </w:rPr>
        <w:t>CI</w:t>
      </w:r>
      <w:r w:rsidR="00DC22AA">
        <w:rPr>
          <w:rFonts w:hint="eastAsia"/>
          <w:color w:val="000000" w:themeColor="text1"/>
          <w:lang w:eastAsia="ja-JP"/>
        </w:rPr>
        <w:t>)</w:t>
      </w:r>
      <w:r>
        <w:rPr>
          <w:color w:val="000000" w:themeColor="text1"/>
          <w:lang w:eastAsia="ja-JP"/>
        </w:rPr>
        <w:t xml:space="preserve"> </w:t>
      </w:r>
      <w:r w:rsidR="00817B4E">
        <w:rPr>
          <w:rFonts w:hint="eastAsia"/>
          <w:color w:val="000000" w:themeColor="text1"/>
          <w:lang w:eastAsia="ja-JP"/>
        </w:rPr>
        <w:t xml:space="preserve">is </w:t>
      </w:r>
      <w:r>
        <w:rPr>
          <w:color w:val="000000" w:themeColor="text1"/>
          <w:lang w:eastAsia="ja-JP"/>
        </w:rPr>
        <w:t>based on the normal approximation.</w:t>
      </w:r>
    </w:p>
    <w:p w:rsidR="003E21EA" w:rsidRDefault="003E21EA">
      <w:pPr>
        <w:spacing w:after="0" w:line="240" w:lineRule="auto"/>
        <w:ind w:left="142" w:hanging="142"/>
        <w:rPr>
          <w:color w:val="000000" w:themeColor="text1"/>
          <w:lang w:eastAsia="ja-JP"/>
        </w:rPr>
      </w:pPr>
    </w:p>
    <w:p w:rsidR="003E21EA" w:rsidRDefault="003E21EA">
      <w:pPr>
        <w:rPr>
          <w:color w:val="000000" w:themeColor="text1"/>
          <w:lang w:eastAsia="ja-JP"/>
        </w:rPr>
      </w:pPr>
    </w:p>
    <w:sectPr w:rsidR="003E21E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A6" w:rsidRDefault="000830A6">
      <w:pPr>
        <w:spacing w:after="0" w:line="240" w:lineRule="auto"/>
      </w:pPr>
      <w:r>
        <w:separator/>
      </w:r>
    </w:p>
  </w:endnote>
  <w:endnote w:type="continuationSeparator" w:id="0">
    <w:p w:rsidR="000830A6" w:rsidRDefault="0008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13650"/>
      <w:docPartObj>
        <w:docPartGallery w:val="Page Numbers (Bottom of Page)"/>
        <w:docPartUnique/>
      </w:docPartObj>
    </w:sdtPr>
    <w:sdtEndPr/>
    <w:sdtContent>
      <w:p w:rsidR="00A77D88" w:rsidRDefault="00A77D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707">
          <w:rPr>
            <w:noProof/>
          </w:rPr>
          <w:t>4</w:t>
        </w:r>
        <w:r>
          <w:fldChar w:fldCharType="end"/>
        </w:r>
      </w:p>
    </w:sdtContent>
  </w:sdt>
  <w:p w:rsidR="00A77D88" w:rsidRDefault="00A77D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A6" w:rsidRDefault="000830A6">
      <w:pPr>
        <w:spacing w:after="0" w:line="240" w:lineRule="auto"/>
      </w:pPr>
      <w:r>
        <w:separator/>
      </w:r>
    </w:p>
  </w:footnote>
  <w:footnote w:type="continuationSeparator" w:id="0">
    <w:p w:rsidR="000830A6" w:rsidRDefault="0008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88" w:rsidRDefault="00A77D88">
    <w:pPr>
      <w:pStyle w:val="a3"/>
      <w:rPr>
        <w:sz w:val="20"/>
        <w:lang w:eastAsia="ja-JP"/>
      </w:rPr>
    </w:pPr>
    <w:r>
      <w:rPr>
        <w:rFonts w:hint="eastAsia"/>
        <w:sz w:val="20"/>
        <w:lang w:eastAsia="ja-JP"/>
      </w:rPr>
      <w:t>ENA713D1303 Publication final draft</w:t>
    </w:r>
  </w:p>
  <w:p w:rsidR="00A77D88" w:rsidRDefault="00BA6A72">
    <w:pPr>
      <w:pStyle w:val="a3"/>
      <w:rPr>
        <w:sz w:val="20"/>
        <w:lang w:eastAsia="ja-JP"/>
      </w:rPr>
    </w:pPr>
    <w:r>
      <w:rPr>
        <w:rFonts w:hint="eastAsia"/>
        <w:sz w:val="20"/>
        <w:lang w:eastAsia="ja-JP"/>
      </w:rPr>
      <w:t>2</w:t>
    </w:r>
    <w:r w:rsidR="00093F55">
      <w:rPr>
        <w:rFonts w:hint="eastAsia"/>
        <w:sz w:val="20"/>
        <w:lang w:eastAsia="ja-JP"/>
      </w:rPr>
      <w:t>7</w:t>
    </w:r>
    <w:r w:rsidR="00A77D88">
      <w:rPr>
        <w:rFonts w:hint="eastAsia"/>
        <w:sz w:val="20"/>
        <w:vertAlign w:val="superscript"/>
        <w:lang w:eastAsia="ja-JP"/>
      </w:rPr>
      <w:t>th</w:t>
    </w:r>
    <w:r w:rsidR="00A77D88">
      <w:rPr>
        <w:rFonts w:hint="eastAsia"/>
        <w:sz w:val="20"/>
        <w:lang w:eastAsia="ja-JP"/>
      </w:rPr>
      <w:t xml:space="preserve"> April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222"/>
    <w:multiLevelType w:val="multilevel"/>
    <w:tmpl w:val="E5CA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Dementia Ger Cog Diso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xelon Library.enl&lt;/item&gt;&lt;/Libraries&gt;&lt;/ENLibraries&gt;"/>
  </w:docVars>
  <w:rsids>
    <w:rsidRoot w:val="00CD53D4"/>
    <w:rsid w:val="0000176E"/>
    <w:rsid w:val="00001E98"/>
    <w:rsid w:val="00003E2A"/>
    <w:rsid w:val="000046CD"/>
    <w:rsid w:val="00011F31"/>
    <w:rsid w:val="00012DAC"/>
    <w:rsid w:val="0001366A"/>
    <w:rsid w:val="00013871"/>
    <w:rsid w:val="000151B3"/>
    <w:rsid w:val="000153CA"/>
    <w:rsid w:val="0001699A"/>
    <w:rsid w:val="0002000C"/>
    <w:rsid w:val="00022C9B"/>
    <w:rsid w:val="0002333B"/>
    <w:rsid w:val="000234DB"/>
    <w:rsid w:val="00024431"/>
    <w:rsid w:val="00024D21"/>
    <w:rsid w:val="000260E1"/>
    <w:rsid w:val="000260FE"/>
    <w:rsid w:val="00026D5F"/>
    <w:rsid w:val="00027E90"/>
    <w:rsid w:val="0003139A"/>
    <w:rsid w:val="00032A89"/>
    <w:rsid w:val="000331D7"/>
    <w:rsid w:val="0003596C"/>
    <w:rsid w:val="000376B9"/>
    <w:rsid w:val="000407BA"/>
    <w:rsid w:val="0004148C"/>
    <w:rsid w:val="00043178"/>
    <w:rsid w:val="00044745"/>
    <w:rsid w:val="00044B75"/>
    <w:rsid w:val="00046200"/>
    <w:rsid w:val="000465FB"/>
    <w:rsid w:val="00047499"/>
    <w:rsid w:val="00050703"/>
    <w:rsid w:val="000509AE"/>
    <w:rsid w:val="000516F8"/>
    <w:rsid w:val="00052D86"/>
    <w:rsid w:val="00052E81"/>
    <w:rsid w:val="00052FA2"/>
    <w:rsid w:val="000533D9"/>
    <w:rsid w:val="00054776"/>
    <w:rsid w:val="00054AF0"/>
    <w:rsid w:val="00055248"/>
    <w:rsid w:val="0005528C"/>
    <w:rsid w:val="00056121"/>
    <w:rsid w:val="00056EAA"/>
    <w:rsid w:val="00057360"/>
    <w:rsid w:val="00057E80"/>
    <w:rsid w:val="000607CE"/>
    <w:rsid w:val="000620B6"/>
    <w:rsid w:val="00062C96"/>
    <w:rsid w:val="00062DE0"/>
    <w:rsid w:val="00065606"/>
    <w:rsid w:val="00065909"/>
    <w:rsid w:val="000713F4"/>
    <w:rsid w:val="0007200A"/>
    <w:rsid w:val="00072DAC"/>
    <w:rsid w:val="00073CAA"/>
    <w:rsid w:val="000755FD"/>
    <w:rsid w:val="00075C12"/>
    <w:rsid w:val="00076ADF"/>
    <w:rsid w:val="000776AD"/>
    <w:rsid w:val="00080CB8"/>
    <w:rsid w:val="00081803"/>
    <w:rsid w:val="00081BA2"/>
    <w:rsid w:val="000828A5"/>
    <w:rsid w:val="00082B6E"/>
    <w:rsid w:val="00082DDB"/>
    <w:rsid w:val="000830A6"/>
    <w:rsid w:val="000831F7"/>
    <w:rsid w:val="000851CF"/>
    <w:rsid w:val="00086447"/>
    <w:rsid w:val="00087049"/>
    <w:rsid w:val="00087E90"/>
    <w:rsid w:val="00087F95"/>
    <w:rsid w:val="00091AED"/>
    <w:rsid w:val="00093082"/>
    <w:rsid w:val="00093F55"/>
    <w:rsid w:val="00094154"/>
    <w:rsid w:val="00095194"/>
    <w:rsid w:val="00095999"/>
    <w:rsid w:val="00097CBE"/>
    <w:rsid w:val="000A0B10"/>
    <w:rsid w:val="000A1335"/>
    <w:rsid w:val="000A1F4D"/>
    <w:rsid w:val="000A37FA"/>
    <w:rsid w:val="000A4F24"/>
    <w:rsid w:val="000A5F00"/>
    <w:rsid w:val="000A6666"/>
    <w:rsid w:val="000A676E"/>
    <w:rsid w:val="000B062B"/>
    <w:rsid w:val="000B191E"/>
    <w:rsid w:val="000B1DA9"/>
    <w:rsid w:val="000B22A4"/>
    <w:rsid w:val="000B35FA"/>
    <w:rsid w:val="000B4187"/>
    <w:rsid w:val="000B58C2"/>
    <w:rsid w:val="000B5EEE"/>
    <w:rsid w:val="000B61B2"/>
    <w:rsid w:val="000C3CB3"/>
    <w:rsid w:val="000C3DCA"/>
    <w:rsid w:val="000C4A37"/>
    <w:rsid w:val="000C528B"/>
    <w:rsid w:val="000C5B8C"/>
    <w:rsid w:val="000C64A9"/>
    <w:rsid w:val="000C6659"/>
    <w:rsid w:val="000C6EBB"/>
    <w:rsid w:val="000C7A78"/>
    <w:rsid w:val="000D11C9"/>
    <w:rsid w:val="000D1648"/>
    <w:rsid w:val="000D2E59"/>
    <w:rsid w:val="000D37FB"/>
    <w:rsid w:val="000D3E6F"/>
    <w:rsid w:val="000D4782"/>
    <w:rsid w:val="000D4E36"/>
    <w:rsid w:val="000D53CC"/>
    <w:rsid w:val="000D5C79"/>
    <w:rsid w:val="000D65B9"/>
    <w:rsid w:val="000D75AF"/>
    <w:rsid w:val="000E128A"/>
    <w:rsid w:val="000E1D56"/>
    <w:rsid w:val="000E25DB"/>
    <w:rsid w:val="000E6A6C"/>
    <w:rsid w:val="000E7337"/>
    <w:rsid w:val="000F3244"/>
    <w:rsid w:val="000F5A89"/>
    <w:rsid w:val="000F63E1"/>
    <w:rsid w:val="000F6D69"/>
    <w:rsid w:val="000F70BB"/>
    <w:rsid w:val="000F794F"/>
    <w:rsid w:val="000F7C1D"/>
    <w:rsid w:val="00100371"/>
    <w:rsid w:val="00103162"/>
    <w:rsid w:val="001043D6"/>
    <w:rsid w:val="00105495"/>
    <w:rsid w:val="00107FDC"/>
    <w:rsid w:val="00111542"/>
    <w:rsid w:val="00111B62"/>
    <w:rsid w:val="00112C44"/>
    <w:rsid w:val="00113045"/>
    <w:rsid w:val="001130DB"/>
    <w:rsid w:val="00113161"/>
    <w:rsid w:val="0011322B"/>
    <w:rsid w:val="00114CA6"/>
    <w:rsid w:val="00114FC4"/>
    <w:rsid w:val="001168DF"/>
    <w:rsid w:val="00116E83"/>
    <w:rsid w:val="00116EA4"/>
    <w:rsid w:val="00120E76"/>
    <w:rsid w:val="00121985"/>
    <w:rsid w:val="00122EE3"/>
    <w:rsid w:val="001241C7"/>
    <w:rsid w:val="001246CD"/>
    <w:rsid w:val="00125910"/>
    <w:rsid w:val="00125ACD"/>
    <w:rsid w:val="0012693C"/>
    <w:rsid w:val="00126E8B"/>
    <w:rsid w:val="001271DB"/>
    <w:rsid w:val="00127B81"/>
    <w:rsid w:val="00130577"/>
    <w:rsid w:val="001310B0"/>
    <w:rsid w:val="0013200D"/>
    <w:rsid w:val="001321F4"/>
    <w:rsid w:val="001322CF"/>
    <w:rsid w:val="00132C85"/>
    <w:rsid w:val="00134C65"/>
    <w:rsid w:val="00135F08"/>
    <w:rsid w:val="001362C2"/>
    <w:rsid w:val="001374C6"/>
    <w:rsid w:val="00137E5C"/>
    <w:rsid w:val="0014681D"/>
    <w:rsid w:val="00146EFD"/>
    <w:rsid w:val="00147C22"/>
    <w:rsid w:val="00150AAC"/>
    <w:rsid w:val="00152253"/>
    <w:rsid w:val="00152713"/>
    <w:rsid w:val="001530A7"/>
    <w:rsid w:val="001538AA"/>
    <w:rsid w:val="00154A95"/>
    <w:rsid w:val="00154F90"/>
    <w:rsid w:val="001555BC"/>
    <w:rsid w:val="00155938"/>
    <w:rsid w:val="0016180E"/>
    <w:rsid w:val="00163496"/>
    <w:rsid w:val="00164626"/>
    <w:rsid w:val="00164A66"/>
    <w:rsid w:val="00166A2C"/>
    <w:rsid w:val="001703DF"/>
    <w:rsid w:val="0017081B"/>
    <w:rsid w:val="00173BB5"/>
    <w:rsid w:val="001747B0"/>
    <w:rsid w:val="00174910"/>
    <w:rsid w:val="001760C1"/>
    <w:rsid w:val="00176813"/>
    <w:rsid w:val="0018037A"/>
    <w:rsid w:val="00180BC6"/>
    <w:rsid w:val="00180DF4"/>
    <w:rsid w:val="00181C8B"/>
    <w:rsid w:val="0018226D"/>
    <w:rsid w:val="0018475D"/>
    <w:rsid w:val="001848F7"/>
    <w:rsid w:val="00185334"/>
    <w:rsid w:val="00185EAD"/>
    <w:rsid w:val="00186576"/>
    <w:rsid w:val="0019135F"/>
    <w:rsid w:val="00191390"/>
    <w:rsid w:val="001919BA"/>
    <w:rsid w:val="00191BCF"/>
    <w:rsid w:val="0019311E"/>
    <w:rsid w:val="00193A85"/>
    <w:rsid w:val="00194BCC"/>
    <w:rsid w:val="00194E29"/>
    <w:rsid w:val="00194EF3"/>
    <w:rsid w:val="00195AE3"/>
    <w:rsid w:val="00195DCA"/>
    <w:rsid w:val="00196B7C"/>
    <w:rsid w:val="00196E1D"/>
    <w:rsid w:val="001A05CE"/>
    <w:rsid w:val="001A0ED1"/>
    <w:rsid w:val="001A1AEB"/>
    <w:rsid w:val="001A3644"/>
    <w:rsid w:val="001A4285"/>
    <w:rsid w:val="001A51B1"/>
    <w:rsid w:val="001A7280"/>
    <w:rsid w:val="001A7D59"/>
    <w:rsid w:val="001B06E2"/>
    <w:rsid w:val="001B0A6D"/>
    <w:rsid w:val="001B0F10"/>
    <w:rsid w:val="001B0F1C"/>
    <w:rsid w:val="001B19F4"/>
    <w:rsid w:val="001B20F4"/>
    <w:rsid w:val="001B3180"/>
    <w:rsid w:val="001B31E7"/>
    <w:rsid w:val="001B3A0E"/>
    <w:rsid w:val="001B3B11"/>
    <w:rsid w:val="001B491F"/>
    <w:rsid w:val="001B690C"/>
    <w:rsid w:val="001C0730"/>
    <w:rsid w:val="001C0A1B"/>
    <w:rsid w:val="001C2726"/>
    <w:rsid w:val="001C2B9E"/>
    <w:rsid w:val="001C3438"/>
    <w:rsid w:val="001C39FB"/>
    <w:rsid w:val="001C6528"/>
    <w:rsid w:val="001C7E64"/>
    <w:rsid w:val="001D1FEE"/>
    <w:rsid w:val="001D20C6"/>
    <w:rsid w:val="001D3348"/>
    <w:rsid w:val="001D4C4A"/>
    <w:rsid w:val="001D56DA"/>
    <w:rsid w:val="001D6197"/>
    <w:rsid w:val="001E06B1"/>
    <w:rsid w:val="001E105A"/>
    <w:rsid w:val="001E1848"/>
    <w:rsid w:val="001E24A5"/>
    <w:rsid w:val="001E3D30"/>
    <w:rsid w:val="001E4762"/>
    <w:rsid w:val="001E4AFD"/>
    <w:rsid w:val="001E6F90"/>
    <w:rsid w:val="001E704B"/>
    <w:rsid w:val="001F0323"/>
    <w:rsid w:val="001F1381"/>
    <w:rsid w:val="001F1C6A"/>
    <w:rsid w:val="001F3B7A"/>
    <w:rsid w:val="001F5EAE"/>
    <w:rsid w:val="001F6E92"/>
    <w:rsid w:val="00202E67"/>
    <w:rsid w:val="0020601F"/>
    <w:rsid w:val="00210673"/>
    <w:rsid w:val="00210712"/>
    <w:rsid w:val="00212396"/>
    <w:rsid w:val="00213945"/>
    <w:rsid w:val="00215D41"/>
    <w:rsid w:val="00216F18"/>
    <w:rsid w:val="00217A61"/>
    <w:rsid w:val="0022009C"/>
    <w:rsid w:val="002221D0"/>
    <w:rsid w:val="00222C34"/>
    <w:rsid w:val="00222E6F"/>
    <w:rsid w:val="00222FF5"/>
    <w:rsid w:val="0022320C"/>
    <w:rsid w:val="00224CBB"/>
    <w:rsid w:val="0022503D"/>
    <w:rsid w:val="002250A7"/>
    <w:rsid w:val="00225AB0"/>
    <w:rsid w:val="002260AE"/>
    <w:rsid w:val="00226660"/>
    <w:rsid w:val="00226D24"/>
    <w:rsid w:val="002277BD"/>
    <w:rsid w:val="0023039E"/>
    <w:rsid w:val="002306ED"/>
    <w:rsid w:val="0023105C"/>
    <w:rsid w:val="00231CA0"/>
    <w:rsid w:val="00233283"/>
    <w:rsid w:val="00233375"/>
    <w:rsid w:val="00235386"/>
    <w:rsid w:val="002355A3"/>
    <w:rsid w:val="00235FC6"/>
    <w:rsid w:val="00240751"/>
    <w:rsid w:val="0024234D"/>
    <w:rsid w:val="00242C2C"/>
    <w:rsid w:val="00243B23"/>
    <w:rsid w:val="00243C3B"/>
    <w:rsid w:val="002444F1"/>
    <w:rsid w:val="00244E33"/>
    <w:rsid w:val="00246F5E"/>
    <w:rsid w:val="00251CD1"/>
    <w:rsid w:val="00252598"/>
    <w:rsid w:val="00254518"/>
    <w:rsid w:val="00255A89"/>
    <w:rsid w:val="002578C7"/>
    <w:rsid w:val="00257AD0"/>
    <w:rsid w:val="002617A8"/>
    <w:rsid w:val="00262DD7"/>
    <w:rsid w:val="00263435"/>
    <w:rsid w:val="0026466C"/>
    <w:rsid w:val="00264C3C"/>
    <w:rsid w:val="00265BC8"/>
    <w:rsid w:val="00266B13"/>
    <w:rsid w:val="00266FBA"/>
    <w:rsid w:val="00267F56"/>
    <w:rsid w:val="00270172"/>
    <w:rsid w:val="002713FA"/>
    <w:rsid w:val="00272098"/>
    <w:rsid w:val="0027295C"/>
    <w:rsid w:val="00274D50"/>
    <w:rsid w:val="00275B29"/>
    <w:rsid w:val="00276326"/>
    <w:rsid w:val="00280D72"/>
    <w:rsid w:val="00281EDC"/>
    <w:rsid w:val="0028218F"/>
    <w:rsid w:val="00283907"/>
    <w:rsid w:val="00283F2E"/>
    <w:rsid w:val="00285846"/>
    <w:rsid w:val="002868EA"/>
    <w:rsid w:val="00287361"/>
    <w:rsid w:val="00287B0F"/>
    <w:rsid w:val="00287BCC"/>
    <w:rsid w:val="00287BF5"/>
    <w:rsid w:val="0029137C"/>
    <w:rsid w:val="00291E6A"/>
    <w:rsid w:val="002933A2"/>
    <w:rsid w:val="00294B03"/>
    <w:rsid w:val="00294CFB"/>
    <w:rsid w:val="00297B6E"/>
    <w:rsid w:val="00297C54"/>
    <w:rsid w:val="002A455C"/>
    <w:rsid w:val="002B1ABC"/>
    <w:rsid w:val="002B2D2F"/>
    <w:rsid w:val="002B2DF3"/>
    <w:rsid w:val="002B6437"/>
    <w:rsid w:val="002C01F5"/>
    <w:rsid w:val="002C15BE"/>
    <w:rsid w:val="002C2B5F"/>
    <w:rsid w:val="002C4A0F"/>
    <w:rsid w:val="002C4DC1"/>
    <w:rsid w:val="002C670E"/>
    <w:rsid w:val="002D0DC5"/>
    <w:rsid w:val="002D2F9E"/>
    <w:rsid w:val="002D33DB"/>
    <w:rsid w:val="002D39D9"/>
    <w:rsid w:val="002D3C5B"/>
    <w:rsid w:val="002D3C7E"/>
    <w:rsid w:val="002D4759"/>
    <w:rsid w:val="002D4ED9"/>
    <w:rsid w:val="002D634D"/>
    <w:rsid w:val="002D6BA5"/>
    <w:rsid w:val="002D6F1F"/>
    <w:rsid w:val="002D7087"/>
    <w:rsid w:val="002D790D"/>
    <w:rsid w:val="002E24D1"/>
    <w:rsid w:val="002E255F"/>
    <w:rsid w:val="002E282A"/>
    <w:rsid w:val="002E3520"/>
    <w:rsid w:val="002E448E"/>
    <w:rsid w:val="002E7746"/>
    <w:rsid w:val="002E7920"/>
    <w:rsid w:val="002E7BB2"/>
    <w:rsid w:val="002F0AE7"/>
    <w:rsid w:val="002F144E"/>
    <w:rsid w:val="002F1577"/>
    <w:rsid w:val="002F1D8B"/>
    <w:rsid w:val="002F2B2F"/>
    <w:rsid w:val="002F4D80"/>
    <w:rsid w:val="002F562C"/>
    <w:rsid w:val="00300012"/>
    <w:rsid w:val="00300698"/>
    <w:rsid w:val="0030092F"/>
    <w:rsid w:val="00301557"/>
    <w:rsid w:val="00302152"/>
    <w:rsid w:val="003024F7"/>
    <w:rsid w:val="00302D26"/>
    <w:rsid w:val="00303D1A"/>
    <w:rsid w:val="00305588"/>
    <w:rsid w:val="003103D6"/>
    <w:rsid w:val="00310DAD"/>
    <w:rsid w:val="00312A19"/>
    <w:rsid w:val="0031447B"/>
    <w:rsid w:val="00314D55"/>
    <w:rsid w:val="00314FD0"/>
    <w:rsid w:val="003161F4"/>
    <w:rsid w:val="00316845"/>
    <w:rsid w:val="00320370"/>
    <w:rsid w:val="003208FA"/>
    <w:rsid w:val="00320AF7"/>
    <w:rsid w:val="003219C0"/>
    <w:rsid w:val="003232AB"/>
    <w:rsid w:val="00324867"/>
    <w:rsid w:val="00324BA5"/>
    <w:rsid w:val="00326B5D"/>
    <w:rsid w:val="0033019A"/>
    <w:rsid w:val="00331D81"/>
    <w:rsid w:val="00331D83"/>
    <w:rsid w:val="00332B4F"/>
    <w:rsid w:val="0033300F"/>
    <w:rsid w:val="0033545D"/>
    <w:rsid w:val="003357F6"/>
    <w:rsid w:val="00336000"/>
    <w:rsid w:val="00336FEB"/>
    <w:rsid w:val="00337094"/>
    <w:rsid w:val="00337A61"/>
    <w:rsid w:val="00337C2C"/>
    <w:rsid w:val="003418E7"/>
    <w:rsid w:val="00342691"/>
    <w:rsid w:val="00343373"/>
    <w:rsid w:val="003437CC"/>
    <w:rsid w:val="00345E2A"/>
    <w:rsid w:val="0034617D"/>
    <w:rsid w:val="00346CC1"/>
    <w:rsid w:val="003506CF"/>
    <w:rsid w:val="00350FF3"/>
    <w:rsid w:val="00351BB2"/>
    <w:rsid w:val="00354A14"/>
    <w:rsid w:val="003560FF"/>
    <w:rsid w:val="00356CB8"/>
    <w:rsid w:val="00357BA4"/>
    <w:rsid w:val="003605C5"/>
    <w:rsid w:val="003616DB"/>
    <w:rsid w:val="00362236"/>
    <w:rsid w:val="00364481"/>
    <w:rsid w:val="00364F05"/>
    <w:rsid w:val="00364FC5"/>
    <w:rsid w:val="00365680"/>
    <w:rsid w:val="003669A7"/>
    <w:rsid w:val="00366BD3"/>
    <w:rsid w:val="00367ACC"/>
    <w:rsid w:val="00367C28"/>
    <w:rsid w:val="00367ECF"/>
    <w:rsid w:val="00371A80"/>
    <w:rsid w:val="0037203C"/>
    <w:rsid w:val="0037411F"/>
    <w:rsid w:val="00374C8D"/>
    <w:rsid w:val="00375A6F"/>
    <w:rsid w:val="003809B5"/>
    <w:rsid w:val="00380FFF"/>
    <w:rsid w:val="003813AD"/>
    <w:rsid w:val="00382691"/>
    <w:rsid w:val="00383249"/>
    <w:rsid w:val="00384239"/>
    <w:rsid w:val="00386D88"/>
    <w:rsid w:val="00390A0E"/>
    <w:rsid w:val="00391460"/>
    <w:rsid w:val="00391F07"/>
    <w:rsid w:val="0039309D"/>
    <w:rsid w:val="00393119"/>
    <w:rsid w:val="00393285"/>
    <w:rsid w:val="00393FDC"/>
    <w:rsid w:val="0039554F"/>
    <w:rsid w:val="00396E98"/>
    <w:rsid w:val="003A10DA"/>
    <w:rsid w:val="003A1B6D"/>
    <w:rsid w:val="003A1FB8"/>
    <w:rsid w:val="003A2359"/>
    <w:rsid w:val="003A2710"/>
    <w:rsid w:val="003A33E5"/>
    <w:rsid w:val="003A3D28"/>
    <w:rsid w:val="003A64E9"/>
    <w:rsid w:val="003A68F6"/>
    <w:rsid w:val="003A7669"/>
    <w:rsid w:val="003B0553"/>
    <w:rsid w:val="003B0726"/>
    <w:rsid w:val="003B22B5"/>
    <w:rsid w:val="003B3F51"/>
    <w:rsid w:val="003B6446"/>
    <w:rsid w:val="003C0D20"/>
    <w:rsid w:val="003C20EF"/>
    <w:rsid w:val="003C2CA4"/>
    <w:rsid w:val="003C30C5"/>
    <w:rsid w:val="003C35D1"/>
    <w:rsid w:val="003C4112"/>
    <w:rsid w:val="003C45C8"/>
    <w:rsid w:val="003C6951"/>
    <w:rsid w:val="003C72A9"/>
    <w:rsid w:val="003D121E"/>
    <w:rsid w:val="003D13B7"/>
    <w:rsid w:val="003D14DE"/>
    <w:rsid w:val="003D2596"/>
    <w:rsid w:val="003D393F"/>
    <w:rsid w:val="003D5325"/>
    <w:rsid w:val="003D5F28"/>
    <w:rsid w:val="003D60D2"/>
    <w:rsid w:val="003E0D84"/>
    <w:rsid w:val="003E21EA"/>
    <w:rsid w:val="003E2643"/>
    <w:rsid w:val="003E2A5F"/>
    <w:rsid w:val="003E34D7"/>
    <w:rsid w:val="003E520C"/>
    <w:rsid w:val="003E58DA"/>
    <w:rsid w:val="003E6AED"/>
    <w:rsid w:val="003E6D25"/>
    <w:rsid w:val="003E769A"/>
    <w:rsid w:val="003E7B5E"/>
    <w:rsid w:val="003E7CE6"/>
    <w:rsid w:val="003E7E3A"/>
    <w:rsid w:val="003F0322"/>
    <w:rsid w:val="003F152B"/>
    <w:rsid w:val="003F15AF"/>
    <w:rsid w:val="003F2EE2"/>
    <w:rsid w:val="003F348F"/>
    <w:rsid w:val="003F3F16"/>
    <w:rsid w:val="003F5D71"/>
    <w:rsid w:val="003F6421"/>
    <w:rsid w:val="003F67FC"/>
    <w:rsid w:val="00400D74"/>
    <w:rsid w:val="00401CDE"/>
    <w:rsid w:val="00404100"/>
    <w:rsid w:val="0040548A"/>
    <w:rsid w:val="004059CA"/>
    <w:rsid w:val="00407A49"/>
    <w:rsid w:val="00412506"/>
    <w:rsid w:val="004137C5"/>
    <w:rsid w:val="00414312"/>
    <w:rsid w:val="00414434"/>
    <w:rsid w:val="00414B7F"/>
    <w:rsid w:val="004156AE"/>
    <w:rsid w:val="00415BD7"/>
    <w:rsid w:val="00417777"/>
    <w:rsid w:val="00420D2B"/>
    <w:rsid w:val="004216B5"/>
    <w:rsid w:val="0042258F"/>
    <w:rsid w:val="00426C9A"/>
    <w:rsid w:val="004309B5"/>
    <w:rsid w:val="00430CE6"/>
    <w:rsid w:val="00430F45"/>
    <w:rsid w:val="00431554"/>
    <w:rsid w:val="00432AA8"/>
    <w:rsid w:val="0043317F"/>
    <w:rsid w:val="00433373"/>
    <w:rsid w:val="00434022"/>
    <w:rsid w:val="00434329"/>
    <w:rsid w:val="0043475F"/>
    <w:rsid w:val="00435E97"/>
    <w:rsid w:val="00436354"/>
    <w:rsid w:val="00437304"/>
    <w:rsid w:val="00440199"/>
    <w:rsid w:val="00440F32"/>
    <w:rsid w:val="00440F57"/>
    <w:rsid w:val="004430E1"/>
    <w:rsid w:val="00443666"/>
    <w:rsid w:val="004440B8"/>
    <w:rsid w:val="00444605"/>
    <w:rsid w:val="00444FCB"/>
    <w:rsid w:val="00446F64"/>
    <w:rsid w:val="00446FD7"/>
    <w:rsid w:val="00450012"/>
    <w:rsid w:val="004502CF"/>
    <w:rsid w:val="00450957"/>
    <w:rsid w:val="00451830"/>
    <w:rsid w:val="004522E5"/>
    <w:rsid w:val="00453957"/>
    <w:rsid w:val="0045466B"/>
    <w:rsid w:val="00457192"/>
    <w:rsid w:val="004612F0"/>
    <w:rsid w:val="004632E9"/>
    <w:rsid w:val="00463718"/>
    <w:rsid w:val="00465CB1"/>
    <w:rsid w:val="00466508"/>
    <w:rsid w:val="0046666E"/>
    <w:rsid w:val="00467379"/>
    <w:rsid w:val="00470540"/>
    <w:rsid w:val="00470AD5"/>
    <w:rsid w:val="0047101F"/>
    <w:rsid w:val="004711FC"/>
    <w:rsid w:val="0047234B"/>
    <w:rsid w:val="00472D92"/>
    <w:rsid w:val="004732EF"/>
    <w:rsid w:val="0047346C"/>
    <w:rsid w:val="00473488"/>
    <w:rsid w:val="00473733"/>
    <w:rsid w:val="0047408F"/>
    <w:rsid w:val="00475D9D"/>
    <w:rsid w:val="004805A5"/>
    <w:rsid w:val="00480934"/>
    <w:rsid w:val="00480A98"/>
    <w:rsid w:val="00483084"/>
    <w:rsid w:val="00483945"/>
    <w:rsid w:val="0048496D"/>
    <w:rsid w:val="004855C8"/>
    <w:rsid w:val="00485EA1"/>
    <w:rsid w:val="00487EA8"/>
    <w:rsid w:val="004931B4"/>
    <w:rsid w:val="00494596"/>
    <w:rsid w:val="0049551C"/>
    <w:rsid w:val="00496A88"/>
    <w:rsid w:val="00497AD3"/>
    <w:rsid w:val="00497AFE"/>
    <w:rsid w:val="004A076B"/>
    <w:rsid w:val="004A13E7"/>
    <w:rsid w:val="004A2853"/>
    <w:rsid w:val="004A5E1F"/>
    <w:rsid w:val="004A5F01"/>
    <w:rsid w:val="004B0B94"/>
    <w:rsid w:val="004B2237"/>
    <w:rsid w:val="004B341B"/>
    <w:rsid w:val="004B41E6"/>
    <w:rsid w:val="004C3B97"/>
    <w:rsid w:val="004C3E3C"/>
    <w:rsid w:val="004C5340"/>
    <w:rsid w:val="004C5E64"/>
    <w:rsid w:val="004C7586"/>
    <w:rsid w:val="004D0D2D"/>
    <w:rsid w:val="004D1CBA"/>
    <w:rsid w:val="004D32FD"/>
    <w:rsid w:val="004D3CEC"/>
    <w:rsid w:val="004D6647"/>
    <w:rsid w:val="004D6E09"/>
    <w:rsid w:val="004D7A8F"/>
    <w:rsid w:val="004E16DA"/>
    <w:rsid w:val="004E2474"/>
    <w:rsid w:val="004E32BD"/>
    <w:rsid w:val="004E3C51"/>
    <w:rsid w:val="004E3F2F"/>
    <w:rsid w:val="004E4069"/>
    <w:rsid w:val="004E4C6F"/>
    <w:rsid w:val="004E5313"/>
    <w:rsid w:val="004E6B59"/>
    <w:rsid w:val="004E71C2"/>
    <w:rsid w:val="004E79C6"/>
    <w:rsid w:val="004E7E95"/>
    <w:rsid w:val="004F10E7"/>
    <w:rsid w:val="004F19F7"/>
    <w:rsid w:val="004F1FB6"/>
    <w:rsid w:val="004F36D3"/>
    <w:rsid w:val="004F3A8B"/>
    <w:rsid w:val="004F4F63"/>
    <w:rsid w:val="004F52BB"/>
    <w:rsid w:val="004F61CA"/>
    <w:rsid w:val="00501FEC"/>
    <w:rsid w:val="0050212B"/>
    <w:rsid w:val="00502FB6"/>
    <w:rsid w:val="00504996"/>
    <w:rsid w:val="00504B58"/>
    <w:rsid w:val="00504BF2"/>
    <w:rsid w:val="00504E67"/>
    <w:rsid w:val="00505CE0"/>
    <w:rsid w:val="005070E0"/>
    <w:rsid w:val="00510B21"/>
    <w:rsid w:val="005111A5"/>
    <w:rsid w:val="00512DFF"/>
    <w:rsid w:val="00513559"/>
    <w:rsid w:val="00514218"/>
    <w:rsid w:val="00514887"/>
    <w:rsid w:val="00514E0D"/>
    <w:rsid w:val="0051687D"/>
    <w:rsid w:val="00516983"/>
    <w:rsid w:val="0051737F"/>
    <w:rsid w:val="00517636"/>
    <w:rsid w:val="00520988"/>
    <w:rsid w:val="00521D06"/>
    <w:rsid w:val="005220A5"/>
    <w:rsid w:val="005231B9"/>
    <w:rsid w:val="005241A7"/>
    <w:rsid w:val="00524651"/>
    <w:rsid w:val="00525059"/>
    <w:rsid w:val="00525DA8"/>
    <w:rsid w:val="00526130"/>
    <w:rsid w:val="00526AD2"/>
    <w:rsid w:val="00527FAA"/>
    <w:rsid w:val="005301FC"/>
    <w:rsid w:val="00530850"/>
    <w:rsid w:val="00530E75"/>
    <w:rsid w:val="00531274"/>
    <w:rsid w:val="00532A10"/>
    <w:rsid w:val="00533A6A"/>
    <w:rsid w:val="005362D5"/>
    <w:rsid w:val="00541397"/>
    <w:rsid w:val="00541494"/>
    <w:rsid w:val="0054189E"/>
    <w:rsid w:val="005423AC"/>
    <w:rsid w:val="0054278D"/>
    <w:rsid w:val="00543C43"/>
    <w:rsid w:val="0054679A"/>
    <w:rsid w:val="00546B4B"/>
    <w:rsid w:val="005500B6"/>
    <w:rsid w:val="0055098F"/>
    <w:rsid w:val="005510D1"/>
    <w:rsid w:val="0055190D"/>
    <w:rsid w:val="00552C4D"/>
    <w:rsid w:val="00552D71"/>
    <w:rsid w:val="00552F4D"/>
    <w:rsid w:val="00553A62"/>
    <w:rsid w:val="00554A6D"/>
    <w:rsid w:val="00555C44"/>
    <w:rsid w:val="0055627A"/>
    <w:rsid w:val="005562E9"/>
    <w:rsid w:val="00556CE2"/>
    <w:rsid w:val="00556F0C"/>
    <w:rsid w:val="00557301"/>
    <w:rsid w:val="00560B83"/>
    <w:rsid w:val="005616C0"/>
    <w:rsid w:val="005620BF"/>
    <w:rsid w:val="005622AF"/>
    <w:rsid w:val="00562DD4"/>
    <w:rsid w:val="00564165"/>
    <w:rsid w:val="0056484B"/>
    <w:rsid w:val="0056547D"/>
    <w:rsid w:val="00566417"/>
    <w:rsid w:val="00566CE5"/>
    <w:rsid w:val="00570CEF"/>
    <w:rsid w:val="00572F0E"/>
    <w:rsid w:val="00574805"/>
    <w:rsid w:val="0058124D"/>
    <w:rsid w:val="00581EE7"/>
    <w:rsid w:val="00584061"/>
    <w:rsid w:val="0058491E"/>
    <w:rsid w:val="00585540"/>
    <w:rsid w:val="005865CF"/>
    <w:rsid w:val="00586F78"/>
    <w:rsid w:val="00587748"/>
    <w:rsid w:val="00590D6F"/>
    <w:rsid w:val="00590DD7"/>
    <w:rsid w:val="00595D28"/>
    <w:rsid w:val="005A0C4F"/>
    <w:rsid w:val="005A287B"/>
    <w:rsid w:val="005A3E9D"/>
    <w:rsid w:val="005A3F4F"/>
    <w:rsid w:val="005A7AEC"/>
    <w:rsid w:val="005B1107"/>
    <w:rsid w:val="005B1A4D"/>
    <w:rsid w:val="005B1BC8"/>
    <w:rsid w:val="005B67E3"/>
    <w:rsid w:val="005B6BCC"/>
    <w:rsid w:val="005B7616"/>
    <w:rsid w:val="005C005A"/>
    <w:rsid w:val="005C0525"/>
    <w:rsid w:val="005C16E1"/>
    <w:rsid w:val="005C49EF"/>
    <w:rsid w:val="005C55A2"/>
    <w:rsid w:val="005C7F78"/>
    <w:rsid w:val="005D0053"/>
    <w:rsid w:val="005D00D5"/>
    <w:rsid w:val="005D0742"/>
    <w:rsid w:val="005D1779"/>
    <w:rsid w:val="005D1C34"/>
    <w:rsid w:val="005D7904"/>
    <w:rsid w:val="005E0DC2"/>
    <w:rsid w:val="005E1F57"/>
    <w:rsid w:val="005E2F21"/>
    <w:rsid w:val="005E348B"/>
    <w:rsid w:val="005E5729"/>
    <w:rsid w:val="005E653F"/>
    <w:rsid w:val="005E71AC"/>
    <w:rsid w:val="005F0149"/>
    <w:rsid w:val="005F0C4E"/>
    <w:rsid w:val="005F1300"/>
    <w:rsid w:val="005F2941"/>
    <w:rsid w:val="005F3D74"/>
    <w:rsid w:val="005F480C"/>
    <w:rsid w:val="005F4C44"/>
    <w:rsid w:val="005F76F9"/>
    <w:rsid w:val="006004F7"/>
    <w:rsid w:val="006023BF"/>
    <w:rsid w:val="00602BF4"/>
    <w:rsid w:val="00602C7D"/>
    <w:rsid w:val="00605682"/>
    <w:rsid w:val="00605A21"/>
    <w:rsid w:val="00606277"/>
    <w:rsid w:val="00606A1D"/>
    <w:rsid w:val="006071B0"/>
    <w:rsid w:val="006071CD"/>
    <w:rsid w:val="00607ECD"/>
    <w:rsid w:val="006101E6"/>
    <w:rsid w:val="00610234"/>
    <w:rsid w:val="00610877"/>
    <w:rsid w:val="00612A96"/>
    <w:rsid w:val="0061367C"/>
    <w:rsid w:val="0061475F"/>
    <w:rsid w:val="006159B5"/>
    <w:rsid w:val="00615FE0"/>
    <w:rsid w:val="00617DFF"/>
    <w:rsid w:val="006205E7"/>
    <w:rsid w:val="00620DE0"/>
    <w:rsid w:val="006213C5"/>
    <w:rsid w:val="00622BDA"/>
    <w:rsid w:val="00622C68"/>
    <w:rsid w:val="00623BCC"/>
    <w:rsid w:val="00625092"/>
    <w:rsid w:val="006276C6"/>
    <w:rsid w:val="00630081"/>
    <w:rsid w:val="00631F2C"/>
    <w:rsid w:val="0063446C"/>
    <w:rsid w:val="0063477E"/>
    <w:rsid w:val="00635BC9"/>
    <w:rsid w:val="00636B26"/>
    <w:rsid w:val="00636BBF"/>
    <w:rsid w:val="00637EB8"/>
    <w:rsid w:val="00643E4E"/>
    <w:rsid w:val="00643EF2"/>
    <w:rsid w:val="00643FE0"/>
    <w:rsid w:val="00646CAF"/>
    <w:rsid w:val="00647033"/>
    <w:rsid w:val="0064717B"/>
    <w:rsid w:val="006477E8"/>
    <w:rsid w:val="006479D4"/>
    <w:rsid w:val="006537CF"/>
    <w:rsid w:val="006541D5"/>
    <w:rsid w:val="00655587"/>
    <w:rsid w:val="00655E27"/>
    <w:rsid w:val="00660207"/>
    <w:rsid w:val="00660865"/>
    <w:rsid w:val="00660E1F"/>
    <w:rsid w:val="006610B3"/>
    <w:rsid w:val="0066338B"/>
    <w:rsid w:val="00663A12"/>
    <w:rsid w:val="0066418F"/>
    <w:rsid w:val="006653A3"/>
    <w:rsid w:val="006654F2"/>
    <w:rsid w:val="0066607C"/>
    <w:rsid w:val="006660E4"/>
    <w:rsid w:val="006705B5"/>
    <w:rsid w:val="00670623"/>
    <w:rsid w:val="00671BFB"/>
    <w:rsid w:val="00672CA3"/>
    <w:rsid w:val="00674013"/>
    <w:rsid w:val="0067440C"/>
    <w:rsid w:val="0067473E"/>
    <w:rsid w:val="00675708"/>
    <w:rsid w:val="00676D0A"/>
    <w:rsid w:val="0068155C"/>
    <w:rsid w:val="00681F8F"/>
    <w:rsid w:val="00682EB7"/>
    <w:rsid w:val="006834F6"/>
    <w:rsid w:val="00684BF9"/>
    <w:rsid w:val="00684D79"/>
    <w:rsid w:val="006855C8"/>
    <w:rsid w:val="00685B98"/>
    <w:rsid w:val="0069086A"/>
    <w:rsid w:val="006908AC"/>
    <w:rsid w:val="006908BE"/>
    <w:rsid w:val="006908F2"/>
    <w:rsid w:val="00692261"/>
    <w:rsid w:val="00692990"/>
    <w:rsid w:val="00695707"/>
    <w:rsid w:val="00697DAD"/>
    <w:rsid w:val="00697DCB"/>
    <w:rsid w:val="00697DFF"/>
    <w:rsid w:val="006A08C8"/>
    <w:rsid w:val="006A1AB4"/>
    <w:rsid w:val="006A1C31"/>
    <w:rsid w:val="006A2210"/>
    <w:rsid w:val="006A2661"/>
    <w:rsid w:val="006A42FC"/>
    <w:rsid w:val="006A4310"/>
    <w:rsid w:val="006A4603"/>
    <w:rsid w:val="006A5F5F"/>
    <w:rsid w:val="006B122A"/>
    <w:rsid w:val="006B13D0"/>
    <w:rsid w:val="006B14F2"/>
    <w:rsid w:val="006B230A"/>
    <w:rsid w:val="006B5742"/>
    <w:rsid w:val="006B70EB"/>
    <w:rsid w:val="006C062A"/>
    <w:rsid w:val="006C2694"/>
    <w:rsid w:val="006C2B5E"/>
    <w:rsid w:val="006C47DB"/>
    <w:rsid w:val="006C4B51"/>
    <w:rsid w:val="006C64DA"/>
    <w:rsid w:val="006C6EFA"/>
    <w:rsid w:val="006C777A"/>
    <w:rsid w:val="006C7D07"/>
    <w:rsid w:val="006D30B9"/>
    <w:rsid w:val="006D6A11"/>
    <w:rsid w:val="006D7D6A"/>
    <w:rsid w:val="006E10C5"/>
    <w:rsid w:val="006E12EF"/>
    <w:rsid w:val="006E16BB"/>
    <w:rsid w:val="006E1D5C"/>
    <w:rsid w:val="006E3356"/>
    <w:rsid w:val="006E38A7"/>
    <w:rsid w:val="006E40FC"/>
    <w:rsid w:val="006E60DE"/>
    <w:rsid w:val="006E677B"/>
    <w:rsid w:val="006F05F7"/>
    <w:rsid w:val="006F404F"/>
    <w:rsid w:val="006F57F3"/>
    <w:rsid w:val="006F5C6F"/>
    <w:rsid w:val="006F6CAC"/>
    <w:rsid w:val="0070104F"/>
    <w:rsid w:val="0070169C"/>
    <w:rsid w:val="007020E3"/>
    <w:rsid w:val="00702323"/>
    <w:rsid w:val="00702C81"/>
    <w:rsid w:val="00703E06"/>
    <w:rsid w:val="00704C67"/>
    <w:rsid w:val="007105E8"/>
    <w:rsid w:val="00712759"/>
    <w:rsid w:val="007136AB"/>
    <w:rsid w:val="00714E39"/>
    <w:rsid w:val="007155F6"/>
    <w:rsid w:val="00715F13"/>
    <w:rsid w:val="00716254"/>
    <w:rsid w:val="00716CF8"/>
    <w:rsid w:val="00717FEB"/>
    <w:rsid w:val="00721E5C"/>
    <w:rsid w:val="00721FCD"/>
    <w:rsid w:val="00723141"/>
    <w:rsid w:val="00724D24"/>
    <w:rsid w:val="0072631C"/>
    <w:rsid w:val="007269AB"/>
    <w:rsid w:val="00726FB1"/>
    <w:rsid w:val="007278CB"/>
    <w:rsid w:val="00732AC5"/>
    <w:rsid w:val="00732EF3"/>
    <w:rsid w:val="00733A16"/>
    <w:rsid w:val="00734948"/>
    <w:rsid w:val="0073703F"/>
    <w:rsid w:val="0073737C"/>
    <w:rsid w:val="00737645"/>
    <w:rsid w:val="007403FE"/>
    <w:rsid w:val="007432FD"/>
    <w:rsid w:val="00743467"/>
    <w:rsid w:val="00744092"/>
    <w:rsid w:val="00747A53"/>
    <w:rsid w:val="007504DB"/>
    <w:rsid w:val="00751452"/>
    <w:rsid w:val="00752907"/>
    <w:rsid w:val="00752985"/>
    <w:rsid w:val="00752F61"/>
    <w:rsid w:val="00753BB2"/>
    <w:rsid w:val="00753DDA"/>
    <w:rsid w:val="00754721"/>
    <w:rsid w:val="00755E8E"/>
    <w:rsid w:val="007574C1"/>
    <w:rsid w:val="00757BEB"/>
    <w:rsid w:val="00757DB3"/>
    <w:rsid w:val="00763225"/>
    <w:rsid w:val="00764288"/>
    <w:rsid w:val="00764B29"/>
    <w:rsid w:val="00770BA7"/>
    <w:rsid w:val="00771158"/>
    <w:rsid w:val="00773789"/>
    <w:rsid w:val="00773A17"/>
    <w:rsid w:val="00775CAA"/>
    <w:rsid w:val="00776E7D"/>
    <w:rsid w:val="007773BD"/>
    <w:rsid w:val="007803A9"/>
    <w:rsid w:val="00783062"/>
    <w:rsid w:val="0078402E"/>
    <w:rsid w:val="007862E1"/>
    <w:rsid w:val="007869C6"/>
    <w:rsid w:val="007870B6"/>
    <w:rsid w:val="0079033C"/>
    <w:rsid w:val="00791BC5"/>
    <w:rsid w:val="007944AF"/>
    <w:rsid w:val="00794995"/>
    <w:rsid w:val="007952F7"/>
    <w:rsid w:val="007A06C9"/>
    <w:rsid w:val="007A0943"/>
    <w:rsid w:val="007A34FB"/>
    <w:rsid w:val="007A3660"/>
    <w:rsid w:val="007A3961"/>
    <w:rsid w:val="007A74FB"/>
    <w:rsid w:val="007A7618"/>
    <w:rsid w:val="007B4364"/>
    <w:rsid w:val="007B4CDD"/>
    <w:rsid w:val="007B5D2D"/>
    <w:rsid w:val="007B5DBA"/>
    <w:rsid w:val="007B6CE8"/>
    <w:rsid w:val="007B73A5"/>
    <w:rsid w:val="007C1616"/>
    <w:rsid w:val="007C19A7"/>
    <w:rsid w:val="007C2467"/>
    <w:rsid w:val="007C368C"/>
    <w:rsid w:val="007C3AB7"/>
    <w:rsid w:val="007C5312"/>
    <w:rsid w:val="007C5C35"/>
    <w:rsid w:val="007C7B44"/>
    <w:rsid w:val="007D092A"/>
    <w:rsid w:val="007D24A9"/>
    <w:rsid w:val="007D2A3A"/>
    <w:rsid w:val="007D5480"/>
    <w:rsid w:val="007D5A2F"/>
    <w:rsid w:val="007D7522"/>
    <w:rsid w:val="007D774C"/>
    <w:rsid w:val="007E0077"/>
    <w:rsid w:val="007E020B"/>
    <w:rsid w:val="007E1381"/>
    <w:rsid w:val="007E35D3"/>
    <w:rsid w:val="007E5932"/>
    <w:rsid w:val="007E5943"/>
    <w:rsid w:val="007E6C13"/>
    <w:rsid w:val="007E71E5"/>
    <w:rsid w:val="007E74FF"/>
    <w:rsid w:val="007E7BEF"/>
    <w:rsid w:val="007F1E53"/>
    <w:rsid w:val="007F4C33"/>
    <w:rsid w:val="007F582F"/>
    <w:rsid w:val="007F6B73"/>
    <w:rsid w:val="007F77F5"/>
    <w:rsid w:val="00801BB3"/>
    <w:rsid w:val="00801EF4"/>
    <w:rsid w:val="00802286"/>
    <w:rsid w:val="00802DDE"/>
    <w:rsid w:val="00803308"/>
    <w:rsid w:val="008047A1"/>
    <w:rsid w:val="00805925"/>
    <w:rsid w:val="008061A2"/>
    <w:rsid w:val="00807368"/>
    <w:rsid w:val="00807CFE"/>
    <w:rsid w:val="0081013A"/>
    <w:rsid w:val="00810C91"/>
    <w:rsid w:val="00811153"/>
    <w:rsid w:val="0081120B"/>
    <w:rsid w:val="00811D16"/>
    <w:rsid w:val="008132A8"/>
    <w:rsid w:val="00813B1D"/>
    <w:rsid w:val="00813BFE"/>
    <w:rsid w:val="00813CB8"/>
    <w:rsid w:val="008146F5"/>
    <w:rsid w:val="0081709D"/>
    <w:rsid w:val="00817520"/>
    <w:rsid w:val="00817B4E"/>
    <w:rsid w:val="00817EDE"/>
    <w:rsid w:val="008208EE"/>
    <w:rsid w:val="00821F81"/>
    <w:rsid w:val="00822952"/>
    <w:rsid w:val="0082391B"/>
    <w:rsid w:val="00826B9C"/>
    <w:rsid w:val="00827059"/>
    <w:rsid w:val="0082771D"/>
    <w:rsid w:val="008300C9"/>
    <w:rsid w:val="00831505"/>
    <w:rsid w:val="0083178F"/>
    <w:rsid w:val="008319C9"/>
    <w:rsid w:val="00832C8F"/>
    <w:rsid w:val="008333D9"/>
    <w:rsid w:val="00833731"/>
    <w:rsid w:val="00833D8F"/>
    <w:rsid w:val="00835BE0"/>
    <w:rsid w:val="008379CE"/>
    <w:rsid w:val="00840041"/>
    <w:rsid w:val="008401DF"/>
    <w:rsid w:val="008422B0"/>
    <w:rsid w:val="0084300E"/>
    <w:rsid w:val="008433CF"/>
    <w:rsid w:val="00843DE3"/>
    <w:rsid w:val="008447F9"/>
    <w:rsid w:val="008468AE"/>
    <w:rsid w:val="00847A2E"/>
    <w:rsid w:val="00847FF9"/>
    <w:rsid w:val="008509F0"/>
    <w:rsid w:val="00850E17"/>
    <w:rsid w:val="00852145"/>
    <w:rsid w:val="0085295C"/>
    <w:rsid w:val="00853610"/>
    <w:rsid w:val="00853C1C"/>
    <w:rsid w:val="00855366"/>
    <w:rsid w:val="00855902"/>
    <w:rsid w:val="00855D44"/>
    <w:rsid w:val="00855ED9"/>
    <w:rsid w:val="00856E46"/>
    <w:rsid w:val="00857876"/>
    <w:rsid w:val="0086239D"/>
    <w:rsid w:val="00862BA8"/>
    <w:rsid w:val="008641FB"/>
    <w:rsid w:val="00865902"/>
    <w:rsid w:val="0086666A"/>
    <w:rsid w:val="008672F9"/>
    <w:rsid w:val="008677F7"/>
    <w:rsid w:val="008678AD"/>
    <w:rsid w:val="00871DFB"/>
    <w:rsid w:val="0087260A"/>
    <w:rsid w:val="00873827"/>
    <w:rsid w:val="00874002"/>
    <w:rsid w:val="008744B0"/>
    <w:rsid w:val="00874D12"/>
    <w:rsid w:val="00876BDF"/>
    <w:rsid w:val="00877268"/>
    <w:rsid w:val="00880BBD"/>
    <w:rsid w:val="00881A41"/>
    <w:rsid w:val="0088203A"/>
    <w:rsid w:val="00882DAF"/>
    <w:rsid w:val="00882FF0"/>
    <w:rsid w:val="0088300F"/>
    <w:rsid w:val="00883342"/>
    <w:rsid w:val="00883604"/>
    <w:rsid w:val="00883AD9"/>
    <w:rsid w:val="00884118"/>
    <w:rsid w:val="00884FCD"/>
    <w:rsid w:val="008860B9"/>
    <w:rsid w:val="00886F1E"/>
    <w:rsid w:val="00887D02"/>
    <w:rsid w:val="00887E2F"/>
    <w:rsid w:val="00892CF1"/>
    <w:rsid w:val="00895575"/>
    <w:rsid w:val="0089646D"/>
    <w:rsid w:val="00897541"/>
    <w:rsid w:val="008975A0"/>
    <w:rsid w:val="008A2C57"/>
    <w:rsid w:val="008A2F1B"/>
    <w:rsid w:val="008A5387"/>
    <w:rsid w:val="008A5BD8"/>
    <w:rsid w:val="008B1388"/>
    <w:rsid w:val="008B180C"/>
    <w:rsid w:val="008B24F4"/>
    <w:rsid w:val="008B2584"/>
    <w:rsid w:val="008B4E61"/>
    <w:rsid w:val="008B537B"/>
    <w:rsid w:val="008B5563"/>
    <w:rsid w:val="008B6661"/>
    <w:rsid w:val="008B6F4E"/>
    <w:rsid w:val="008C34C7"/>
    <w:rsid w:val="008C611A"/>
    <w:rsid w:val="008C6198"/>
    <w:rsid w:val="008C63CF"/>
    <w:rsid w:val="008C6937"/>
    <w:rsid w:val="008D35B7"/>
    <w:rsid w:val="008D3BC8"/>
    <w:rsid w:val="008D4132"/>
    <w:rsid w:val="008D5D4A"/>
    <w:rsid w:val="008D5FD0"/>
    <w:rsid w:val="008D6478"/>
    <w:rsid w:val="008D66CB"/>
    <w:rsid w:val="008D73DD"/>
    <w:rsid w:val="008D7AC5"/>
    <w:rsid w:val="008D7B30"/>
    <w:rsid w:val="008E02C1"/>
    <w:rsid w:val="008E1BAF"/>
    <w:rsid w:val="008E274C"/>
    <w:rsid w:val="008E33D9"/>
    <w:rsid w:val="008E359C"/>
    <w:rsid w:val="008E387A"/>
    <w:rsid w:val="008E52C7"/>
    <w:rsid w:val="008E55E2"/>
    <w:rsid w:val="008E6574"/>
    <w:rsid w:val="008E7F5C"/>
    <w:rsid w:val="008F0E68"/>
    <w:rsid w:val="008F0F49"/>
    <w:rsid w:val="008F1167"/>
    <w:rsid w:val="008F14D0"/>
    <w:rsid w:val="008F1575"/>
    <w:rsid w:val="008F241B"/>
    <w:rsid w:val="008F2A5D"/>
    <w:rsid w:val="008F2FA8"/>
    <w:rsid w:val="008F312F"/>
    <w:rsid w:val="008F46DC"/>
    <w:rsid w:val="008F622C"/>
    <w:rsid w:val="008F64E1"/>
    <w:rsid w:val="008F73D2"/>
    <w:rsid w:val="008F7F9C"/>
    <w:rsid w:val="00900B25"/>
    <w:rsid w:val="00902CCF"/>
    <w:rsid w:val="00903540"/>
    <w:rsid w:val="00903744"/>
    <w:rsid w:val="00904718"/>
    <w:rsid w:val="00904E87"/>
    <w:rsid w:val="00907714"/>
    <w:rsid w:val="00907BB5"/>
    <w:rsid w:val="00907FAB"/>
    <w:rsid w:val="00911C86"/>
    <w:rsid w:val="00912C0F"/>
    <w:rsid w:val="00913577"/>
    <w:rsid w:val="00913987"/>
    <w:rsid w:val="009141D6"/>
    <w:rsid w:val="00914929"/>
    <w:rsid w:val="00917FF8"/>
    <w:rsid w:val="00920D11"/>
    <w:rsid w:val="00921794"/>
    <w:rsid w:val="0092186F"/>
    <w:rsid w:val="00921F60"/>
    <w:rsid w:val="009226A1"/>
    <w:rsid w:val="00922AAC"/>
    <w:rsid w:val="009234C2"/>
    <w:rsid w:val="009235D1"/>
    <w:rsid w:val="00924B8D"/>
    <w:rsid w:val="00925616"/>
    <w:rsid w:val="0092589A"/>
    <w:rsid w:val="009260D1"/>
    <w:rsid w:val="00927089"/>
    <w:rsid w:val="00934BE0"/>
    <w:rsid w:val="00936999"/>
    <w:rsid w:val="009407D8"/>
    <w:rsid w:val="009418BF"/>
    <w:rsid w:val="00941AA6"/>
    <w:rsid w:val="00942F93"/>
    <w:rsid w:val="00943585"/>
    <w:rsid w:val="0094481B"/>
    <w:rsid w:val="00944EC5"/>
    <w:rsid w:val="009458CC"/>
    <w:rsid w:val="00946B8A"/>
    <w:rsid w:val="00950476"/>
    <w:rsid w:val="009508FE"/>
    <w:rsid w:val="00952BFD"/>
    <w:rsid w:val="00952D06"/>
    <w:rsid w:val="009538BC"/>
    <w:rsid w:val="0095415E"/>
    <w:rsid w:val="00954A4C"/>
    <w:rsid w:val="009575F5"/>
    <w:rsid w:val="00957AE8"/>
    <w:rsid w:val="00960461"/>
    <w:rsid w:val="009605A7"/>
    <w:rsid w:val="00961ADD"/>
    <w:rsid w:val="00961D36"/>
    <w:rsid w:val="009626EC"/>
    <w:rsid w:val="0096752D"/>
    <w:rsid w:val="00970EEA"/>
    <w:rsid w:val="00971A1F"/>
    <w:rsid w:val="00973490"/>
    <w:rsid w:val="009746BE"/>
    <w:rsid w:val="00975D9E"/>
    <w:rsid w:val="009761E1"/>
    <w:rsid w:val="00980D25"/>
    <w:rsid w:val="00982384"/>
    <w:rsid w:val="00983F99"/>
    <w:rsid w:val="00984E5C"/>
    <w:rsid w:val="00986422"/>
    <w:rsid w:val="00990F65"/>
    <w:rsid w:val="009912D6"/>
    <w:rsid w:val="00991A32"/>
    <w:rsid w:val="00992B5B"/>
    <w:rsid w:val="00994E11"/>
    <w:rsid w:val="00995519"/>
    <w:rsid w:val="0099581E"/>
    <w:rsid w:val="00995B22"/>
    <w:rsid w:val="00995BE5"/>
    <w:rsid w:val="00995FF2"/>
    <w:rsid w:val="0099660C"/>
    <w:rsid w:val="00997403"/>
    <w:rsid w:val="009A0A14"/>
    <w:rsid w:val="009A1329"/>
    <w:rsid w:val="009A37AA"/>
    <w:rsid w:val="009A44E8"/>
    <w:rsid w:val="009A724A"/>
    <w:rsid w:val="009A74C9"/>
    <w:rsid w:val="009B0E0A"/>
    <w:rsid w:val="009B1ED3"/>
    <w:rsid w:val="009B3250"/>
    <w:rsid w:val="009B3B9B"/>
    <w:rsid w:val="009B43FF"/>
    <w:rsid w:val="009B4413"/>
    <w:rsid w:val="009B4663"/>
    <w:rsid w:val="009C075C"/>
    <w:rsid w:val="009C086F"/>
    <w:rsid w:val="009C1D7D"/>
    <w:rsid w:val="009C2154"/>
    <w:rsid w:val="009C2802"/>
    <w:rsid w:val="009C37CA"/>
    <w:rsid w:val="009C40A4"/>
    <w:rsid w:val="009C4B77"/>
    <w:rsid w:val="009C5740"/>
    <w:rsid w:val="009C5FA7"/>
    <w:rsid w:val="009C649F"/>
    <w:rsid w:val="009C65D0"/>
    <w:rsid w:val="009C71D2"/>
    <w:rsid w:val="009C7B6F"/>
    <w:rsid w:val="009C7D38"/>
    <w:rsid w:val="009D0265"/>
    <w:rsid w:val="009D0C2C"/>
    <w:rsid w:val="009D1295"/>
    <w:rsid w:val="009D1730"/>
    <w:rsid w:val="009D1A60"/>
    <w:rsid w:val="009D2447"/>
    <w:rsid w:val="009D3002"/>
    <w:rsid w:val="009D36B0"/>
    <w:rsid w:val="009D3F65"/>
    <w:rsid w:val="009D4776"/>
    <w:rsid w:val="009D4E70"/>
    <w:rsid w:val="009D553E"/>
    <w:rsid w:val="009E0D00"/>
    <w:rsid w:val="009E1052"/>
    <w:rsid w:val="009E1090"/>
    <w:rsid w:val="009E195D"/>
    <w:rsid w:val="009E2082"/>
    <w:rsid w:val="009E23E2"/>
    <w:rsid w:val="009E26AF"/>
    <w:rsid w:val="009E33A3"/>
    <w:rsid w:val="009E3747"/>
    <w:rsid w:val="009E40F3"/>
    <w:rsid w:val="009E61FA"/>
    <w:rsid w:val="009E63ED"/>
    <w:rsid w:val="009F0A61"/>
    <w:rsid w:val="009F0E94"/>
    <w:rsid w:val="009F359F"/>
    <w:rsid w:val="009F6FDE"/>
    <w:rsid w:val="00A01AEE"/>
    <w:rsid w:val="00A02A2C"/>
    <w:rsid w:val="00A0472F"/>
    <w:rsid w:val="00A04F4D"/>
    <w:rsid w:val="00A05CE5"/>
    <w:rsid w:val="00A065BA"/>
    <w:rsid w:val="00A07382"/>
    <w:rsid w:val="00A11CD7"/>
    <w:rsid w:val="00A12D41"/>
    <w:rsid w:val="00A12EFD"/>
    <w:rsid w:val="00A156AA"/>
    <w:rsid w:val="00A15CAC"/>
    <w:rsid w:val="00A17BBB"/>
    <w:rsid w:val="00A21D23"/>
    <w:rsid w:val="00A22776"/>
    <w:rsid w:val="00A232F3"/>
    <w:rsid w:val="00A26A25"/>
    <w:rsid w:val="00A26D04"/>
    <w:rsid w:val="00A30B8B"/>
    <w:rsid w:val="00A31CB3"/>
    <w:rsid w:val="00A323A6"/>
    <w:rsid w:val="00A3278C"/>
    <w:rsid w:val="00A33271"/>
    <w:rsid w:val="00A33643"/>
    <w:rsid w:val="00A35F88"/>
    <w:rsid w:val="00A361E3"/>
    <w:rsid w:val="00A37A9C"/>
    <w:rsid w:val="00A41A88"/>
    <w:rsid w:val="00A42836"/>
    <w:rsid w:val="00A44232"/>
    <w:rsid w:val="00A44375"/>
    <w:rsid w:val="00A44A7C"/>
    <w:rsid w:val="00A44E83"/>
    <w:rsid w:val="00A45979"/>
    <w:rsid w:val="00A523EE"/>
    <w:rsid w:val="00A53202"/>
    <w:rsid w:val="00A5384E"/>
    <w:rsid w:val="00A53C52"/>
    <w:rsid w:val="00A5674C"/>
    <w:rsid w:val="00A57062"/>
    <w:rsid w:val="00A60723"/>
    <w:rsid w:val="00A6287A"/>
    <w:rsid w:val="00A62A53"/>
    <w:rsid w:val="00A63787"/>
    <w:rsid w:val="00A641FF"/>
    <w:rsid w:val="00A65A0B"/>
    <w:rsid w:val="00A6772C"/>
    <w:rsid w:val="00A70155"/>
    <w:rsid w:val="00A72C1A"/>
    <w:rsid w:val="00A73D50"/>
    <w:rsid w:val="00A74060"/>
    <w:rsid w:val="00A77D88"/>
    <w:rsid w:val="00A801B2"/>
    <w:rsid w:val="00A80322"/>
    <w:rsid w:val="00A81684"/>
    <w:rsid w:val="00A8446C"/>
    <w:rsid w:val="00A84BB3"/>
    <w:rsid w:val="00A84CC9"/>
    <w:rsid w:val="00A8514A"/>
    <w:rsid w:val="00A86A23"/>
    <w:rsid w:val="00A86B3E"/>
    <w:rsid w:val="00A86D5E"/>
    <w:rsid w:val="00A911C6"/>
    <w:rsid w:val="00A91B09"/>
    <w:rsid w:val="00A9282A"/>
    <w:rsid w:val="00A94912"/>
    <w:rsid w:val="00A95CE1"/>
    <w:rsid w:val="00A95F03"/>
    <w:rsid w:val="00A96114"/>
    <w:rsid w:val="00A96855"/>
    <w:rsid w:val="00AA1475"/>
    <w:rsid w:val="00AA1C6F"/>
    <w:rsid w:val="00AA4F18"/>
    <w:rsid w:val="00AA4F2E"/>
    <w:rsid w:val="00AA5751"/>
    <w:rsid w:val="00AA63A6"/>
    <w:rsid w:val="00AA6D3D"/>
    <w:rsid w:val="00AA715F"/>
    <w:rsid w:val="00AB139E"/>
    <w:rsid w:val="00AB2331"/>
    <w:rsid w:val="00AB2CF3"/>
    <w:rsid w:val="00AB3D4D"/>
    <w:rsid w:val="00AB3E98"/>
    <w:rsid w:val="00AB679F"/>
    <w:rsid w:val="00AB6BC6"/>
    <w:rsid w:val="00AB7576"/>
    <w:rsid w:val="00AC0900"/>
    <w:rsid w:val="00AC1DD9"/>
    <w:rsid w:val="00AC4182"/>
    <w:rsid w:val="00AC4B13"/>
    <w:rsid w:val="00AC4C2F"/>
    <w:rsid w:val="00AC6067"/>
    <w:rsid w:val="00AC65D0"/>
    <w:rsid w:val="00AC6E12"/>
    <w:rsid w:val="00AC74CA"/>
    <w:rsid w:val="00AC7C3D"/>
    <w:rsid w:val="00AD0C11"/>
    <w:rsid w:val="00AD48F6"/>
    <w:rsid w:val="00AD513A"/>
    <w:rsid w:val="00AD5E22"/>
    <w:rsid w:val="00AD76B5"/>
    <w:rsid w:val="00AD7995"/>
    <w:rsid w:val="00AE1BCE"/>
    <w:rsid w:val="00AE1D21"/>
    <w:rsid w:val="00AE39D4"/>
    <w:rsid w:val="00AE6A1E"/>
    <w:rsid w:val="00AE74F5"/>
    <w:rsid w:val="00AF05B8"/>
    <w:rsid w:val="00AF0943"/>
    <w:rsid w:val="00AF1809"/>
    <w:rsid w:val="00AF1C6B"/>
    <w:rsid w:val="00AF1CC1"/>
    <w:rsid w:val="00AF1DBC"/>
    <w:rsid w:val="00AF2054"/>
    <w:rsid w:val="00AF4150"/>
    <w:rsid w:val="00AF4530"/>
    <w:rsid w:val="00AF513A"/>
    <w:rsid w:val="00AF53E9"/>
    <w:rsid w:val="00AF5BDB"/>
    <w:rsid w:val="00AF64BC"/>
    <w:rsid w:val="00AF689E"/>
    <w:rsid w:val="00AF713B"/>
    <w:rsid w:val="00B00954"/>
    <w:rsid w:val="00B00B67"/>
    <w:rsid w:val="00B016B6"/>
    <w:rsid w:val="00B01EE5"/>
    <w:rsid w:val="00B030D3"/>
    <w:rsid w:val="00B03113"/>
    <w:rsid w:val="00B03DF2"/>
    <w:rsid w:val="00B06345"/>
    <w:rsid w:val="00B07311"/>
    <w:rsid w:val="00B10242"/>
    <w:rsid w:val="00B10AAA"/>
    <w:rsid w:val="00B10E86"/>
    <w:rsid w:val="00B119F2"/>
    <w:rsid w:val="00B1316D"/>
    <w:rsid w:val="00B13598"/>
    <w:rsid w:val="00B138DD"/>
    <w:rsid w:val="00B13C5E"/>
    <w:rsid w:val="00B16121"/>
    <w:rsid w:val="00B16C72"/>
    <w:rsid w:val="00B17F29"/>
    <w:rsid w:val="00B21998"/>
    <w:rsid w:val="00B22307"/>
    <w:rsid w:val="00B229E5"/>
    <w:rsid w:val="00B22DC1"/>
    <w:rsid w:val="00B2564A"/>
    <w:rsid w:val="00B26129"/>
    <w:rsid w:val="00B27707"/>
    <w:rsid w:val="00B30EE9"/>
    <w:rsid w:val="00B346A6"/>
    <w:rsid w:val="00B3476F"/>
    <w:rsid w:val="00B367AC"/>
    <w:rsid w:val="00B37847"/>
    <w:rsid w:val="00B40156"/>
    <w:rsid w:val="00B41631"/>
    <w:rsid w:val="00B417AE"/>
    <w:rsid w:val="00B431BD"/>
    <w:rsid w:val="00B450D4"/>
    <w:rsid w:val="00B453B1"/>
    <w:rsid w:val="00B45C2C"/>
    <w:rsid w:val="00B464DB"/>
    <w:rsid w:val="00B46BED"/>
    <w:rsid w:val="00B47E7D"/>
    <w:rsid w:val="00B50678"/>
    <w:rsid w:val="00B50D5D"/>
    <w:rsid w:val="00B50E2F"/>
    <w:rsid w:val="00B51DDB"/>
    <w:rsid w:val="00B522C8"/>
    <w:rsid w:val="00B5312F"/>
    <w:rsid w:val="00B54115"/>
    <w:rsid w:val="00B55702"/>
    <w:rsid w:val="00B57840"/>
    <w:rsid w:val="00B60E32"/>
    <w:rsid w:val="00B60EB6"/>
    <w:rsid w:val="00B6173F"/>
    <w:rsid w:val="00B63C22"/>
    <w:rsid w:val="00B65A35"/>
    <w:rsid w:val="00B6662D"/>
    <w:rsid w:val="00B6668A"/>
    <w:rsid w:val="00B667B4"/>
    <w:rsid w:val="00B67CF3"/>
    <w:rsid w:val="00B70D18"/>
    <w:rsid w:val="00B72A85"/>
    <w:rsid w:val="00B72D2C"/>
    <w:rsid w:val="00B730AD"/>
    <w:rsid w:val="00B73983"/>
    <w:rsid w:val="00B741B3"/>
    <w:rsid w:val="00B745A6"/>
    <w:rsid w:val="00B74F86"/>
    <w:rsid w:val="00B7700B"/>
    <w:rsid w:val="00B7739D"/>
    <w:rsid w:val="00B77730"/>
    <w:rsid w:val="00B810DB"/>
    <w:rsid w:val="00B8154F"/>
    <w:rsid w:val="00B822DB"/>
    <w:rsid w:val="00B866A2"/>
    <w:rsid w:val="00B868BB"/>
    <w:rsid w:val="00B8711A"/>
    <w:rsid w:val="00B87CF9"/>
    <w:rsid w:val="00B90BD4"/>
    <w:rsid w:val="00B912B1"/>
    <w:rsid w:val="00B91CCF"/>
    <w:rsid w:val="00B931F5"/>
    <w:rsid w:val="00B9501E"/>
    <w:rsid w:val="00B954A5"/>
    <w:rsid w:val="00B96D87"/>
    <w:rsid w:val="00B9769D"/>
    <w:rsid w:val="00BA4744"/>
    <w:rsid w:val="00BA4DB2"/>
    <w:rsid w:val="00BA685E"/>
    <w:rsid w:val="00BA6A72"/>
    <w:rsid w:val="00BA76EE"/>
    <w:rsid w:val="00BA7AFA"/>
    <w:rsid w:val="00BB0036"/>
    <w:rsid w:val="00BB1C41"/>
    <w:rsid w:val="00BB332A"/>
    <w:rsid w:val="00BB6242"/>
    <w:rsid w:val="00BB7274"/>
    <w:rsid w:val="00BB78A0"/>
    <w:rsid w:val="00BC06C2"/>
    <w:rsid w:val="00BC1FE3"/>
    <w:rsid w:val="00BC2C07"/>
    <w:rsid w:val="00BC33EA"/>
    <w:rsid w:val="00BC3A23"/>
    <w:rsid w:val="00BC7FA2"/>
    <w:rsid w:val="00BD050F"/>
    <w:rsid w:val="00BD07A6"/>
    <w:rsid w:val="00BD1516"/>
    <w:rsid w:val="00BD1929"/>
    <w:rsid w:val="00BD1D53"/>
    <w:rsid w:val="00BD1DC4"/>
    <w:rsid w:val="00BD1E4B"/>
    <w:rsid w:val="00BD46D5"/>
    <w:rsid w:val="00BD5A9E"/>
    <w:rsid w:val="00BD602D"/>
    <w:rsid w:val="00BD774C"/>
    <w:rsid w:val="00BD787D"/>
    <w:rsid w:val="00BE02EA"/>
    <w:rsid w:val="00BE0823"/>
    <w:rsid w:val="00BE16FE"/>
    <w:rsid w:val="00BE2B80"/>
    <w:rsid w:val="00BE56A2"/>
    <w:rsid w:val="00BE56C2"/>
    <w:rsid w:val="00BE6C21"/>
    <w:rsid w:val="00BE7CB1"/>
    <w:rsid w:val="00BF24A3"/>
    <w:rsid w:val="00BF31D1"/>
    <w:rsid w:val="00BF4E98"/>
    <w:rsid w:val="00BF619B"/>
    <w:rsid w:val="00C00CA1"/>
    <w:rsid w:val="00C01230"/>
    <w:rsid w:val="00C02090"/>
    <w:rsid w:val="00C02865"/>
    <w:rsid w:val="00C06FCF"/>
    <w:rsid w:val="00C1043F"/>
    <w:rsid w:val="00C1144E"/>
    <w:rsid w:val="00C1169D"/>
    <w:rsid w:val="00C12639"/>
    <w:rsid w:val="00C13EC9"/>
    <w:rsid w:val="00C1497E"/>
    <w:rsid w:val="00C149D1"/>
    <w:rsid w:val="00C16CDD"/>
    <w:rsid w:val="00C17147"/>
    <w:rsid w:val="00C172BB"/>
    <w:rsid w:val="00C2041C"/>
    <w:rsid w:val="00C204B8"/>
    <w:rsid w:val="00C20992"/>
    <w:rsid w:val="00C21782"/>
    <w:rsid w:val="00C21E3A"/>
    <w:rsid w:val="00C23D49"/>
    <w:rsid w:val="00C24C12"/>
    <w:rsid w:val="00C25D50"/>
    <w:rsid w:val="00C27614"/>
    <w:rsid w:val="00C27EBA"/>
    <w:rsid w:val="00C30AA0"/>
    <w:rsid w:val="00C31C00"/>
    <w:rsid w:val="00C323DB"/>
    <w:rsid w:val="00C328C1"/>
    <w:rsid w:val="00C33A28"/>
    <w:rsid w:val="00C33C66"/>
    <w:rsid w:val="00C33FF9"/>
    <w:rsid w:val="00C34E75"/>
    <w:rsid w:val="00C354D9"/>
    <w:rsid w:val="00C368A2"/>
    <w:rsid w:val="00C36D2E"/>
    <w:rsid w:val="00C371FE"/>
    <w:rsid w:val="00C37458"/>
    <w:rsid w:val="00C40B6D"/>
    <w:rsid w:val="00C413BD"/>
    <w:rsid w:val="00C42527"/>
    <w:rsid w:val="00C46095"/>
    <w:rsid w:val="00C46E21"/>
    <w:rsid w:val="00C50D05"/>
    <w:rsid w:val="00C516FC"/>
    <w:rsid w:val="00C522A1"/>
    <w:rsid w:val="00C5281F"/>
    <w:rsid w:val="00C54075"/>
    <w:rsid w:val="00C560A9"/>
    <w:rsid w:val="00C56A0E"/>
    <w:rsid w:val="00C570AD"/>
    <w:rsid w:val="00C6073A"/>
    <w:rsid w:val="00C6106B"/>
    <w:rsid w:val="00C61300"/>
    <w:rsid w:val="00C613B7"/>
    <w:rsid w:val="00C61C8E"/>
    <w:rsid w:val="00C61CB7"/>
    <w:rsid w:val="00C6401D"/>
    <w:rsid w:val="00C645FC"/>
    <w:rsid w:val="00C65289"/>
    <w:rsid w:val="00C65601"/>
    <w:rsid w:val="00C66A47"/>
    <w:rsid w:val="00C66FEB"/>
    <w:rsid w:val="00C67E7B"/>
    <w:rsid w:val="00C70629"/>
    <w:rsid w:val="00C70BF6"/>
    <w:rsid w:val="00C70FEC"/>
    <w:rsid w:val="00C71257"/>
    <w:rsid w:val="00C71341"/>
    <w:rsid w:val="00C72386"/>
    <w:rsid w:val="00C73144"/>
    <w:rsid w:val="00C7702F"/>
    <w:rsid w:val="00C774D8"/>
    <w:rsid w:val="00C80D42"/>
    <w:rsid w:val="00C80F05"/>
    <w:rsid w:val="00C85FD4"/>
    <w:rsid w:val="00C86246"/>
    <w:rsid w:val="00C8674B"/>
    <w:rsid w:val="00C86A49"/>
    <w:rsid w:val="00C87FBB"/>
    <w:rsid w:val="00C87FF4"/>
    <w:rsid w:val="00C91749"/>
    <w:rsid w:val="00C92FEB"/>
    <w:rsid w:val="00C9310C"/>
    <w:rsid w:val="00C9322D"/>
    <w:rsid w:val="00C94137"/>
    <w:rsid w:val="00C94A91"/>
    <w:rsid w:val="00C953AE"/>
    <w:rsid w:val="00C95CB4"/>
    <w:rsid w:val="00C95FB5"/>
    <w:rsid w:val="00C9606D"/>
    <w:rsid w:val="00C96C84"/>
    <w:rsid w:val="00C96DE2"/>
    <w:rsid w:val="00CA02F6"/>
    <w:rsid w:val="00CA138C"/>
    <w:rsid w:val="00CA4E40"/>
    <w:rsid w:val="00CA5DD4"/>
    <w:rsid w:val="00CA6F37"/>
    <w:rsid w:val="00CA762D"/>
    <w:rsid w:val="00CA76E3"/>
    <w:rsid w:val="00CA77FF"/>
    <w:rsid w:val="00CB04AD"/>
    <w:rsid w:val="00CB131B"/>
    <w:rsid w:val="00CB1C75"/>
    <w:rsid w:val="00CB1E5F"/>
    <w:rsid w:val="00CB2CC6"/>
    <w:rsid w:val="00CB301E"/>
    <w:rsid w:val="00CB451D"/>
    <w:rsid w:val="00CB476A"/>
    <w:rsid w:val="00CB6807"/>
    <w:rsid w:val="00CB6DEB"/>
    <w:rsid w:val="00CC0340"/>
    <w:rsid w:val="00CC283C"/>
    <w:rsid w:val="00CC5184"/>
    <w:rsid w:val="00CC51F4"/>
    <w:rsid w:val="00CC60BB"/>
    <w:rsid w:val="00CD00D3"/>
    <w:rsid w:val="00CD0ED9"/>
    <w:rsid w:val="00CD2521"/>
    <w:rsid w:val="00CD2C83"/>
    <w:rsid w:val="00CD3665"/>
    <w:rsid w:val="00CD53D3"/>
    <w:rsid w:val="00CD53D4"/>
    <w:rsid w:val="00CE0005"/>
    <w:rsid w:val="00CE09B2"/>
    <w:rsid w:val="00CE0D3A"/>
    <w:rsid w:val="00CE0E47"/>
    <w:rsid w:val="00CE1D47"/>
    <w:rsid w:val="00CE1EF5"/>
    <w:rsid w:val="00CE20AB"/>
    <w:rsid w:val="00CE2EF9"/>
    <w:rsid w:val="00CE327F"/>
    <w:rsid w:val="00CE63AA"/>
    <w:rsid w:val="00CE6678"/>
    <w:rsid w:val="00CE68D7"/>
    <w:rsid w:val="00CE758E"/>
    <w:rsid w:val="00CE7805"/>
    <w:rsid w:val="00CE7A81"/>
    <w:rsid w:val="00CF0BF2"/>
    <w:rsid w:val="00CF1839"/>
    <w:rsid w:val="00CF2058"/>
    <w:rsid w:val="00CF31F3"/>
    <w:rsid w:val="00CF4650"/>
    <w:rsid w:val="00CF4D0C"/>
    <w:rsid w:val="00CF5B2A"/>
    <w:rsid w:val="00D00F51"/>
    <w:rsid w:val="00D01477"/>
    <w:rsid w:val="00D01CA3"/>
    <w:rsid w:val="00D0242E"/>
    <w:rsid w:val="00D03539"/>
    <w:rsid w:val="00D0431A"/>
    <w:rsid w:val="00D05033"/>
    <w:rsid w:val="00D06308"/>
    <w:rsid w:val="00D06E51"/>
    <w:rsid w:val="00D07144"/>
    <w:rsid w:val="00D079E6"/>
    <w:rsid w:val="00D07F1D"/>
    <w:rsid w:val="00D102F0"/>
    <w:rsid w:val="00D10B21"/>
    <w:rsid w:val="00D112E3"/>
    <w:rsid w:val="00D113DA"/>
    <w:rsid w:val="00D11967"/>
    <w:rsid w:val="00D11DB1"/>
    <w:rsid w:val="00D11FAB"/>
    <w:rsid w:val="00D145B4"/>
    <w:rsid w:val="00D14814"/>
    <w:rsid w:val="00D14F00"/>
    <w:rsid w:val="00D155F8"/>
    <w:rsid w:val="00D15646"/>
    <w:rsid w:val="00D17DF7"/>
    <w:rsid w:val="00D204DF"/>
    <w:rsid w:val="00D20A15"/>
    <w:rsid w:val="00D20FA2"/>
    <w:rsid w:val="00D21289"/>
    <w:rsid w:val="00D217ED"/>
    <w:rsid w:val="00D21F79"/>
    <w:rsid w:val="00D22E76"/>
    <w:rsid w:val="00D236BF"/>
    <w:rsid w:val="00D23D31"/>
    <w:rsid w:val="00D268C6"/>
    <w:rsid w:val="00D268FA"/>
    <w:rsid w:val="00D276C7"/>
    <w:rsid w:val="00D30C97"/>
    <w:rsid w:val="00D340CB"/>
    <w:rsid w:val="00D35E06"/>
    <w:rsid w:val="00D35EB1"/>
    <w:rsid w:val="00D363A5"/>
    <w:rsid w:val="00D370FC"/>
    <w:rsid w:val="00D400A2"/>
    <w:rsid w:val="00D4080B"/>
    <w:rsid w:val="00D40B43"/>
    <w:rsid w:val="00D4195D"/>
    <w:rsid w:val="00D4351B"/>
    <w:rsid w:val="00D43927"/>
    <w:rsid w:val="00D43970"/>
    <w:rsid w:val="00D44E65"/>
    <w:rsid w:val="00D45DED"/>
    <w:rsid w:val="00D46A4D"/>
    <w:rsid w:val="00D4725D"/>
    <w:rsid w:val="00D47392"/>
    <w:rsid w:val="00D478E4"/>
    <w:rsid w:val="00D503C0"/>
    <w:rsid w:val="00D50503"/>
    <w:rsid w:val="00D514BD"/>
    <w:rsid w:val="00D51D2D"/>
    <w:rsid w:val="00D52188"/>
    <w:rsid w:val="00D55ABF"/>
    <w:rsid w:val="00D569B1"/>
    <w:rsid w:val="00D56DF2"/>
    <w:rsid w:val="00D604F9"/>
    <w:rsid w:val="00D61163"/>
    <w:rsid w:val="00D62266"/>
    <w:rsid w:val="00D64A2D"/>
    <w:rsid w:val="00D64D45"/>
    <w:rsid w:val="00D65526"/>
    <w:rsid w:val="00D67352"/>
    <w:rsid w:val="00D70334"/>
    <w:rsid w:val="00D706AA"/>
    <w:rsid w:val="00D71361"/>
    <w:rsid w:val="00D71729"/>
    <w:rsid w:val="00D721ED"/>
    <w:rsid w:val="00D72FD0"/>
    <w:rsid w:val="00D75C8C"/>
    <w:rsid w:val="00D76E68"/>
    <w:rsid w:val="00D81505"/>
    <w:rsid w:val="00D81FC0"/>
    <w:rsid w:val="00D83047"/>
    <w:rsid w:val="00D8482A"/>
    <w:rsid w:val="00D86C40"/>
    <w:rsid w:val="00D87745"/>
    <w:rsid w:val="00D87EB1"/>
    <w:rsid w:val="00D9078F"/>
    <w:rsid w:val="00D90BE3"/>
    <w:rsid w:val="00D90C09"/>
    <w:rsid w:val="00D91C69"/>
    <w:rsid w:val="00D94497"/>
    <w:rsid w:val="00D94524"/>
    <w:rsid w:val="00D9475C"/>
    <w:rsid w:val="00D95EEA"/>
    <w:rsid w:val="00D96F75"/>
    <w:rsid w:val="00D97247"/>
    <w:rsid w:val="00D9796D"/>
    <w:rsid w:val="00DA07F7"/>
    <w:rsid w:val="00DA4B82"/>
    <w:rsid w:val="00DA624D"/>
    <w:rsid w:val="00DA6661"/>
    <w:rsid w:val="00DB13CA"/>
    <w:rsid w:val="00DB2609"/>
    <w:rsid w:val="00DB295F"/>
    <w:rsid w:val="00DB3429"/>
    <w:rsid w:val="00DB6441"/>
    <w:rsid w:val="00DB6C06"/>
    <w:rsid w:val="00DB6C23"/>
    <w:rsid w:val="00DC15C5"/>
    <w:rsid w:val="00DC1C29"/>
    <w:rsid w:val="00DC1D01"/>
    <w:rsid w:val="00DC22AA"/>
    <w:rsid w:val="00DC285A"/>
    <w:rsid w:val="00DC2951"/>
    <w:rsid w:val="00DC459A"/>
    <w:rsid w:val="00DC58E0"/>
    <w:rsid w:val="00DC6B31"/>
    <w:rsid w:val="00DC785D"/>
    <w:rsid w:val="00DD0653"/>
    <w:rsid w:val="00DD14C2"/>
    <w:rsid w:val="00DD2F9C"/>
    <w:rsid w:val="00DD3186"/>
    <w:rsid w:val="00DD3F9E"/>
    <w:rsid w:val="00DD4730"/>
    <w:rsid w:val="00DD560E"/>
    <w:rsid w:val="00DD651D"/>
    <w:rsid w:val="00DD6C66"/>
    <w:rsid w:val="00DD7475"/>
    <w:rsid w:val="00DE107D"/>
    <w:rsid w:val="00DE3E82"/>
    <w:rsid w:val="00DE531E"/>
    <w:rsid w:val="00DE62FD"/>
    <w:rsid w:val="00DE64B1"/>
    <w:rsid w:val="00DF082F"/>
    <w:rsid w:val="00DF0A80"/>
    <w:rsid w:val="00DF21F8"/>
    <w:rsid w:val="00DF2484"/>
    <w:rsid w:val="00DF3161"/>
    <w:rsid w:val="00DF41A9"/>
    <w:rsid w:val="00DF46AF"/>
    <w:rsid w:val="00DF799B"/>
    <w:rsid w:val="00DF7F6D"/>
    <w:rsid w:val="00E012D7"/>
    <w:rsid w:val="00E01A98"/>
    <w:rsid w:val="00E01AA8"/>
    <w:rsid w:val="00E028C1"/>
    <w:rsid w:val="00E0368C"/>
    <w:rsid w:val="00E058C8"/>
    <w:rsid w:val="00E074A8"/>
    <w:rsid w:val="00E07C4D"/>
    <w:rsid w:val="00E07DAB"/>
    <w:rsid w:val="00E07EC8"/>
    <w:rsid w:val="00E11882"/>
    <w:rsid w:val="00E11BF9"/>
    <w:rsid w:val="00E11C89"/>
    <w:rsid w:val="00E11E20"/>
    <w:rsid w:val="00E1482E"/>
    <w:rsid w:val="00E1657C"/>
    <w:rsid w:val="00E17199"/>
    <w:rsid w:val="00E17AFF"/>
    <w:rsid w:val="00E17F12"/>
    <w:rsid w:val="00E21552"/>
    <w:rsid w:val="00E2211B"/>
    <w:rsid w:val="00E222FC"/>
    <w:rsid w:val="00E238E1"/>
    <w:rsid w:val="00E26392"/>
    <w:rsid w:val="00E27792"/>
    <w:rsid w:val="00E27C3E"/>
    <w:rsid w:val="00E308F8"/>
    <w:rsid w:val="00E334CD"/>
    <w:rsid w:val="00E353D5"/>
    <w:rsid w:val="00E379BD"/>
    <w:rsid w:val="00E40A84"/>
    <w:rsid w:val="00E40E31"/>
    <w:rsid w:val="00E41AE1"/>
    <w:rsid w:val="00E437C7"/>
    <w:rsid w:val="00E43EE1"/>
    <w:rsid w:val="00E44C22"/>
    <w:rsid w:val="00E475A4"/>
    <w:rsid w:val="00E47822"/>
    <w:rsid w:val="00E507C8"/>
    <w:rsid w:val="00E50DBA"/>
    <w:rsid w:val="00E51E58"/>
    <w:rsid w:val="00E53FF3"/>
    <w:rsid w:val="00E5536B"/>
    <w:rsid w:val="00E55C7A"/>
    <w:rsid w:val="00E55FE6"/>
    <w:rsid w:val="00E56251"/>
    <w:rsid w:val="00E567CD"/>
    <w:rsid w:val="00E57984"/>
    <w:rsid w:val="00E57F9F"/>
    <w:rsid w:val="00E61228"/>
    <w:rsid w:val="00E61482"/>
    <w:rsid w:val="00E617ED"/>
    <w:rsid w:val="00E62664"/>
    <w:rsid w:val="00E62C61"/>
    <w:rsid w:val="00E63261"/>
    <w:rsid w:val="00E654E7"/>
    <w:rsid w:val="00E65B99"/>
    <w:rsid w:val="00E673BF"/>
    <w:rsid w:val="00E67574"/>
    <w:rsid w:val="00E679F6"/>
    <w:rsid w:val="00E702F9"/>
    <w:rsid w:val="00E70850"/>
    <w:rsid w:val="00E718B6"/>
    <w:rsid w:val="00E72330"/>
    <w:rsid w:val="00E736BE"/>
    <w:rsid w:val="00E74AE0"/>
    <w:rsid w:val="00E76DF8"/>
    <w:rsid w:val="00E770DE"/>
    <w:rsid w:val="00E77F65"/>
    <w:rsid w:val="00E80FBF"/>
    <w:rsid w:val="00E81631"/>
    <w:rsid w:val="00E81ADA"/>
    <w:rsid w:val="00E81EAE"/>
    <w:rsid w:val="00E83D07"/>
    <w:rsid w:val="00E852CE"/>
    <w:rsid w:val="00E86C36"/>
    <w:rsid w:val="00E870D5"/>
    <w:rsid w:val="00E874F0"/>
    <w:rsid w:val="00E90EF3"/>
    <w:rsid w:val="00E93069"/>
    <w:rsid w:val="00E9375D"/>
    <w:rsid w:val="00E9396D"/>
    <w:rsid w:val="00E94B86"/>
    <w:rsid w:val="00E950BF"/>
    <w:rsid w:val="00E957B0"/>
    <w:rsid w:val="00E95993"/>
    <w:rsid w:val="00E973D5"/>
    <w:rsid w:val="00EA0B68"/>
    <w:rsid w:val="00EA0ED2"/>
    <w:rsid w:val="00EA1C34"/>
    <w:rsid w:val="00EA2B94"/>
    <w:rsid w:val="00EA5B07"/>
    <w:rsid w:val="00EA67BC"/>
    <w:rsid w:val="00EA6A4D"/>
    <w:rsid w:val="00EA6CD0"/>
    <w:rsid w:val="00EB07C9"/>
    <w:rsid w:val="00EB0E63"/>
    <w:rsid w:val="00EB10A0"/>
    <w:rsid w:val="00EB1669"/>
    <w:rsid w:val="00EB3178"/>
    <w:rsid w:val="00EB582B"/>
    <w:rsid w:val="00EB7782"/>
    <w:rsid w:val="00EC0600"/>
    <w:rsid w:val="00EC1F7F"/>
    <w:rsid w:val="00EC3EF1"/>
    <w:rsid w:val="00EC3F1B"/>
    <w:rsid w:val="00EC405B"/>
    <w:rsid w:val="00EC5399"/>
    <w:rsid w:val="00EC6261"/>
    <w:rsid w:val="00EC7821"/>
    <w:rsid w:val="00ED1020"/>
    <w:rsid w:val="00ED102C"/>
    <w:rsid w:val="00ED16DD"/>
    <w:rsid w:val="00ED1C05"/>
    <w:rsid w:val="00ED2504"/>
    <w:rsid w:val="00ED2933"/>
    <w:rsid w:val="00ED313F"/>
    <w:rsid w:val="00ED53D5"/>
    <w:rsid w:val="00ED55C6"/>
    <w:rsid w:val="00ED5E37"/>
    <w:rsid w:val="00ED64C1"/>
    <w:rsid w:val="00ED6AED"/>
    <w:rsid w:val="00ED7399"/>
    <w:rsid w:val="00EE1A19"/>
    <w:rsid w:val="00EE1B46"/>
    <w:rsid w:val="00EE1C33"/>
    <w:rsid w:val="00EE3326"/>
    <w:rsid w:val="00EE5177"/>
    <w:rsid w:val="00EE65CB"/>
    <w:rsid w:val="00EE76F7"/>
    <w:rsid w:val="00EF1AB1"/>
    <w:rsid w:val="00EF2F81"/>
    <w:rsid w:val="00EF3262"/>
    <w:rsid w:val="00EF3466"/>
    <w:rsid w:val="00EF59AA"/>
    <w:rsid w:val="00EF63B2"/>
    <w:rsid w:val="00EF6609"/>
    <w:rsid w:val="00EF7932"/>
    <w:rsid w:val="00F006B8"/>
    <w:rsid w:val="00F01A95"/>
    <w:rsid w:val="00F03761"/>
    <w:rsid w:val="00F03970"/>
    <w:rsid w:val="00F04261"/>
    <w:rsid w:val="00F049C5"/>
    <w:rsid w:val="00F054B5"/>
    <w:rsid w:val="00F05717"/>
    <w:rsid w:val="00F05D29"/>
    <w:rsid w:val="00F05EF2"/>
    <w:rsid w:val="00F063EE"/>
    <w:rsid w:val="00F10FA9"/>
    <w:rsid w:val="00F111E4"/>
    <w:rsid w:val="00F112DB"/>
    <w:rsid w:val="00F13556"/>
    <w:rsid w:val="00F136A1"/>
    <w:rsid w:val="00F13A56"/>
    <w:rsid w:val="00F15802"/>
    <w:rsid w:val="00F17CFC"/>
    <w:rsid w:val="00F20F3E"/>
    <w:rsid w:val="00F212E0"/>
    <w:rsid w:val="00F225D4"/>
    <w:rsid w:val="00F2268C"/>
    <w:rsid w:val="00F22C64"/>
    <w:rsid w:val="00F231D0"/>
    <w:rsid w:val="00F2401E"/>
    <w:rsid w:val="00F24A72"/>
    <w:rsid w:val="00F26777"/>
    <w:rsid w:val="00F302DA"/>
    <w:rsid w:val="00F30A94"/>
    <w:rsid w:val="00F31B2A"/>
    <w:rsid w:val="00F31FBE"/>
    <w:rsid w:val="00F3215A"/>
    <w:rsid w:val="00F32276"/>
    <w:rsid w:val="00F35D51"/>
    <w:rsid w:val="00F35DA3"/>
    <w:rsid w:val="00F36BF2"/>
    <w:rsid w:val="00F375BC"/>
    <w:rsid w:val="00F415C2"/>
    <w:rsid w:val="00F41E43"/>
    <w:rsid w:val="00F436E4"/>
    <w:rsid w:val="00F43B29"/>
    <w:rsid w:val="00F44886"/>
    <w:rsid w:val="00F448D6"/>
    <w:rsid w:val="00F453E9"/>
    <w:rsid w:val="00F459B9"/>
    <w:rsid w:val="00F45DEC"/>
    <w:rsid w:val="00F51722"/>
    <w:rsid w:val="00F540E5"/>
    <w:rsid w:val="00F55438"/>
    <w:rsid w:val="00F560AD"/>
    <w:rsid w:val="00F5649B"/>
    <w:rsid w:val="00F572E4"/>
    <w:rsid w:val="00F57FF2"/>
    <w:rsid w:val="00F60616"/>
    <w:rsid w:val="00F60FF6"/>
    <w:rsid w:val="00F6180E"/>
    <w:rsid w:val="00F6512C"/>
    <w:rsid w:val="00F65206"/>
    <w:rsid w:val="00F6548A"/>
    <w:rsid w:val="00F67332"/>
    <w:rsid w:val="00F679D9"/>
    <w:rsid w:val="00F67DB0"/>
    <w:rsid w:val="00F7090D"/>
    <w:rsid w:val="00F70D76"/>
    <w:rsid w:val="00F71B77"/>
    <w:rsid w:val="00F74D68"/>
    <w:rsid w:val="00F74E7C"/>
    <w:rsid w:val="00F74F52"/>
    <w:rsid w:val="00F75BB4"/>
    <w:rsid w:val="00F767E4"/>
    <w:rsid w:val="00F7744E"/>
    <w:rsid w:val="00F816E7"/>
    <w:rsid w:val="00F8340C"/>
    <w:rsid w:val="00F8434B"/>
    <w:rsid w:val="00F843EE"/>
    <w:rsid w:val="00F846CA"/>
    <w:rsid w:val="00F84979"/>
    <w:rsid w:val="00F85706"/>
    <w:rsid w:val="00F86432"/>
    <w:rsid w:val="00F866FE"/>
    <w:rsid w:val="00F93183"/>
    <w:rsid w:val="00F93653"/>
    <w:rsid w:val="00F938CD"/>
    <w:rsid w:val="00F944DE"/>
    <w:rsid w:val="00F94608"/>
    <w:rsid w:val="00F94772"/>
    <w:rsid w:val="00F94AC6"/>
    <w:rsid w:val="00F96B42"/>
    <w:rsid w:val="00F977A3"/>
    <w:rsid w:val="00FA03CE"/>
    <w:rsid w:val="00FA10B1"/>
    <w:rsid w:val="00FA216F"/>
    <w:rsid w:val="00FA2AE0"/>
    <w:rsid w:val="00FA2E67"/>
    <w:rsid w:val="00FA5470"/>
    <w:rsid w:val="00FA5EF2"/>
    <w:rsid w:val="00FA6D6E"/>
    <w:rsid w:val="00FA766B"/>
    <w:rsid w:val="00FA7E07"/>
    <w:rsid w:val="00FB0BBB"/>
    <w:rsid w:val="00FB1085"/>
    <w:rsid w:val="00FB12C4"/>
    <w:rsid w:val="00FB15D5"/>
    <w:rsid w:val="00FB2246"/>
    <w:rsid w:val="00FB261B"/>
    <w:rsid w:val="00FB385D"/>
    <w:rsid w:val="00FB3C12"/>
    <w:rsid w:val="00FB468E"/>
    <w:rsid w:val="00FB4837"/>
    <w:rsid w:val="00FB7910"/>
    <w:rsid w:val="00FC0681"/>
    <w:rsid w:val="00FC07A7"/>
    <w:rsid w:val="00FC2819"/>
    <w:rsid w:val="00FC290D"/>
    <w:rsid w:val="00FC4BDA"/>
    <w:rsid w:val="00FC50B7"/>
    <w:rsid w:val="00FC7724"/>
    <w:rsid w:val="00FD121D"/>
    <w:rsid w:val="00FD14AE"/>
    <w:rsid w:val="00FD1933"/>
    <w:rsid w:val="00FD1B66"/>
    <w:rsid w:val="00FD23D5"/>
    <w:rsid w:val="00FD2B5F"/>
    <w:rsid w:val="00FD3445"/>
    <w:rsid w:val="00FD3C43"/>
    <w:rsid w:val="00FD4DAC"/>
    <w:rsid w:val="00FD6CA7"/>
    <w:rsid w:val="00FD7A60"/>
    <w:rsid w:val="00FD7D2D"/>
    <w:rsid w:val="00FE04CE"/>
    <w:rsid w:val="00FE2BFC"/>
    <w:rsid w:val="00FE2C81"/>
    <w:rsid w:val="00FE367F"/>
    <w:rsid w:val="00FE3F70"/>
    <w:rsid w:val="00FE4591"/>
    <w:rsid w:val="00FE52B4"/>
    <w:rsid w:val="00FE75E5"/>
    <w:rsid w:val="00FF07E5"/>
    <w:rsid w:val="00FF095F"/>
    <w:rsid w:val="00FF6BE5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Pr>
      <w:lang w:val="en-GB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Pr>
      <w:lang w:val="en-GB"/>
    </w:rPr>
  </w:style>
  <w:style w:type="paragraph" w:styleId="a7">
    <w:name w:val="Balloon Text"/>
    <w:link w:val="a8"/>
    <w:semiHidden/>
    <w:rsid w:val="00D43E6A"/>
    <w:rPr>
      <w:rFonts w:ascii="Tahoma" w:hAnsi="Tahoma" w:cs="Tahoma"/>
      <w:sz w:val="16"/>
    </w:rPr>
  </w:style>
  <w:style w:type="character" w:customStyle="1" w:styleId="a8">
    <w:name w:val="吹き出し (文字)"/>
    <w:basedOn w:val="a0"/>
    <w:link w:val="a7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20">
    <w:name w:val="見出し 2 (文字)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Calibri"/>
      <w:lang w:val="en-US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link w:val="ad"/>
    <w:semiHidden/>
    <w:rsid w:val="00D43E6A"/>
    <w:rPr>
      <w:sz w:val="20"/>
    </w:rPr>
  </w:style>
  <w:style w:type="character" w:customStyle="1" w:styleId="ad">
    <w:name w:val="コメント文字列 (文字)"/>
    <w:basedOn w:val="a0"/>
    <w:link w:val="ac"/>
    <w:rPr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semiHidden/>
    <w:rsid w:val="00D43E6A"/>
    <w:rPr>
      <w:b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sz w:val="20"/>
      <w:szCs w:val="20"/>
      <w:lang w:val="en-GB"/>
    </w:rPr>
  </w:style>
  <w:style w:type="paragraph" w:customStyle="1" w:styleId="Synopsis">
    <w:name w:val="Synopsis"/>
    <w:basedOn w:val="a"/>
    <w:link w:val="SynopsisChar"/>
    <w:pPr>
      <w:spacing w:before="120" w:after="0" w:line="240" w:lineRule="auto"/>
      <w:jc w:val="both"/>
    </w:pPr>
    <w:rPr>
      <w:rFonts w:eastAsia="ＭＳ ゴシック" w:cs="Times New Roman"/>
      <w:sz w:val="20"/>
      <w:szCs w:val="20"/>
      <w:lang w:val="en-US"/>
    </w:rPr>
  </w:style>
  <w:style w:type="character" w:customStyle="1" w:styleId="SynopsisChar">
    <w:name w:val="Synopsis Char"/>
    <w:basedOn w:val="a0"/>
    <w:link w:val="Synopsis"/>
    <w:rPr>
      <w:rFonts w:eastAsia="ＭＳ ゴシック" w:cs="Times New Roman"/>
      <w:sz w:val="20"/>
      <w:szCs w:val="20"/>
    </w:rPr>
  </w:style>
  <w:style w:type="table" w:styleId="af0">
    <w:name w:val="Table Grid"/>
    <w:basedOn w:val="a1"/>
    <w:uiPriority w:val="5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lement-citation">
    <w:name w:val="element-citation"/>
    <w:basedOn w:val="a0"/>
  </w:style>
  <w:style w:type="character" w:customStyle="1" w:styleId="ref-journal">
    <w:name w:val="ref-journal"/>
    <w:basedOn w:val="a0"/>
  </w:style>
  <w:style w:type="character" w:customStyle="1" w:styleId="ref-vol">
    <w:name w:val="ref-vol"/>
    <w:basedOn w:val="a0"/>
  </w:style>
  <w:style w:type="paragraph" w:customStyle="1" w:styleId="JPText">
    <w:name w:val="JP Text"/>
    <w:basedOn w:val="a"/>
    <w:link w:val="JPTextChar"/>
    <w:pPr>
      <w:spacing w:after="0" w:line="360" w:lineRule="atLeast"/>
      <w:ind w:firstLineChars="100" w:firstLine="100"/>
      <w:jc w:val="both"/>
    </w:pPr>
    <w:rPr>
      <w:rFonts w:ascii="Times New Roman" w:eastAsia="ＭＳ 明朝" w:hAnsi="Times New Roman" w:cs="Times New Roman"/>
      <w:sz w:val="21"/>
      <w:szCs w:val="21"/>
      <w:lang w:val="en-US" w:eastAsia="ja-JP"/>
    </w:rPr>
  </w:style>
  <w:style w:type="character" w:customStyle="1" w:styleId="JPTextChar">
    <w:name w:val="JP Text Char"/>
    <w:link w:val="JPText"/>
    <w:rPr>
      <w:rFonts w:ascii="Times New Roman" w:eastAsia="ＭＳ 明朝" w:hAnsi="Times New Roman" w:cs="Times New Roman"/>
      <w:sz w:val="21"/>
      <w:szCs w:val="21"/>
      <w:lang w:eastAsia="ja-JP"/>
    </w:rPr>
  </w:style>
  <w:style w:type="character" w:customStyle="1" w:styleId="st">
    <w:name w:val="st"/>
    <w:basedOn w:val="a0"/>
  </w:style>
  <w:style w:type="character" w:styleId="af1">
    <w:name w:val="Emphasis"/>
    <w:basedOn w:val="a0"/>
    <w:uiPriority w:val="20"/>
    <w:qFormat/>
    <w:rPr>
      <w:i/>
      <w:iCs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lang w:val="en-GB"/>
    </w:rPr>
  </w:style>
  <w:style w:type="paragraph" w:customStyle="1" w:styleId="Text">
    <w:name w:val="Text"/>
    <w:aliases w:val="Graphic,Graphic Char Char,Graphic Char Char Char Char Char,Graphic Char Char Char Char Char Char Char C"/>
    <w:basedOn w:val="a"/>
    <w:link w:val="TextChar"/>
    <w:qFormat/>
    <w:pPr>
      <w:spacing w:before="120" w:after="0" w:line="240" w:lineRule="auto"/>
      <w:jc w:val="both"/>
    </w:pPr>
    <w:rPr>
      <w:rFonts w:ascii="Times New Roman" w:eastAsia="ＭＳ 明朝" w:hAnsi="Times New Roman" w:cs="Times New Roman"/>
      <w:sz w:val="24"/>
      <w:szCs w:val="20"/>
      <w:lang w:val="en-US" w:eastAsia="ja-JP"/>
    </w:rPr>
  </w:style>
  <w:style w:type="character" w:customStyle="1" w:styleId="TextChar">
    <w:name w:val="Text Char"/>
    <w:link w:val="Text"/>
    <w:rPr>
      <w:rFonts w:ascii="Times New Roman" w:eastAsia="ＭＳ 明朝" w:hAnsi="Times New Roman" w:cs="Times New Roman"/>
      <w:sz w:val="24"/>
      <w:szCs w:val="20"/>
      <w:lang w:eastAsia="ja-JP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paragraph" w:styleId="af3">
    <w:name w:val="Plain Text"/>
    <w:basedOn w:val="a"/>
    <w:link w:val="af4"/>
    <w:uiPriority w:val="99"/>
    <w:unhideWhenUsed/>
    <w:pPr>
      <w:spacing w:after="0" w:line="240" w:lineRule="auto"/>
    </w:pPr>
    <w:rPr>
      <w:rFonts w:ascii="Calibri" w:hAnsi="Calibri" w:cstheme="minorBidi"/>
      <w:szCs w:val="21"/>
      <w:lang w:val="en-US" w:eastAsia="ja-JP"/>
    </w:rPr>
  </w:style>
  <w:style w:type="character" w:customStyle="1" w:styleId="af4">
    <w:name w:val="書式なし (文字)"/>
    <w:basedOn w:val="a0"/>
    <w:link w:val="af3"/>
    <w:uiPriority w:val="99"/>
    <w:rPr>
      <w:rFonts w:ascii="Calibri" w:hAnsi="Calibri" w:cstheme="minorBidi"/>
      <w:szCs w:val="21"/>
      <w:lang w:eastAsia="ja-JP"/>
    </w:rPr>
  </w:style>
  <w:style w:type="paragraph" w:customStyle="1" w:styleId="JPTable">
    <w:name w:val="JP Table"/>
    <w:basedOn w:val="a"/>
    <w:link w:val="JPTableChar"/>
    <w:pPr>
      <w:keepLines/>
      <w:tabs>
        <w:tab w:val="left" w:pos="284"/>
      </w:tabs>
      <w:spacing w:before="40" w:after="20" w:line="240" w:lineRule="auto"/>
    </w:pPr>
    <w:rPr>
      <w:rFonts w:ascii="Times New Roman" w:eastAsia="ＭＳ 明朝" w:hAnsi="Times New Roman" w:cs="Times New Roman"/>
      <w:sz w:val="18"/>
      <w:szCs w:val="18"/>
      <w:lang w:val="en-US" w:eastAsia="ja-JP"/>
    </w:rPr>
  </w:style>
  <w:style w:type="character" w:customStyle="1" w:styleId="JPTableChar">
    <w:name w:val="JP Table Char"/>
    <w:basedOn w:val="a0"/>
    <w:link w:val="JPTable"/>
    <w:rPr>
      <w:rFonts w:ascii="Times New Roman" w:eastAsia="ＭＳ 明朝" w:hAnsi="Times New Roman" w:cs="Times New Roman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Pr>
      <w:lang w:val="en-GB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Pr>
      <w:lang w:val="en-GB"/>
    </w:rPr>
  </w:style>
  <w:style w:type="paragraph" w:styleId="a7">
    <w:name w:val="Balloon Text"/>
    <w:link w:val="a8"/>
    <w:semiHidden/>
    <w:rsid w:val="00D43E6A"/>
    <w:rPr>
      <w:rFonts w:ascii="Tahoma" w:hAnsi="Tahoma" w:cs="Tahoma"/>
      <w:sz w:val="16"/>
    </w:rPr>
  </w:style>
  <w:style w:type="character" w:customStyle="1" w:styleId="a8">
    <w:name w:val="吹き出し (文字)"/>
    <w:basedOn w:val="a0"/>
    <w:link w:val="a7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20">
    <w:name w:val="見出し 2 (文字)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Calibri"/>
      <w:lang w:val="en-US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link w:val="ad"/>
    <w:semiHidden/>
    <w:rsid w:val="00D43E6A"/>
    <w:rPr>
      <w:sz w:val="20"/>
    </w:rPr>
  </w:style>
  <w:style w:type="character" w:customStyle="1" w:styleId="ad">
    <w:name w:val="コメント文字列 (文字)"/>
    <w:basedOn w:val="a0"/>
    <w:link w:val="ac"/>
    <w:rPr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semiHidden/>
    <w:rsid w:val="00D43E6A"/>
    <w:rPr>
      <w:b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sz w:val="20"/>
      <w:szCs w:val="20"/>
      <w:lang w:val="en-GB"/>
    </w:rPr>
  </w:style>
  <w:style w:type="paragraph" w:customStyle="1" w:styleId="Synopsis">
    <w:name w:val="Synopsis"/>
    <w:basedOn w:val="a"/>
    <w:link w:val="SynopsisChar"/>
    <w:pPr>
      <w:spacing w:before="120" w:after="0" w:line="240" w:lineRule="auto"/>
      <w:jc w:val="both"/>
    </w:pPr>
    <w:rPr>
      <w:rFonts w:eastAsia="ＭＳ ゴシック" w:cs="Times New Roman"/>
      <w:sz w:val="20"/>
      <w:szCs w:val="20"/>
      <w:lang w:val="en-US"/>
    </w:rPr>
  </w:style>
  <w:style w:type="character" w:customStyle="1" w:styleId="SynopsisChar">
    <w:name w:val="Synopsis Char"/>
    <w:basedOn w:val="a0"/>
    <w:link w:val="Synopsis"/>
    <w:rPr>
      <w:rFonts w:eastAsia="ＭＳ ゴシック" w:cs="Times New Roman"/>
      <w:sz w:val="20"/>
      <w:szCs w:val="20"/>
    </w:rPr>
  </w:style>
  <w:style w:type="table" w:styleId="af0">
    <w:name w:val="Table Grid"/>
    <w:basedOn w:val="a1"/>
    <w:uiPriority w:val="5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lement-citation">
    <w:name w:val="element-citation"/>
    <w:basedOn w:val="a0"/>
  </w:style>
  <w:style w:type="character" w:customStyle="1" w:styleId="ref-journal">
    <w:name w:val="ref-journal"/>
    <w:basedOn w:val="a0"/>
  </w:style>
  <w:style w:type="character" w:customStyle="1" w:styleId="ref-vol">
    <w:name w:val="ref-vol"/>
    <w:basedOn w:val="a0"/>
  </w:style>
  <w:style w:type="paragraph" w:customStyle="1" w:styleId="JPText">
    <w:name w:val="JP Text"/>
    <w:basedOn w:val="a"/>
    <w:link w:val="JPTextChar"/>
    <w:pPr>
      <w:spacing w:after="0" w:line="360" w:lineRule="atLeast"/>
      <w:ind w:firstLineChars="100" w:firstLine="100"/>
      <w:jc w:val="both"/>
    </w:pPr>
    <w:rPr>
      <w:rFonts w:ascii="Times New Roman" w:eastAsia="ＭＳ 明朝" w:hAnsi="Times New Roman" w:cs="Times New Roman"/>
      <w:sz w:val="21"/>
      <w:szCs w:val="21"/>
      <w:lang w:val="en-US" w:eastAsia="ja-JP"/>
    </w:rPr>
  </w:style>
  <w:style w:type="character" w:customStyle="1" w:styleId="JPTextChar">
    <w:name w:val="JP Text Char"/>
    <w:link w:val="JPText"/>
    <w:rPr>
      <w:rFonts w:ascii="Times New Roman" w:eastAsia="ＭＳ 明朝" w:hAnsi="Times New Roman" w:cs="Times New Roman"/>
      <w:sz w:val="21"/>
      <w:szCs w:val="21"/>
      <w:lang w:eastAsia="ja-JP"/>
    </w:rPr>
  </w:style>
  <w:style w:type="character" w:customStyle="1" w:styleId="st">
    <w:name w:val="st"/>
    <w:basedOn w:val="a0"/>
  </w:style>
  <w:style w:type="character" w:styleId="af1">
    <w:name w:val="Emphasis"/>
    <w:basedOn w:val="a0"/>
    <w:uiPriority w:val="20"/>
    <w:qFormat/>
    <w:rPr>
      <w:i/>
      <w:iCs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lang w:val="en-GB"/>
    </w:rPr>
  </w:style>
  <w:style w:type="paragraph" w:customStyle="1" w:styleId="Text">
    <w:name w:val="Text"/>
    <w:aliases w:val="Graphic,Graphic Char Char,Graphic Char Char Char Char Char,Graphic Char Char Char Char Char Char Char C"/>
    <w:basedOn w:val="a"/>
    <w:link w:val="TextChar"/>
    <w:qFormat/>
    <w:pPr>
      <w:spacing w:before="120" w:after="0" w:line="240" w:lineRule="auto"/>
      <w:jc w:val="both"/>
    </w:pPr>
    <w:rPr>
      <w:rFonts w:ascii="Times New Roman" w:eastAsia="ＭＳ 明朝" w:hAnsi="Times New Roman" w:cs="Times New Roman"/>
      <w:sz w:val="24"/>
      <w:szCs w:val="20"/>
      <w:lang w:val="en-US" w:eastAsia="ja-JP"/>
    </w:rPr>
  </w:style>
  <w:style w:type="character" w:customStyle="1" w:styleId="TextChar">
    <w:name w:val="Text Char"/>
    <w:link w:val="Text"/>
    <w:rPr>
      <w:rFonts w:ascii="Times New Roman" w:eastAsia="ＭＳ 明朝" w:hAnsi="Times New Roman" w:cs="Times New Roman"/>
      <w:sz w:val="24"/>
      <w:szCs w:val="20"/>
      <w:lang w:eastAsia="ja-JP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paragraph" w:styleId="af3">
    <w:name w:val="Plain Text"/>
    <w:basedOn w:val="a"/>
    <w:link w:val="af4"/>
    <w:uiPriority w:val="99"/>
    <w:unhideWhenUsed/>
    <w:pPr>
      <w:spacing w:after="0" w:line="240" w:lineRule="auto"/>
    </w:pPr>
    <w:rPr>
      <w:rFonts w:ascii="Calibri" w:hAnsi="Calibri" w:cstheme="minorBidi"/>
      <w:szCs w:val="21"/>
      <w:lang w:val="en-US" w:eastAsia="ja-JP"/>
    </w:rPr>
  </w:style>
  <w:style w:type="character" w:customStyle="1" w:styleId="af4">
    <w:name w:val="書式なし (文字)"/>
    <w:basedOn w:val="a0"/>
    <w:link w:val="af3"/>
    <w:uiPriority w:val="99"/>
    <w:rPr>
      <w:rFonts w:ascii="Calibri" w:hAnsi="Calibri" w:cstheme="minorBidi"/>
      <w:szCs w:val="21"/>
      <w:lang w:eastAsia="ja-JP"/>
    </w:rPr>
  </w:style>
  <w:style w:type="paragraph" w:customStyle="1" w:styleId="JPTable">
    <w:name w:val="JP Table"/>
    <w:basedOn w:val="a"/>
    <w:link w:val="JPTableChar"/>
    <w:pPr>
      <w:keepLines/>
      <w:tabs>
        <w:tab w:val="left" w:pos="284"/>
      </w:tabs>
      <w:spacing w:before="40" w:after="20" w:line="240" w:lineRule="auto"/>
    </w:pPr>
    <w:rPr>
      <w:rFonts w:ascii="Times New Roman" w:eastAsia="ＭＳ 明朝" w:hAnsi="Times New Roman" w:cs="Times New Roman"/>
      <w:sz w:val="18"/>
      <w:szCs w:val="18"/>
      <w:lang w:val="en-US" w:eastAsia="ja-JP"/>
    </w:rPr>
  </w:style>
  <w:style w:type="character" w:customStyle="1" w:styleId="JPTableChar">
    <w:name w:val="JP Table Char"/>
    <w:basedOn w:val="a0"/>
    <w:link w:val="JPTable"/>
    <w:rPr>
      <w:rFonts w:ascii="Times New Roman" w:eastAsia="ＭＳ 明朝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343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395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0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9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57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60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1DD0-074A-4FD2-B725-D638A7AA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Fishawack Communications Ltd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Cunningham</dc:creator>
  <cp:lastModifiedBy>KIYOSE, KAZUKI</cp:lastModifiedBy>
  <cp:revision>2</cp:revision>
  <cp:lastPrinted>2015-04-16T08:24:00Z</cp:lastPrinted>
  <dcterms:created xsi:type="dcterms:W3CDTF">2015-07-31T01:05:00Z</dcterms:created>
  <dcterms:modified xsi:type="dcterms:W3CDTF">2015-07-31T01:05:00Z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vStyleNation">
    <vt:lpwstr>EN</vt:lpwstr>
  </property>
</Properties>
</file>