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87B21" w14:textId="0A9E2165" w:rsidR="00E5497B" w:rsidRPr="004716B9" w:rsidRDefault="004B6BEB" w:rsidP="008E1E77">
      <w:pPr>
        <w:spacing w:after="0" w:line="480" w:lineRule="auto"/>
        <w:rPr>
          <w:rFonts w:ascii="Times New Roman" w:hAnsi="Times New Roman" w:cs="Times New Roman"/>
          <w:sz w:val="24"/>
          <w:szCs w:val="24"/>
        </w:rPr>
      </w:pPr>
      <w:bookmarkStart w:id="0" w:name="_GoBack"/>
      <w:bookmarkEnd w:id="0"/>
      <w:r w:rsidRPr="004716B9">
        <w:rPr>
          <w:rFonts w:ascii="Times New Roman" w:hAnsi="Times New Roman" w:cs="Times New Roman"/>
          <w:b/>
          <w:sz w:val="24"/>
          <w:szCs w:val="24"/>
        </w:rPr>
        <w:t>Supplementary Information</w:t>
      </w:r>
    </w:p>
    <w:p w14:paraId="2DF86925" w14:textId="77777777" w:rsidR="004B6BEB" w:rsidRPr="004716B9" w:rsidRDefault="004B6BEB" w:rsidP="008E1E77">
      <w:pPr>
        <w:spacing w:after="0" w:line="480" w:lineRule="auto"/>
        <w:rPr>
          <w:rFonts w:ascii="Times New Roman" w:hAnsi="Times New Roman" w:cs="Times New Roman"/>
          <w:sz w:val="24"/>
          <w:szCs w:val="24"/>
        </w:rPr>
      </w:pPr>
    </w:p>
    <w:p w14:paraId="2DE68736" w14:textId="77777777" w:rsidR="004B6BEB" w:rsidRPr="004716B9" w:rsidRDefault="00C34FF7" w:rsidP="008E1E77">
      <w:pPr>
        <w:spacing w:after="0" w:line="480" w:lineRule="auto"/>
        <w:rPr>
          <w:rFonts w:ascii="Times New Roman" w:hAnsi="Times New Roman" w:cs="Times New Roman"/>
          <w:i/>
          <w:sz w:val="24"/>
          <w:szCs w:val="24"/>
        </w:rPr>
      </w:pPr>
      <w:r w:rsidRPr="004716B9">
        <w:rPr>
          <w:rFonts w:ascii="Times New Roman" w:hAnsi="Times New Roman" w:cs="Times New Roman"/>
          <w:i/>
          <w:sz w:val="24"/>
          <w:szCs w:val="24"/>
        </w:rPr>
        <w:t xml:space="preserve">Relevant </w:t>
      </w:r>
      <w:r w:rsidR="00350067" w:rsidRPr="004716B9">
        <w:rPr>
          <w:rFonts w:ascii="Times New Roman" w:hAnsi="Times New Roman" w:cs="Times New Roman"/>
          <w:i/>
          <w:sz w:val="24"/>
          <w:szCs w:val="24"/>
        </w:rPr>
        <w:t>o</w:t>
      </w:r>
      <w:r w:rsidRPr="004716B9">
        <w:rPr>
          <w:rFonts w:ascii="Times New Roman" w:hAnsi="Times New Roman" w:cs="Times New Roman"/>
          <w:i/>
          <w:sz w:val="24"/>
          <w:szCs w:val="24"/>
        </w:rPr>
        <w:t xml:space="preserve">yster </w:t>
      </w:r>
      <w:r w:rsidR="00350067" w:rsidRPr="004716B9">
        <w:rPr>
          <w:rFonts w:ascii="Times New Roman" w:hAnsi="Times New Roman" w:cs="Times New Roman"/>
          <w:i/>
          <w:sz w:val="24"/>
          <w:szCs w:val="24"/>
        </w:rPr>
        <w:t>b</w:t>
      </w:r>
      <w:r w:rsidRPr="004716B9">
        <w:rPr>
          <w:rFonts w:ascii="Times New Roman" w:hAnsi="Times New Roman" w:cs="Times New Roman"/>
          <w:i/>
          <w:sz w:val="24"/>
          <w:szCs w:val="24"/>
        </w:rPr>
        <w:t xml:space="preserve">iology: </w:t>
      </w:r>
      <w:r w:rsidR="00350067" w:rsidRPr="004716B9">
        <w:rPr>
          <w:rFonts w:ascii="Times New Roman" w:hAnsi="Times New Roman" w:cs="Times New Roman"/>
          <w:i/>
          <w:sz w:val="24"/>
          <w:szCs w:val="24"/>
        </w:rPr>
        <w:t>r</w:t>
      </w:r>
      <w:r w:rsidR="004B6BEB" w:rsidRPr="004716B9">
        <w:rPr>
          <w:rFonts w:ascii="Times New Roman" w:hAnsi="Times New Roman" w:cs="Times New Roman"/>
          <w:i/>
          <w:sz w:val="24"/>
          <w:szCs w:val="24"/>
        </w:rPr>
        <w:t>ole of eastern oysters (Crassostrea virginica) as carbon processors</w:t>
      </w:r>
      <w:r w:rsidR="00350067" w:rsidRPr="004716B9">
        <w:rPr>
          <w:rFonts w:ascii="Times New Roman" w:hAnsi="Times New Roman" w:cs="Times New Roman"/>
          <w:i/>
          <w:sz w:val="24"/>
          <w:szCs w:val="24"/>
        </w:rPr>
        <w:t>.</w:t>
      </w:r>
    </w:p>
    <w:p w14:paraId="06944050" w14:textId="77777777" w:rsidR="003A39B1" w:rsidRPr="004716B9" w:rsidRDefault="003A39B1" w:rsidP="008E1E77">
      <w:pPr>
        <w:spacing w:after="0" w:line="480" w:lineRule="auto"/>
        <w:rPr>
          <w:rFonts w:ascii="Times New Roman" w:hAnsi="Times New Roman" w:cs="Times New Roman"/>
          <w:sz w:val="24"/>
          <w:szCs w:val="24"/>
        </w:rPr>
      </w:pPr>
    </w:p>
    <w:p w14:paraId="7FDDE320" w14:textId="7082C7DD" w:rsidR="004B6BEB" w:rsidRPr="004716B9" w:rsidRDefault="004B6BEB" w:rsidP="008E1E77">
      <w:pPr>
        <w:spacing w:after="0" w:line="480" w:lineRule="auto"/>
        <w:rPr>
          <w:rFonts w:ascii="Times New Roman" w:hAnsi="Times New Roman" w:cs="Times New Roman"/>
          <w:sz w:val="24"/>
          <w:szCs w:val="24"/>
        </w:rPr>
      </w:pPr>
      <w:r w:rsidRPr="004716B9">
        <w:rPr>
          <w:rFonts w:ascii="Times New Roman" w:hAnsi="Times New Roman" w:cs="Times New Roman"/>
          <w:sz w:val="24"/>
          <w:szCs w:val="24"/>
        </w:rPr>
        <w:t>Although an oyster reef h</w:t>
      </w:r>
      <w:r w:rsidR="00CF1BA3" w:rsidRPr="004716B9">
        <w:rPr>
          <w:rFonts w:ascii="Times New Roman" w:hAnsi="Times New Roman" w:cs="Times New Roman"/>
          <w:sz w:val="24"/>
          <w:szCs w:val="24"/>
        </w:rPr>
        <w:t>osts a variety of organisms, it</w:t>
      </w:r>
      <w:r w:rsidRPr="004716B9">
        <w:rPr>
          <w:rFonts w:ascii="Times New Roman" w:hAnsi="Times New Roman" w:cs="Times New Roman"/>
          <w:sz w:val="24"/>
          <w:szCs w:val="24"/>
        </w:rPr>
        <w:t>s structure is primarily composed of the biogenic sediment of oysters, including shell material, feces, and pseudofeces (Hargis and Haven 1999) as well as sediment from external sources (e.g.</w:t>
      </w:r>
      <w:r w:rsidR="00CF1BA3" w:rsidRPr="004716B9">
        <w:rPr>
          <w:rFonts w:ascii="Times New Roman" w:hAnsi="Times New Roman" w:cs="Times New Roman"/>
          <w:sz w:val="24"/>
          <w:szCs w:val="24"/>
        </w:rPr>
        <w:t>,</w:t>
      </w:r>
      <w:r w:rsidRPr="004716B9">
        <w:rPr>
          <w:rFonts w:ascii="Times New Roman" w:hAnsi="Times New Roman" w:cs="Times New Roman"/>
          <w:sz w:val="24"/>
          <w:szCs w:val="24"/>
        </w:rPr>
        <w:t xml:space="preserve"> resuspension, shoreline erosion and river discharge)</w:t>
      </w:r>
      <w:r w:rsidR="005B7201" w:rsidRPr="004716B9">
        <w:rPr>
          <w:rFonts w:ascii="Times New Roman" w:hAnsi="Times New Roman" w:cs="Times New Roman"/>
          <w:sz w:val="24"/>
          <w:szCs w:val="24"/>
        </w:rPr>
        <w:t>(Fig. S1)</w:t>
      </w:r>
      <w:r w:rsidRPr="004716B9">
        <w:rPr>
          <w:rFonts w:ascii="Times New Roman" w:hAnsi="Times New Roman" w:cs="Times New Roman"/>
          <w:sz w:val="24"/>
          <w:szCs w:val="24"/>
        </w:rPr>
        <w:t xml:space="preserve">. Like many shellfish species, </w:t>
      </w:r>
      <w:r w:rsidR="0093583F" w:rsidRPr="004716B9">
        <w:rPr>
          <w:rFonts w:ascii="Times New Roman" w:hAnsi="Times New Roman" w:cs="Times New Roman"/>
          <w:i/>
          <w:sz w:val="24"/>
          <w:szCs w:val="24"/>
        </w:rPr>
        <w:t>Crassostrea</w:t>
      </w:r>
      <w:r w:rsidRPr="004716B9">
        <w:rPr>
          <w:rFonts w:ascii="Times New Roman" w:hAnsi="Times New Roman" w:cs="Times New Roman"/>
          <w:i/>
          <w:sz w:val="24"/>
          <w:szCs w:val="24"/>
        </w:rPr>
        <w:t xml:space="preserve"> virginica</w:t>
      </w:r>
      <w:r w:rsidRPr="004716B9">
        <w:rPr>
          <w:rFonts w:ascii="Times New Roman" w:hAnsi="Times New Roman" w:cs="Times New Roman"/>
          <w:sz w:val="24"/>
          <w:szCs w:val="24"/>
        </w:rPr>
        <w:t xml:space="preserve"> is a filter feeder that promotes local sedimentation by removing food and other particulates from water pumped throu</w:t>
      </w:r>
      <w:r w:rsidR="00815386" w:rsidRPr="004716B9">
        <w:rPr>
          <w:rFonts w:ascii="Times New Roman" w:hAnsi="Times New Roman" w:cs="Times New Roman"/>
          <w:sz w:val="24"/>
          <w:szCs w:val="24"/>
        </w:rPr>
        <w:t>gh gills</w:t>
      </w:r>
      <w:r w:rsidRPr="004716B9">
        <w:rPr>
          <w:rFonts w:ascii="Times New Roman" w:hAnsi="Times New Roman" w:cs="Times New Roman"/>
          <w:sz w:val="24"/>
          <w:szCs w:val="24"/>
        </w:rPr>
        <w:t>. Material is either rejected in the form of mucus-bound clumps of small clay and silt-sized particles (pseudofeces) or ingested and excreted as fecal pellets/strings (0.5-3.0 mm; Kraeuter and Haven 1970). The factors influencing biodeposition include oyster size, temperature, salinity, flow, and the concentration, composition or size of suspended solids (Loosanoff 1958; Haven and Morales-Alamo 1966; Palmer and Will</w:t>
      </w:r>
      <w:r w:rsidR="00460BA2" w:rsidRPr="004716B9">
        <w:rPr>
          <w:rFonts w:ascii="Times New Roman" w:hAnsi="Times New Roman" w:cs="Times New Roman"/>
          <w:sz w:val="24"/>
          <w:szCs w:val="24"/>
        </w:rPr>
        <w:t xml:space="preserve">iams 1980; Powell et al. 1992). Significant past work has demonstrated that oysters </w:t>
      </w:r>
      <w:r w:rsidR="00A277F6" w:rsidRPr="004716B9">
        <w:rPr>
          <w:rFonts w:ascii="Times New Roman" w:hAnsi="Times New Roman" w:cs="Times New Roman"/>
          <w:sz w:val="24"/>
          <w:szCs w:val="24"/>
        </w:rPr>
        <w:t xml:space="preserve">are selective filter feeders on phytoplankton between </w:t>
      </w:r>
      <w:r w:rsidR="00E9738C" w:rsidRPr="004716B9">
        <w:rPr>
          <w:rFonts w:ascii="Times New Roman" w:hAnsi="Times New Roman" w:cs="Times New Roman"/>
          <w:sz w:val="24"/>
          <w:szCs w:val="24"/>
        </w:rPr>
        <w:t>0.2</w:t>
      </w:r>
      <w:r w:rsidR="00A277F6" w:rsidRPr="004716B9">
        <w:rPr>
          <w:rFonts w:ascii="Times New Roman" w:hAnsi="Times New Roman" w:cs="Times New Roman"/>
          <w:sz w:val="24"/>
          <w:szCs w:val="24"/>
        </w:rPr>
        <w:t>-30 µm in diameter (e.g., Dame 1993</w:t>
      </w:r>
      <w:r w:rsidR="00E9738C" w:rsidRPr="004716B9">
        <w:rPr>
          <w:rFonts w:ascii="Times New Roman" w:hAnsi="Times New Roman" w:cs="Times New Roman"/>
          <w:sz w:val="24"/>
          <w:szCs w:val="24"/>
        </w:rPr>
        <w:t>; Langdon and Newell 1996</w:t>
      </w:r>
      <w:r w:rsidR="00A277F6" w:rsidRPr="004716B9">
        <w:rPr>
          <w:rFonts w:ascii="Times New Roman" w:hAnsi="Times New Roman" w:cs="Times New Roman"/>
          <w:sz w:val="24"/>
          <w:szCs w:val="24"/>
        </w:rPr>
        <w:t>). These data suggest that a large proportion of the carbon biodeposited by oysters within reefs is “fresh”, rather than recalcitrant carbon bound to suspended sediments</w:t>
      </w:r>
      <w:r w:rsidR="005B7201" w:rsidRPr="004716B9">
        <w:rPr>
          <w:rFonts w:ascii="Times New Roman" w:hAnsi="Times New Roman" w:cs="Times New Roman"/>
          <w:sz w:val="24"/>
          <w:szCs w:val="24"/>
        </w:rPr>
        <w:t xml:space="preserve"> (Fig. S1)</w:t>
      </w:r>
      <w:r w:rsidR="00A277F6" w:rsidRPr="004716B9">
        <w:rPr>
          <w:rFonts w:ascii="Times New Roman" w:hAnsi="Times New Roman" w:cs="Times New Roman"/>
          <w:sz w:val="24"/>
          <w:szCs w:val="24"/>
        </w:rPr>
        <w:t xml:space="preserve">. </w:t>
      </w:r>
      <w:r w:rsidRPr="004716B9">
        <w:rPr>
          <w:rFonts w:ascii="Times New Roman" w:hAnsi="Times New Roman" w:cs="Times New Roman"/>
          <w:sz w:val="24"/>
          <w:szCs w:val="24"/>
        </w:rPr>
        <w:t xml:space="preserve">In some instances, microphytobenthos growing on reefs may also be entrained in this depositional environment. If reefs are large enough, they may baffle water currents and trap suspended solids that increase local sedimentation rates (Dame et al. 1989; Dame 1993; Lenihan 1999) </w:t>
      </w:r>
      <w:r w:rsidR="00EE365D" w:rsidRPr="004716B9">
        <w:rPr>
          <w:rFonts w:ascii="Times New Roman" w:hAnsi="Times New Roman" w:cs="Times New Roman"/>
          <w:sz w:val="24"/>
          <w:szCs w:val="24"/>
        </w:rPr>
        <w:t>and the amount of external sediment supplied to reefs varies spatiotemporally within estuaries.</w:t>
      </w:r>
      <w:r w:rsidR="00A66A3F" w:rsidRPr="004716B9">
        <w:rPr>
          <w:rFonts w:ascii="Times New Roman" w:hAnsi="Times New Roman" w:cs="Times New Roman"/>
          <w:sz w:val="24"/>
          <w:szCs w:val="24"/>
        </w:rPr>
        <w:t xml:space="preserve"> </w:t>
      </w:r>
      <w:r w:rsidRPr="004716B9">
        <w:rPr>
          <w:rFonts w:ascii="Times New Roman" w:hAnsi="Times New Roman" w:cs="Times New Roman"/>
          <w:sz w:val="24"/>
          <w:szCs w:val="24"/>
        </w:rPr>
        <w:t>Resuspension, erosion, and compact</w:t>
      </w:r>
      <w:r w:rsidR="00815386" w:rsidRPr="004716B9">
        <w:rPr>
          <w:rFonts w:ascii="Times New Roman" w:hAnsi="Times New Roman" w:cs="Times New Roman"/>
          <w:sz w:val="24"/>
          <w:szCs w:val="24"/>
        </w:rPr>
        <w:t>ion are inevitable as physical processes</w:t>
      </w:r>
      <w:r w:rsidR="00EE365D" w:rsidRPr="004716B9">
        <w:rPr>
          <w:rFonts w:ascii="Times New Roman" w:hAnsi="Times New Roman" w:cs="Times New Roman"/>
          <w:sz w:val="24"/>
          <w:szCs w:val="24"/>
        </w:rPr>
        <w:t>,</w:t>
      </w:r>
      <w:r w:rsidR="00815386" w:rsidRPr="004716B9">
        <w:rPr>
          <w:rFonts w:ascii="Times New Roman" w:hAnsi="Times New Roman" w:cs="Times New Roman"/>
          <w:sz w:val="24"/>
          <w:szCs w:val="24"/>
        </w:rPr>
        <w:t xml:space="preserve"> ranging from boat </w:t>
      </w:r>
      <w:r w:rsidR="00815386" w:rsidRPr="004716B9">
        <w:rPr>
          <w:rFonts w:ascii="Times New Roman" w:hAnsi="Times New Roman" w:cs="Times New Roman"/>
          <w:sz w:val="24"/>
          <w:szCs w:val="24"/>
        </w:rPr>
        <w:lastRenderedPageBreak/>
        <w:t xml:space="preserve">wakes through tropical </w:t>
      </w:r>
      <w:r w:rsidRPr="004716B9">
        <w:rPr>
          <w:rFonts w:ascii="Times New Roman" w:hAnsi="Times New Roman" w:cs="Times New Roman"/>
          <w:sz w:val="24"/>
          <w:szCs w:val="24"/>
        </w:rPr>
        <w:t>storms</w:t>
      </w:r>
      <w:r w:rsidR="00EE365D" w:rsidRPr="004716B9">
        <w:rPr>
          <w:rFonts w:ascii="Times New Roman" w:hAnsi="Times New Roman" w:cs="Times New Roman"/>
          <w:sz w:val="24"/>
          <w:szCs w:val="24"/>
        </w:rPr>
        <w:t>,</w:t>
      </w:r>
      <w:r w:rsidRPr="004716B9">
        <w:rPr>
          <w:rFonts w:ascii="Times New Roman" w:hAnsi="Times New Roman" w:cs="Times New Roman"/>
          <w:sz w:val="24"/>
          <w:szCs w:val="24"/>
        </w:rPr>
        <w:t xml:space="preserve"> </w:t>
      </w:r>
      <w:r w:rsidR="00CF1BA3" w:rsidRPr="004716B9">
        <w:rPr>
          <w:rFonts w:ascii="Times New Roman" w:hAnsi="Times New Roman" w:cs="Times New Roman"/>
          <w:sz w:val="24"/>
          <w:szCs w:val="24"/>
        </w:rPr>
        <w:t xml:space="preserve">and also </w:t>
      </w:r>
      <w:r w:rsidRPr="004716B9">
        <w:rPr>
          <w:rFonts w:ascii="Times New Roman" w:hAnsi="Times New Roman" w:cs="Times New Roman"/>
          <w:sz w:val="24"/>
          <w:szCs w:val="24"/>
        </w:rPr>
        <w:t xml:space="preserve">impact </w:t>
      </w:r>
      <w:r w:rsidR="00CF1BA3" w:rsidRPr="004716B9">
        <w:rPr>
          <w:rFonts w:ascii="Times New Roman" w:hAnsi="Times New Roman" w:cs="Times New Roman"/>
          <w:sz w:val="24"/>
          <w:szCs w:val="24"/>
        </w:rPr>
        <w:t xml:space="preserve">sedimentation patterns within </w:t>
      </w:r>
      <w:r w:rsidRPr="004716B9">
        <w:rPr>
          <w:rFonts w:ascii="Times New Roman" w:hAnsi="Times New Roman" w:cs="Times New Roman"/>
          <w:sz w:val="24"/>
          <w:szCs w:val="24"/>
        </w:rPr>
        <w:t>oyster reefs</w:t>
      </w:r>
      <w:r w:rsidR="005B7201" w:rsidRPr="004716B9">
        <w:rPr>
          <w:rFonts w:ascii="Times New Roman" w:hAnsi="Times New Roman" w:cs="Times New Roman"/>
          <w:sz w:val="24"/>
          <w:szCs w:val="24"/>
        </w:rPr>
        <w:t xml:space="preserve"> (Fig. S1)</w:t>
      </w:r>
      <w:r w:rsidR="00A277F6" w:rsidRPr="004716B9">
        <w:rPr>
          <w:rFonts w:ascii="Times New Roman" w:hAnsi="Times New Roman" w:cs="Times New Roman"/>
          <w:sz w:val="24"/>
          <w:szCs w:val="24"/>
        </w:rPr>
        <w:t>.</w:t>
      </w:r>
    </w:p>
    <w:p w14:paraId="7E5F51E2" w14:textId="77777777" w:rsidR="003762C1" w:rsidRPr="004716B9" w:rsidRDefault="003762C1" w:rsidP="00AA5F52">
      <w:pPr>
        <w:spacing w:after="0" w:line="480" w:lineRule="auto"/>
        <w:rPr>
          <w:rFonts w:ascii="Times New Roman" w:hAnsi="Times New Roman" w:cs="Times New Roman"/>
          <w:sz w:val="24"/>
          <w:szCs w:val="24"/>
        </w:rPr>
      </w:pPr>
    </w:p>
    <w:p w14:paraId="29D556B2" w14:textId="5BE2826E" w:rsidR="00826886" w:rsidRPr="004716B9" w:rsidRDefault="003762C1" w:rsidP="00634A71">
      <w:pPr>
        <w:spacing w:after="0" w:line="480" w:lineRule="auto"/>
        <w:rPr>
          <w:rFonts w:ascii="Times New Roman" w:hAnsi="Times New Roman" w:cs="Times New Roman"/>
          <w:sz w:val="24"/>
          <w:szCs w:val="24"/>
        </w:rPr>
      </w:pPr>
      <w:r w:rsidRPr="004716B9">
        <w:rPr>
          <w:rFonts w:ascii="Times New Roman" w:hAnsi="Times New Roman" w:cs="Times New Roman"/>
          <w:sz w:val="24"/>
          <w:szCs w:val="24"/>
        </w:rPr>
        <w:t>The contribution of shell material to reef accretion is dependent on</w:t>
      </w:r>
      <w:r w:rsidR="001A73AB" w:rsidRPr="004716B9">
        <w:rPr>
          <w:rFonts w:ascii="Times New Roman" w:hAnsi="Times New Roman" w:cs="Times New Roman"/>
          <w:sz w:val="24"/>
          <w:szCs w:val="24"/>
        </w:rPr>
        <w:t xml:space="preserve"> oyster recruitment, growth</w:t>
      </w:r>
      <w:r w:rsidRPr="004716B9">
        <w:rPr>
          <w:rFonts w:ascii="Times New Roman" w:hAnsi="Times New Roman" w:cs="Times New Roman"/>
          <w:sz w:val="24"/>
          <w:szCs w:val="24"/>
        </w:rPr>
        <w:t>, mortality, and the fate of the carbonate material following mortality (Mann et al. 2009a; Powell et al. 2006). In a general sense, higher recruitment (Ortega and Sutherland 1992; Roegner a</w:t>
      </w:r>
      <w:r w:rsidR="000F1A41" w:rsidRPr="004716B9">
        <w:rPr>
          <w:rFonts w:ascii="Times New Roman" w:hAnsi="Times New Roman" w:cs="Times New Roman"/>
          <w:sz w:val="24"/>
          <w:szCs w:val="24"/>
        </w:rPr>
        <w:t>nd Mann 1995</w:t>
      </w:r>
      <w:r w:rsidRPr="004716B9">
        <w:rPr>
          <w:rFonts w:ascii="Times New Roman" w:hAnsi="Times New Roman" w:cs="Times New Roman"/>
          <w:sz w:val="24"/>
          <w:szCs w:val="24"/>
        </w:rPr>
        <w:t xml:space="preserve">), elevated growth rates (Shumway 1996; Bishop and Peterson 2006; Kraeuter et al. 2007; Harding et al. 2008) and decreased disease, predation or </w:t>
      </w:r>
      <w:r w:rsidR="000F1A41" w:rsidRPr="004716B9">
        <w:rPr>
          <w:rFonts w:ascii="Times New Roman" w:hAnsi="Times New Roman" w:cs="Times New Roman"/>
          <w:sz w:val="24"/>
          <w:szCs w:val="24"/>
        </w:rPr>
        <w:t>bioerosion (Lenihan and Peterson</w:t>
      </w:r>
      <w:r w:rsidRPr="004716B9">
        <w:rPr>
          <w:rFonts w:ascii="Times New Roman" w:hAnsi="Times New Roman" w:cs="Times New Roman"/>
          <w:sz w:val="24"/>
          <w:szCs w:val="24"/>
        </w:rPr>
        <w:t xml:space="preserve"> 199</w:t>
      </w:r>
      <w:r w:rsidR="000F1A41" w:rsidRPr="004716B9">
        <w:rPr>
          <w:rFonts w:ascii="Times New Roman" w:hAnsi="Times New Roman" w:cs="Times New Roman"/>
          <w:sz w:val="24"/>
          <w:szCs w:val="24"/>
        </w:rPr>
        <w:t>8</w:t>
      </w:r>
      <w:r w:rsidRPr="004716B9">
        <w:rPr>
          <w:rFonts w:ascii="Times New Roman" w:hAnsi="Times New Roman" w:cs="Times New Roman"/>
          <w:sz w:val="24"/>
          <w:szCs w:val="24"/>
        </w:rPr>
        <w:t>; Powell et al. 2006) of oysters should result in h</w:t>
      </w:r>
      <w:r w:rsidR="00E9738C" w:rsidRPr="004716B9">
        <w:rPr>
          <w:rFonts w:ascii="Times New Roman" w:hAnsi="Times New Roman" w:cs="Times New Roman"/>
          <w:sz w:val="24"/>
          <w:szCs w:val="24"/>
        </w:rPr>
        <w:t xml:space="preserve">igher rates of shell deposition within </w:t>
      </w:r>
      <w:r w:rsidRPr="004716B9">
        <w:rPr>
          <w:rFonts w:ascii="Times New Roman" w:hAnsi="Times New Roman" w:cs="Times New Roman"/>
          <w:sz w:val="24"/>
          <w:szCs w:val="24"/>
        </w:rPr>
        <w:t xml:space="preserve">reefs (Mann et al. 2009b). All of these factors vary within estuaries </w:t>
      </w:r>
      <w:r w:rsidR="00826886" w:rsidRPr="004716B9">
        <w:rPr>
          <w:rFonts w:ascii="Times New Roman" w:hAnsi="Times New Roman" w:cs="Times New Roman"/>
          <w:sz w:val="24"/>
          <w:szCs w:val="24"/>
        </w:rPr>
        <w:t>along</w:t>
      </w:r>
      <w:r w:rsidRPr="004716B9">
        <w:rPr>
          <w:rFonts w:ascii="Times New Roman" w:hAnsi="Times New Roman" w:cs="Times New Roman"/>
          <w:sz w:val="24"/>
          <w:szCs w:val="24"/>
        </w:rPr>
        <w:t xml:space="preserve"> gradients in food flux, temperature, salinity, pH (i.e. carbonate dissolution), O</w:t>
      </w:r>
      <w:r w:rsidRPr="004716B9">
        <w:rPr>
          <w:rFonts w:ascii="Times New Roman" w:hAnsi="Times New Roman" w:cs="Times New Roman"/>
          <w:sz w:val="24"/>
          <w:szCs w:val="24"/>
          <w:vertAlign w:val="subscript"/>
        </w:rPr>
        <w:t>2</w:t>
      </w:r>
      <w:r w:rsidRPr="004716B9">
        <w:rPr>
          <w:rFonts w:ascii="Times New Roman" w:hAnsi="Times New Roman" w:cs="Times New Roman"/>
          <w:sz w:val="24"/>
          <w:szCs w:val="24"/>
        </w:rPr>
        <w:t>, and depth (e.g.</w:t>
      </w:r>
      <w:r w:rsidR="00CF1BA3" w:rsidRPr="004716B9">
        <w:rPr>
          <w:rFonts w:ascii="Times New Roman" w:hAnsi="Times New Roman" w:cs="Times New Roman"/>
          <w:sz w:val="24"/>
          <w:szCs w:val="24"/>
        </w:rPr>
        <w:t>,</w:t>
      </w:r>
      <w:r w:rsidRPr="004716B9">
        <w:rPr>
          <w:rFonts w:ascii="Times New Roman" w:hAnsi="Times New Roman" w:cs="Times New Roman"/>
          <w:sz w:val="24"/>
          <w:szCs w:val="24"/>
        </w:rPr>
        <w:t xml:space="preserve"> Waldbusser et al. 2010).</w:t>
      </w:r>
      <w:r w:rsidR="001A73AB" w:rsidRPr="004716B9">
        <w:rPr>
          <w:rFonts w:ascii="Times New Roman" w:hAnsi="Times New Roman" w:cs="Times New Roman"/>
          <w:sz w:val="24"/>
          <w:szCs w:val="24"/>
        </w:rPr>
        <w:t xml:space="preserve"> Even over individual reefs</w:t>
      </w:r>
      <w:r w:rsidR="00AA5F52" w:rsidRPr="004716B9">
        <w:rPr>
          <w:rFonts w:ascii="Times New Roman" w:hAnsi="Times New Roman" w:cs="Times New Roman"/>
          <w:sz w:val="24"/>
          <w:szCs w:val="24"/>
        </w:rPr>
        <w:t xml:space="preserve">, </w:t>
      </w:r>
      <w:r w:rsidR="00826886" w:rsidRPr="004716B9">
        <w:rPr>
          <w:rFonts w:ascii="Times New Roman" w:hAnsi="Times New Roman" w:cs="Times New Roman"/>
          <w:sz w:val="24"/>
          <w:szCs w:val="24"/>
        </w:rPr>
        <w:t xml:space="preserve">adult </w:t>
      </w:r>
      <w:r w:rsidR="001A73AB" w:rsidRPr="004716B9">
        <w:rPr>
          <w:rFonts w:ascii="Times New Roman" w:hAnsi="Times New Roman" w:cs="Times New Roman"/>
          <w:sz w:val="24"/>
          <w:szCs w:val="24"/>
        </w:rPr>
        <w:t>oyster biomass</w:t>
      </w:r>
      <w:r w:rsidR="00AA5F52" w:rsidRPr="004716B9">
        <w:rPr>
          <w:rFonts w:ascii="Times New Roman" w:hAnsi="Times New Roman" w:cs="Times New Roman"/>
          <w:sz w:val="24"/>
          <w:szCs w:val="24"/>
        </w:rPr>
        <w:t xml:space="preserve"> is not constan</w:t>
      </w:r>
      <w:r w:rsidR="001A73AB" w:rsidRPr="004716B9">
        <w:rPr>
          <w:rFonts w:ascii="Times New Roman" w:hAnsi="Times New Roman" w:cs="Times New Roman"/>
          <w:sz w:val="24"/>
          <w:szCs w:val="24"/>
        </w:rPr>
        <w:t xml:space="preserve">t across different depths and </w:t>
      </w:r>
      <w:r w:rsidR="00520821" w:rsidRPr="004716B9">
        <w:rPr>
          <w:rFonts w:ascii="Times New Roman" w:hAnsi="Times New Roman" w:cs="Times New Roman"/>
          <w:sz w:val="24"/>
          <w:szCs w:val="24"/>
        </w:rPr>
        <w:t>distances to other structured habitats (i.e. saltmarsh, seagrass)</w:t>
      </w:r>
      <w:r w:rsidR="00AA5F52" w:rsidRPr="004716B9">
        <w:rPr>
          <w:rFonts w:ascii="Times New Roman" w:hAnsi="Times New Roman" w:cs="Times New Roman"/>
          <w:sz w:val="24"/>
          <w:szCs w:val="24"/>
        </w:rPr>
        <w:t xml:space="preserve">, which will make any estimate of the supply of shell to a reef specific to its location. </w:t>
      </w:r>
      <w:r w:rsidR="00520821" w:rsidRPr="004716B9">
        <w:rPr>
          <w:rFonts w:ascii="Times New Roman" w:hAnsi="Times New Roman" w:cs="Times New Roman"/>
          <w:sz w:val="24"/>
          <w:szCs w:val="24"/>
        </w:rPr>
        <w:t xml:space="preserve">For instance, </w:t>
      </w:r>
      <w:r w:rsidR="00AA5F52" w:rsidRPr="004716B9">
        <w:rPr>
          <w:rFonts w:ascii="Times New Roman" w:hAnsi="Times New Roman" w:cs="Times New Roman"/>
          <w:sz w:val="24"/>
          <w:szCs w:val="24"/>
        </w:rPr>
        <w:t xml:space="preserve">Grabowski et al. (2005) showed that restored intertidal mudflat reefs have a much larger oyster cluster mass </w:t>
      </w:r>
      <w:r w:rsidR="000E385E" w:rsidRPr="004716B9">
        <w:rPr>
          <w:rFonts w:ascii="Times New Roman" w:hAnsi="Times New Roman" w:cs="Times New Roman"/>
          <w:sz w:val="24"/>
          <w:szCs w:val="24"/>
        </w:rPr>
        <w:t>(</w:t>
      </w:r>
      <w:r w:rsidR="00AA5F52" w:rsidRPr="004716B9">
        <w:rPr>
          <w:rFonts w:ascii="Times New Roman" w:hAnsi="Times New Roman" w:cs="Times New Roman"/>
          <w:sz w:val="24"/>
          <w:szCs w:val="24"/>
        </w:rPr>
        <w:t>~14 kg</w:t>
      </w:r>
      <w:r w:rsidR="007B3DFA" w:rsidRPr="004716B9">
        <w:rPr>
          <w:rFonts w:ascii="Times New Roman" w:hAnsi="Times New Roman" w:cs="Times New Roman"/>
          <w:sz w:val="24"/>
          <w:szCs w:val="24"/>
        </w:rPr>
        <w:t xml:space="preserve"> </w:t>
      </w:r>
      <w:r w:rsidR="00AA5F52" w:rsidRPr="004716B9">
        <w:rPr>
          <w:rFonts w:ascii="Times New Roman" w:hAnsi="Times New Roman" w:cs="Times New Roman"/>
          <w:sz w:val="24"/>
          <w:szCs w:val="24"/>
        </w:rPr>
        <w:t>0.25</w:t>
      </w:r>
      <w:r w:rsidR="007B3DFA" w:rsidRPr="004716B9">
        <w:rPr>
          <w:rFonts w:ascii="Times New Roman" w:hAnsi="Times New Roman" w:cs="Times New Roman"/>
          <w:sz w:val="24"/>
          <w:szCs w:val="24"/>
        </w:rPr>
        <w:t xml:space="preserve"> </w:t>
      </w:r>
      <w:r w:rsidR="00AA5F52" w:rsidRPr="004716B9">
        <w:rPr>
          <w:rFonts w:ascii="Times New Roman" w:hAnsi="Times New Roman" w:cs="Times New Roman"/>
          <w:sz w:val="24"/>
          <w:szCs w:val="24"/>
        </w:rPr>
        <w:t>m</w:t>
      </w:r>
      <w:r w:rsidR="007B3DFA" w:rsidRPr="004716B9">
        <w:rPr>
          <w:rFonts w:ascii="Times New Roman" w:hAnsi="Times New Roman" w:cs="Times New Roman"/>
          <w:sz w:val="24"/>
          <w:szCs w:val="24"/>
          <w:vertAlign w:val="superscript"/>
        </w:rPr>
        <w:t>-</w:t>
      </w:r>
      <w:r w:rsidR="00AA5F52" w:rsidRPr="004716B9">
        <w:rPr>
          <w:rFonts w:ascii="Times New Roman" w:hAnsi="Times New Roman" w:cs="Times New Roman"/>
          <w:sz w:val="24"/>
          <w:szCs w:val="24"/>
          <w:vertAlign w:val="superscript"/>
        </w:rPr>
        <w:t>2</w:t>
      </w:r>
      <w:r w:rsidR="000E385E" w:rsidRPr="004716B9">
        <w:rPr>
          <w:rFonts w:ascii="Times New Roman" w:hAnsi="Times New Roman" w:cs="Times New Roman"/>
          <w:sz w:val="24"/>
          <w:szCs w:val="24"/>
        </w:rPr>
        <w:t xml:space="preserve">) </w:t>
      </w:r>
      <w:r w:rsidR="00AA5F52" w:rsidRPr="004716B9">
        <w:rPr>
          <w:rFonts w:ascii="Times New Roman" w:hAnsi="Times New Roman" w:cs="Times New Roman"/>
          <w:sz w:val="24"/>
          <w:szCs w:val="24"/>
        </w:rPr>
        <w:t>than reefs bordering a marsh (~6 kg</w:t>
      </w:r>
      <w:r w:rsidR="007B3DFA" w:rsidRPr="004716B9">
        <w:rPr>
          <w:rFonts w:ascii="Times New Roman" w:hAnsi="Times New Roman" w:cs="Times New Roman"/>
          <w:sz w:val="24"/>
          <w:szCs w:val="24"/>
        </w:rPr>
        <w:t xml:space="preserve"> </w:t>
      </w:r>
      <w:r w:rsidR="00AA5F52" w:rsidRPr="004716B9">
        <w:rPr>
          <w:rFonts w:ascii="Times New Roman" w:hAnsi="Times New Roman" w:cs="Times New Roman"/>
          <w:sz w:val="24"/>
          <w:szCs w:val="24"/>
        </w:rPr>
        <w:t>0.25</w:t>
      </w:r>
      <w:r w:rsidR="007B3DFA" w:rsidRPr="004716B9">
        <w:rPr>
          <w:rFonts w:ascii="Times New Roman" w:hAnsi="Times New Roman" w:cs="Times New Roman"/>
          <w:sz w:val="24"/>
          <w:szCs w:val="24"/>
        </w:rPr>
        <w:t xml:space="preserve"> </w:t>
      </w:r>
      <w:r w:rsidR="00AA5F52" w:rsidRPr="004716B9">
        <w:rPr>
          <w:rFonts w:ascii="Times New Roman" w:hAnsi="Times New Roman" w:cs="Times New Roman"/>
          <w:sz w:val="24"/>
          <w:szCs w:val="24"/>
        </w:rPr>
        <w:t>m</w:t>
      </w:r>
      <w:r w:rsidR="007B3DFA" w:rsidRPr="004716B9">
        <w:rPr>
          <w:rFonts w:ascii="Times New Roman" w:hAnsi="Times New Roman" w:cs="Times New Roman"/>
          <w:sz w:val="24"/>
          <w:szCs w:val="24"/>
          <w:vertAlign w:val="superscript"/>
        </w:rPr>
        <w:t>-2</w:t>
      </w:r>
      <w:r w:rsidR="00AA5F52" w:rsidRPr="004716B9">
        <w:rPr>
          <w:rFonts w:ascii="Times New Roman" w:hAnsi="Times New Roman" w:cs="Times New Roman"/>
          <w:sz w:val="24"/>
          <w:szCs w:val="24"/>
        </w:rPr>
        <w:t xml:space="preserve">). </w:t>
      </w:r>
    </w:p>
    <w:p w14:paraId="786BAD6C" w14:textId="77777777" w:rsidR="00826886" w:rsidRPr="004716B9" w:rsidRDefault="00826886" w:rsidP="00634A71">
      <w:pPr>
        <w:spacing w:after="0" w:line="480" w:lineRule="auto"/>
        <w:rPr>
          <w:rFonts w:ascii="Times New Roman" w:hAnsi="Times New Roman" w:cs="Times New Roman"/>
          <w:sz w:val="24"/>
          <w:szCs w:val="24"/>
        </w:rPr>
      </w:pPr>
    </w:p>
    <w:p w14:paraId="55E9025E" w14:textId="69EFDD9F" w:rsidR="003762C1" w:rsidRPr="004716B9" w:rsidRDefault="00AA5F52" w:rsidP="00634A71">
      <w:pPr>
        <w:spacing w:after="0" w:line="480" w:lineRule="auto"/>
        <w:rPr>
          <w:rFonts w:ascii="Times New Roman" w:hAnsi="Times New Roman" w:cs="Times New Roman"/>
          <w:sz w:val="24"/>
          <w:szCs w:val="24"/>
        </w:rPr>
      </w:pPr>
      <w:r w:rsidRPr="004716B9">
        <w:rPr>
          <w:rFonts w:ascii="Times New Roman" w:hAnsi="Times New Roman" w:cs="Times New Roman"/>
          <w:sz w:val="24"/>
          <w:szCs w:val="24"/>
        </w:rPr>
        <w:t>DeAlteris (1988) estimate</w:t>
      </w:r>
      <w:r w:rsidR="000E385E" w:rsidRPr="004716B9">
        <w:rPr>
          <w:rFonts w:ascii="Times New Roman" w:hAnsi="Times New Roman" w:cs="Times New Roman"/>
          <w:sz w:val="24"/>
          <w:szCs w:val="24"/>
        </w:rPr>
        <w:t>d</w:t>
      </w:r>
      <w:r w:rsidRPr="004716B9">
        <w:rPr>
          <w:rFonts w:ascii="Times New Roman" w:hAnsi="Times New Roman" w:cs="Times New Roman"/>
          <w:sz w:val="24"/>
          <w:szCs w:val="24"/>
        </w:rPr>
        <w:t xml:space="preserve"> that it would take about 100 years for an oyster reef in the James River, VA</w:t>
      </w:r>
      <w:r w:rsidR="00350067" w:rsidRPr="004716B9">
        <w:rPr>
          <w:rFonts w:ascii="Times New Roman" w:hAnsi="Times New Roman" w:cs="Times New Roman"/>
          <w:sz w:val="24"/>
          <w:szCs w:val="24"/>
        </w:rPr>
        <w:t>,</w:t>
      </w:r>
      <w:r w:rsidRPr="004716B9">
        <w:rPr>
          <w:rFonts w:ascii="Times New Roman" w:hAnsi="Times New Roman" w:cs="Times New Roman"/>
          <w:sz w:val="24"/>
          <w:szCs w:val="24"/>
        </w:rPr>
        <w:t xml:space="preserve"> to accumulate a layer of shell 35 cm thick, based on an annual oyster</w:t>
      </w:r>
      <w:r w:rsidR="00826886" w:rsidRPr="004716B9">
        <w:rPr>
          <w:rFonts w:ascii="Times New Roman" w:hAnsi="Times New Roman" w:cs="Times New Roman"/>
          <w:sz w:val="24"/>
          <w:szCs w:val="24"/>
        </w:rPr>
        <w:t xml:space="preserve"> </w:t>
      </w:r>
      <w:r w:rsidRPr="004716B9">
        <w:rPr>
          <w:rFonts w:ascii="Times New Roman" w:hAnsi="Times New Roman" w:cs="Times New Roman"/>
          <w:sz w:val="24"/>
          <w:szCs w:val="24"/>
        </w:rPr>
        <w:t>mortality rate of 50% and an oyster population of 26,250 L</w:t>
      </w:r>
      <w:r w:rsidR="007B3DFA" w:rsidRPr="004716B9">
        <w:rPr>
          <w:rFonts w:ascii="Times New Roman" w:hAnsi="Times New Roman" w:cs="Times New Roman"/>
          <w:sz w:val="24"/>
          <w:szCs w:val="24"/>
        </w:rPr>
        <w:t xml:space="preserve"> </w:t>
      </w:r>
      <w:r w:rsidRPr="004716B9">
        <w:rPr>
          <w:rFonts w:ascii="Times New Roman" w:hAnsi="Times New Roman" w:cs="Times New Roman"/>
          <w:sz w:val="24"/>
          <w:szCs w:val="24"/>
        </w:rPr>
        <w:t>ha</w:t>
      </w:r>
      <w:r w:rsidR="007B3DFA" w:rsidRPr="004716B9">
        <w:rPr>
          <w:rFonts w:ascii="Times New Roman" w:hAnsi="Times New Roman" w:cs="Times New Roman"/>
          <w:sz w:val="24"/>
          <w:szCs w:val="24"/>
          <w:vertAlign w:val="superscript"/>
        </w:rPr>
        <w:t>-1</w:t>
      </w:r>
      <w:r w:rsidR="007B3DFA" w:rsidRPr="004716B9">
        <w:rPr>
          <w:rFonts w:ascii="Times New Roman" w:hAnsi="Times New Roman" w:cs="Times New Roman"/>
          <w:sz w:val="24"/>
          <w:szCs w:val="24"/>
        </w:rPr>
        <w:t xml:space="preserve"> (note, however, that a portion of our reefs achieved this in only ~ 10 years</w:t>
      </w:r>
      <w:r w:rsidR="002471A4" w:rsidRPr="004716B9">
        <w:rPr>
          <w:rFonts w:ascii="Times New Roman" w:hAnsi="Times New Roman" w:cs="Times New Roman"/>
          <w:sz w:val="24"/>
          <w:szCs w:val="24"/>
        </w:rPr>
        <w:t>, as we observed accretion rates as high as 3.85 cm yr</w:t>
      </w:r>
      <w:r w:rsidR="002471A4" w:rsidRPr="004716B9">
        <w:rPr>
          <w:rFonts w:ascii="Times New Roman" w:hAnsi="Times New Roman" w:cs="Times New Roman"/>
          <w:sz w:val="24"/>
          <w:szCs w:val="24"/>
          <w:vertAlign w:val="superscript"/>
        </w:rPr>
        <w:t>-1</w:t>
      </w:r>
      <w:r w:rsidR="007B3DFA" w:rsidRPr="004716B9">
        <w:rPr>
          <w:rFonts w:ascii="Times New Roman" w:hAnsi="Times New Roman" w:cs="Times New Roman"/>
          <w:sz w:val="24"/>
          <w:szCs w:val="24"/>
        </w:rPr>
        <w:t>)</w:t>
      </w:r>
      <w:r w:rsidRPr="004716B9">
        <w:rPr>
          <w:rFonts w:ascii="Times New Roman" w:hAnsi="Times New Roman" w:cs="Times New Roman"/>
          <w:sz w:val="24"/>
          <w:szCs w:val="24"/>
        </w:rPr>
        <w:t>. That shell</w:t>
      </w:r>
      <w:r w:rsidR="00826886" w:rsidRPr="004716B9">
        <w:rPr>
          <w:rFonts w:ascii="Times New Roman" w:hAnsi="Times New Roman" w:cs="Times New Roman"/>
          <w:sz w:val="24"/>
          <w:szCs w:val="24"/>
        </w:rPr>
        <w:t xml:space="preserve"> </w:t>
      </w:r>
      <w:r w:rsidRPr="004716B9">
        <w:rPr>
          <w:rFonts w:ascii="Times New Roman" w:hAnsi="Times New Roman" w:cs="Times New Roman"/>
          <w:sz w:val="24"/>
          <w:szCs w:val="24"/>
        </w:rPr>
        <w:t>accumulation rate</w:t>
      </w:r>
      <w:r w:rsidR="000E385E" w:rsidRPr="004716B9">
        <w:rPr>
          <w:rFonts w:ascii="Times New Roman" w:hAnsi="Times New Roman" w:cs="Times New Roman"/>
          <w:sz w:val="24"/>
          <w:szCs w:val="24"/>
        </w:rPr>
        <w:t>, however, did not take in to account</w:t>
      </w:r>
      <w:r w:rsidRPr="004716B9">
        <w:rPr>
          <w:rFonts w:ascii="Times New Roman" w:hAnsi="Times New Roman" w:cs="Times New Roman"/>
          <w:sz w:val="24"/>
          <w:szCs w:val="24"/>
        </w:rPr>
        <w:t xml:space="preserve"> shell losses following de</w:t>
      </w:r>
      <w:r w:rsidR="000E385E" w:rsidRPr="004716B9">
        <w:rPr>
          <w:rFonts w:ascii="Times New Roman" w:hAnsi="Times New Roman" w:cs="Times New Roman"/>
          <w:sz w:val="24"/>
          <w:szCs w:val="24"/>
        </w:rPr>
        <w:t>ath</w:t>
      </w:r>
      <w:r w:rsidRPr="004716B9">
        <w:rPr>
          <w:rFonts w:ascii="Times New Roman" w:hAnsi="Times New Roman" w:cs="Times New Roman"/>
          <w:sz w:val="24"/>
          <w:szCs w:val="24"/>
        </w:rPr>
        <w:t xml:space="preserve">, which could be substantial. This is illustrated in an examination of 20 oyster beds in Delaware Bay </w:t>
      </w:r>
      <w:r w:rsidRPr="004716B9">
        <w:rPr>
          <w:rFonts w:ascii="Times New Roman" w:hAnsi="Times New Roman" w:cs="Times New Roman"/>
          <w:sz w:val="24"/>
          <w:szCs w:val="24"/>
        </w:rPr>
        <w:lastRenderedPageBreak/>
        <w:t xml:space="preserve">showing that half of the shell </w:t>
      </w:r>
      <w:r w:rsidR="002771E9" w:rsidRPr="004716B9">
        <w:rPr>
          <w:rFonts w:ascii="Times New Roman" w:hAnsi="Times New Roman" w:cs="Times New Roman"/>
          <w:sz w:val="24"/>
          <w:szCs w:val="24"/>
        </w:rPr>
        <w:t>added to reefs in any given year</w:t>
      </w:r>
      <w:r w:rsidRPr="004716B9">
        <w:rPr>
          <w:rFonts w:ascii="Times New Roman" w:hAnsi="Times New Roman" w:cs="Times New Roman"/>
          <w:sz w:val="24"/>
          <w:szCs w:val="24"/>
        </w:rPr>
        <w:t xml:space="preserve"> is lost (mechanism unknown) over a subsequent period of 2</w:t>
      </w:r>
      <w:r w:rsidR="00826886" w:rsidRPr="004716B9">
        <w:rPr>
          <w:rFonts w:ascii="Times New Roman" w:hAnsi="Times New Roman" w:cs="Times New Roman"/>
          <w:sz w:val="24"/>
          <w:szCs w:val="24"/>
        </w:rPr>
        <w:t>-3 years (Powell et al., 2006).</w:t>
      </w:r>
      <w:r w:rsidRPr="004716B9">
        <w:rPr>
          <w:rFonts w:ascii="Times New Roman" w:hAnsi="Times New Roman" w:cs="Times New Roman"/>
          <w:sz w:val="24"/>
          <w:szCs w:val="24"/>
        </w:rPr>
        <w:t xml:space="preserve"> A maximum estimated theoretical rate of oyster-reef accretion, taking into account 30% annual loss rate of the exposed shell, high recruitment, high mortality, and pristine conditions, </w:t>
      </w:r>
      <w:r w:rsidR="002471A4" w:rsidRPr="004716B9">
        <w:rPr>
          <w:rFonts w:ascii="Times New Roman" w:hAnsi="Times New Roman" w:cs="Times New Roman"/>
          <w:sz w:val="24"/>
          <w:szCs w:val="24"/>
        </w:rPr>
        <w:t>was</w:t>
      </w:r>
      <w:r w:rsidRPr="004716B9">
        <w:rPr>
          <w:rFonts w:ascii="Times New Roman" w:hAnsi="Times New Roman" w:cs="Times New Roman"/>
          <w:sz w:val="24"/>
          <w:szCs w:val="24"/>
        </w:rPr>
        <w:t xml:space="preserve"> </w:t>
      </w:r>
      <w:r w:rsidR="007B3DFA" w:rsidRPr="004716B9">
        <w:rPr>
          <w:rFonts w:ascii="Times New Roman" w:hAnsi="Times New Roman" w:cs="Times New Roman"/>
          <w:sz w:val="24"/>
          <w:szCs w:val="24"/>
        </w:rPr>
        <w:t xml:space="preserve">also </w:t>
      </w:r>
      <w:r w:rsidRPr="004716B9">
        <w:rPr>
          <w:rFonts w:ascii="Times New Roman" w:hAnsi="Times New Roman" w:cs="Times New Roman"/>
          <w:sz w:val="24"/>
          <w:szCs w:val="24"/>
        </w:rPr>
        <w:t>reported by Mann et al. (2009a) to be 1.13 cm</w:t>
      </w:r>
      <w:r w:rsidR="007B3DFA" w:rsidRPr="004716B9">
        <w:rPr>
          <w:rFonts w:ascii="Times New Roman" w:hAnsi="Times New Roman" w:cs="Times New Roman"/>
          <w:sz w:val="24"/>
          <w:szCs w:val="24"/>
        </w:rPr>
        <w:t xml:space="preserve"> </w:t>
      </w:r>
      <w:r w:rsidRPr="004716B9">
        <w:rPr>
          <w:rFonts w:ascii="Times New Roman" w:hAnsi="Times New Roman" w:cs="Times New Roman"/>
          <w:sz w:val="24"/>
          <w:szCs w:val="24"/>
        </w:rPr>
        <w:t>yr</w:t>
      </w:r>
      <w:r w:rsidR="007B3DFA" w:rsidRPr="004716B9">
        <w:rPr>
          <w:rFonts w:ascii="Times New Roman" w:hAnsi="Times New Roman" w:cs="Times New Roman"/>
          <w:sz w:val="24"/>
          <w:szCs w:val="24"/>
          <w:vertAlign w:val="superscript"/>
        </w:rPr>
        <w:t>-1</w:t>
      </w:r>
      <w:r w:rsidRPr="004716B9">
        <w:rPr>
          <w:rFonts w:ascii="Times New Roman" w:hAnsi="Times New Roman" w:cs="Times New Roman"/>
          <w:sz w:val="24"/>
          <w:szCs w:val="24"/>
        </w:rPr>
        <w:t>.</w:t>
      </w:r>
      <w:r w:rsidR="00DB4EE4" w:rsidRPr="004716B9">
        <w:rPr>
          <w:rFonts w:ascii="Times New Roman" w:hAnsi="Times New Roman" w:cs="Times New Roman"/>
          <w:sz w:val="24"/>
          <w:szCs w:val="24"/>
        </w:rPr>
        <w:t xml:space="preserve"> </w:t>
      </w:r>
      <w:r w:rsidR="002471A4" w:rsidRPr="004716B9">
        <w:rPr>
          <w:rFonts w:ascii="Times New Roman" w:hAnsi="Times New Roman" w:cs="Times New Roman"/>
          <w:sz w:val="24"/>
          <w:szCs w:val="24"/>
        </w:rPr>
        <w:t>Empirically, however</w:t>
      </w:r>
      <w:r w:rsidR="005B7201" w:rsidRPr="004716B9">
        <w:rPr>
          <w:rFonts w:ascii="Times New Roman" w:hAnsi="Times New Roman" w:cs="Times New Roman"/>
          <w:sz w:val="24"/>
          <w:szCs w:val="24"/>
        </w:rPr>
        <w:t>,</w:t>
      </w:r>
      <w:r w:rsidR="002471A4" w:rsidRPr="004716B9">
        <w:rPr>
          <w:rFonts w:ascii="Times New Roman" w:hAnsi="Times New Roman" w:cs="Times New Roman"/>
          <w:sz w:val="24"/>
          <w:szCs w:val="24"/>
        </w:rPr>
        <w:t xml:space="preserve"> </w:t>
      </w:r>
      <w:r w:rsidR="00DB4EE4" w:rsidRPr="004716B9">
        <w:rPr>
          <w:rFonts w:ascii="Times New Roman" w:hAnsi="Times New Roman" w:cs="Times New Roman"/>
          <w:sz w:val="24"/>
          <w:szCs w:val="24"/>
        </w:rPr>
        <w:t>Rodriguez et a</w:t>
      </w:r>
      <w:r w:rsidR="002471A4" w:rsidRPr="004716B9">
        <w:rPr>
          <w:rFonts w:ascii="Times New Roman" w:hAnsi="Times New Roman" w:cs="Times New Roman"/>
          <w:sz w:val="24"/>
          <w:szCs w:val="24"/>
        </w:rPr>
        <w:t>l. (2014) demonstrated that sea level typically limits the vertical accretion rates of intertidal reefs, and that reefs with available subaqueous space can grow at rates upwards of 10 cm yr</w:t>
      </w:r>
      <w:r w:rsidR="002471A4" w:rsidRPr="004716B9">
        <w:rPr>
          <w:rFonts w:ascii="Times New Roman" w:hAnsi="Times New Roman" w:cs="Times New Roman"/>
          <w:sz w:val="24"/>
          <w:szCs w:val="24"/>
          <w:vertAlign w:val="superscript"/>
        </w:rPr>
        <w:t>-1</w:t>
      </w:r>
      <w:r w:rsidR="002471A4" w:rsidRPr="004716B9">
        <w:rPr>
          <w:rFonts w:ascii="Times New Roman" w:hAnsi="Times New Roman" w:cs="Times New Roman"/>
          <w:sz w:val="24"/>
          <w:szCs w:val="24"/>
        </w:rPr>
        <w:t>. This is considerably faster than rates documented for vegetated habitats such as mangroves, saltmarshes and seagrass meadows, and hints at the burial capacity of shellfish reefs</w:t>
      </w:r>
      <w:r w:rsidR="005B7201" w:rsidRPr="004716B9">
        <w:rPr>
          <w:rFonts w:ascii="Times New Roman" w:hAnsi="Times New Roman" w:cs="Times New Roman"/>
          <w:sz w:val="24"/>
          <w:szCs w:val="24"/>
        </w:rPr>
        <w:t xml:space="preserve"> (Fig. S1)</w:t>
      </w:r>
      <w:r w:rsidR="002471A4" w:rsidRPr="004716B9">
        <w:rPr>
          <w:rFonts w:ascii="Times New Roman" w:hAnsi="Times New Roman" w:cs="Times New Roman"/>
          <w:sz w:val="24"/>
          <w:szCs w:val="24"/>
        </w:rPr>
        <w:t>.</w:t>
      </w:r>
    </w:p>
    <w:p w14:paraId="670CACFC" w14:textId="77777777" w:rsidR="00B55406" w:rsidRPr="004716B9" w:rsidRDefault="00B55406" w:rsidP="00AA5F52">
      <w:pPr>
        <w:spacing w:after="0" w:line="480" w:lineRule="auto"/>
        <w:rPr>
          <w:rFonts w:ascii="Times New Roman" w:hAnsi="Times New Roman" w:cs="Times New Roman"/>
          <w:sz w:val="24"/>
          <w:szCs w:val="24"/>
        </w:rPr>
      </w:pPr>
    </w:p>
    <w:p w14:paraId="7C201C4D" w14:textId="4A5FF420" w:rsidR="00691E6E" w:rsidRPr="004716B9" w:rsidRDefault="00964CA4" w:rsidP="008E1E77">
      <w:pPr>
        <w:spacing w:after="0" w:line="480" w:lineRule="auto"/>
        <w:rPr>
          <w:rFonts w:ascii="Times New Roman" w:hAnsi="Times New Roman" w:cs="Times New Roman"/>
          <w:sz w:val="24"/>
          <w:szCs w:val="24"/>
        </w:rPr>
      </w:pPr>
      <w:r>
        <w:rPr>
          <w:rFonts w:ascii="Times New Roman" w:hAnsi="Times New Roman" w:cs="Times New Roman"/>
          <w:sz w:val="24"/>
          <w:szCs w:val="24"/>
        </w:rPr>
        <w:t>S</w:t>
      </w:r>
      <w:r w:rsidRPr="004716B9">
        <w:rPr>
          <w:rFonts w:ascii="Times New Roman" w:hAnsi="Times New Roman" w:cs="Times New Roman"/>
          <w:sz w:val="24"/>
          <w:szCs w:val="24"/>
        </w:rPr>
        <w:t xml:space="preserve">upplementary </w:t>
      </w:r>
      <w:r w:rsidR="0093583F" w:rsidRPr="004716B9">
        <w:rPr>
          <w:rFonts w:ascii="Times New Roman" w:hAnsi="Times New Roman" w:cs="Times New Roman"/>
          <w:sz w:val="24"/>
          <w:szCs w:val="24"/>
        </w:rPr>
        <w:t>References</w:t>
      </w:r>
    </w:p>
    <w:p w14:paraId="76EAB19A" w14:textId="77777777" w:rsidR="00691E6E" w:rsidRPr="004716B9" w:rsidRDefault="00691E6E" w:rsidP="003C51F2">
      <w:pPr>
        <w:spacing w:after="0" w:line="480" w:lineRule="auto"/>
        <w:rPr>
          <w:rFonts w:ascii="Times New Roman" w:hAnsi="Times New Roman" w:cs="Times New Roman"/>
          <w:sz w:val="24"/>
          <w:szCs w:val="24"/>
        </w:rPr>
      </w:pPr>
    </w:p>
    <w:p w14:paraId="026E53B2" w14:textId="685E389C" w:rsidR="00200E89" w:rsidRPr="00963068" w:rsidRDefault="00200E89" w:rsidP="0067718A">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Bishop, M., and Peterson, C. (2006). Direct effects of physical stress can be counteracted by indirect benefits: oyster growth on a tidal elevation gradient. </w:t>
      </w:r>
      <w:r w:rsidRPr="00963068">
        <w:rPr>
          <w:rFonts w:ascii="Times New Roman" w:hAnsi="Times New Roman" w:cs="Times New Roman"/>
          <w:iCs/>
          <w:sz w:val="24"/>
          <w:szCs w:val="24"/>
        </w:rPr>
        <w:t xml:space="preserve">Oecologia </w:t>
      </w:r>
      <w:r w:rsidRPr="00963068">
        <w:rPr>
          <w:rFonts w:ascii="Times New Roman" w:hAnsi="Times New Roman" w:cs="Times New Roman"/>
          <w:bCs/>
          <w:sz w:val="24"/>
          <w:szCs w:val="24"/>
        </w:rPr>
        <w:t xml:space="preserve">147, </w:t>
      </w:r>
      <w:r w:rsidRPr="00963068">
        <w:rPr>
          <w:rFonts w:ascii="Times New Roman" w:hAnsi="Times New Roman" w:cs="Times New Roman"/>
          <w:sz w:val="24"/>
          <w:szCs w:val="24"/>
        </w:rPr>
        <w:t>426-433.</w:t>
      </w:r>
    </w:p>
    <w:p w14:paraId="19EADD3B"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Dame, R. F. (1993). The role of bivalve filter feeder material fluxes in estuarine ecosystems. </w:t>
      </w:r>
      <w:r w:rsidRPr="00963068">
        <w:rPr>
          <w:rFonts w:ascii="Times New Roman" w:hAnsi="Times New Roman" w:cs="Times New Roman"/>
          <w:iCs/>
          <w:sz w:val="24"/>
          <w:szCs w:val="24"/>
        </w:rPr>
        <w:t xml:space="preserve">In </w:t>
      </w:r>
      <w:r w:rsidRPr="00963068">
        <w:rPr>
          <w:rFonts w:ascii="Times New Roman" w:hAnsi="Times New Roman" w:cs="Times New Roman"/>
          <w:sz w:val="24"/>
          <w:szCs w:val="24"/>
        </w:rPr>
        <w:t>"Bivalve Filter Feeders in Estuarine and Coastal Ecosystems Processes." (R. F. Dame, Ed.), pp. 245-269. Springer-Verlag, Berlin.</w:t>
      </w:r>
    </w:p>
    <w:p w14:paraId="6235CD50" w14:textId="014C65F2"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Dame, R. F., Spurrier, J. D., and Wolaver, T. G. (1989). Carbon, </w:t>
      </w:r>
      <w:r w:rsidR="0030556F" w:rsidRPr="00963068">
        <w:rPr>
          <w:rFonts w:ascii="Times New Roman" w:hAnsi="Times New Roman" w:cs="Times New Roman"/>
          <w:sz w:val="24"/>
          <w:szCs w:val="24"/>
        </w:rPr>
        <w:t>n</w:t>
      </w:r>
      <w:r w:rsidRPr="00963068">
        <w:rPr>
          <w:rFonts w:ascii="Times New Roman" w:hAnsi="Times New Roman" w:cs="Times New Roman"/>
          <w:sz w:val="24"/>
          <w:szCs w:val="24"/>
        </w:rPr>
        <w:t xml:space="preserve">itrogen and </w:t>
      </w:r>
      <w:r w:rsidR="0030556F" w:rsidRPr="00963068">
        <w:rPr>
          <w:rFonts w:ascii="Times New Roman" w:hAnsi="Times New Roman" w:cs="Times New Roman"/>
          <w:sz w:val="24"/>
          <w:szCs w:val="24"/>
        </w:rPr>
        <w:t>p</w:t>
      </w:r>
      <w:r w:rsidRPr="00963068">
        <w:rPr>
          <w:rFonts w:ascii="Times New Roman" w:hAnsi="Times New Roman" w:cs="Times New Roman"/>
          <w:sz w:val="24"/>
          <w:szCs w:val="24"/>
        </w:rPr>
        <w:t xml:space="preserve">hosphorus processing by an oyster reef. </w:t>
      </w:r>
      <w:r w:rsidRPr="00963068">
        <w:rPr>
          <w:rFonts w:ascii="Times New Roman" w:hAnsi="Times New Roman" w:cs="Times New Roman"/>
          <w:iCs/>
          <w:sz w:val="24"/>
          <w:szCs w:val="24"/>
        </w:rPr>
        <w:t xml:space="preserve">Marine Ecology-Progress Series </w:t>
      </w:r>
      <w:r w:rsidRPr="00963068">
        <w:rPr>
          <w:rFonts w:ascii="Times New Roman" w:hAnsi="Times New Roman" w:cs="Times New Roman"/>
          <w:bCs/>
          <w:sz w:val="24"/>
          <w:szCs w:val="24"/>
        </w:rPr>
        <w:t xml:space="preserve">54, </w:t>
      </w:r>
      <w:r w:rsidRPr="00963068">
        <w:rPr>
          <w:rFonts w:ascii="Times New Roman" w:hAnsi="Times New Roman" w:cs="Times New Roman"/>
          <w:sz w:val="24"/>
          <w:szCs w:val="24"/>
        </w:rPr>
        <w:t>249-256.</w:t>
      </w:r>
    </w:p>
    <w:p w14:paraId="45126EB2" w14:textId="3A338BCF"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DeAlteris, J. T. (1988). The </w:t>
      </w:r>
      <w:r w:rsidR="0030556F" w:rsidRPr="00963068">
        <w:rPr>
          <w:rFonts w:ascii="Times New Roman" w:hAnsi="Times New Roman" w:cs="Times New Roman"/>
          <w:sz w:val="24"/>
          <w:szCs w:val="24"/>
        </w:rPr>
        <w:t>g</w:t>
      </w:r>
      <w:r w:rsidRPr="00963068">
        <w:rPr>
          <w:rFonts w:ascii="Times New Roman" w:hAnsi="Times New Roman" w:cs="Times New Roman"/>
          <w:sz w:val="24"/>
          <w:szCs w:val="24"/>
        </w:rPr>
        <w:t xml:space="preserve">eomorphic </w:t>
      </w:r>
      <w:r w:rsidR="0030556F" w:rsidRPr="00963068">
        <w:rPr>
          <w:rFonts w:ascii="Times New Roman" w:hAnsi="Times New Roman" w:cs="Times New Roman"/>
          <w:sz w:val="24"/>
          <w:szCs w:val="24"/>
        </w:rPr>
        <w:t>d</w:t>
      </w:r>
      <w:r w:rsidRPr="00963068">
        <w:rPr>
          <w:rFonts w:ascii="Times New Roman" w:hAnsi="Times New Roman" w:cs="Times New Roman"/>
          <w:sz w:val="24"/>
          <w:szCs w:val="24"/>
        </w:rPr>
        <w:t xml:space="preserve">evelopment of Wreck Shoal, a </w:t>
      </w:r>
      <w:r w:rsidR="0030556F" w:rsidRPr="00963068">
        <w:rPr>
          <w:rFonts w:ascii="Times New Roman" w:hAnsi="Times New Roman" w:cs="Times New Roman"/>
          <w:sz w:val="24"/>
          <w:szCs w:val="24"/>
        </w:rPr>
        <w:t>s</w:t>
      </w:r>
      <w:r w:rsidRPr="00963068">
        <w:rPr>
          <w:rFonts w:ascii="Times New Roman" w:hAnsi="Times New Roman" w:cs="Times New Roman"/>
          <w:sz w:val="24"/>
          <w:szCs w:val="24"/>
        </w:rPr>
        <w:t xml:space="preserve">ubtidal </w:t>
      </w:r>
      <w:r w:rsidR="0030556F" w:rsidRPr="00963068">
        <w:rPr>
          <w:rFonts w:ascii="Times New Roman" w:hAnsi="Times New Roman" w:cs="Times New Roman"/>
          <w:sz w:val="24"/>
          <w:szCs w:val="24"/>
        </w:rPr>
        <w:t>o</w:t>
      </w:r>
      <w:r w:rsidRPr="00963068">
        <w:rPr>
          <w:rFonts w:ascii="Times New Roman" w:hAnsi="Times New Roman" w:cs="Times New Roman"/>
          <w:sz w:val="24"/>
          <w:szCs w:val="24"/>
        </w:rPr>
        <w:t xml:space="preserve">yster </w:t>
      </w:r>
      <w:r w:rsidR="0030556F" w:rsidRPr="00963068">
        <w:rPr>
          <w:rFonts w:ascii="Times New Roman" w:hAnsi="Times New Roman" w:cs="Times New Roman"/>
          <w:sz w:val="24"/>
          <w:szCs w:val="24"/>
        </w:rPr>
        <w:t>r</w:t>
      </w:r>
      <w:r w:rsidRPr="00963068">
        <w:rPr>
          <w:rFonts w:ascii="Times New Roman" w:hAnsi="Times New Roman" w:cs="Times New Roman"/>
          <w:sz w:val="24"/>
          <w:szCs w:val="24"/>
        </w:rPr>
        <w:t xml:space="preserve">eef of the James River, Virginia. </w:t>
      </w:r>
      <w:r w:rsidRPr="00963068">
        <w:rPr>
          <w:rFonts w:ascii="Times New Roman" w:hAnsi="Times New Roman" w:cs="Times New Roman"/>
          <w:iCs/>
          <w:sz w:val="24"/>
          <w:szCs w:val="24"/>
        </w:rPr>
        <w:t xml:space="preserve">Estuaries </w:t>
      </w:r>
      <w:r w:rsidRPr="00963068">
        <w:rPr>
          <w:rFonts w:ascii="Times New Roman" w:hAnsi="Times New Roman" w:cs="Times New Roman"/>
          <w:bCs/>
          <w:sz w:val="24"/>
          <w:szCs w:val="24"/>
        </w:rPr>
        <w:t xml:space="preserve">11, </w:t>
      </w:r>
      <w:r w:rsidRPr="00963068">
        <w:rPr>
          <w:rFonts w:ascii="Times New Roman" w:hAnsi="Times New Roman" w:cs="Times New Roman"/>
          <w:sz w:val="24"/>
          <w:szCs w:val="24"/>
        </w:rPr>
        <w:t>240-249.</w:t>
      </w:r>
    </w:p>
    <w:p w14:paraId="1F073FF2" w14:textId="7ADB1170"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Grabowski, J. H., Hughes, A. R., Kimbro, D. L., and Dolan, M. A. (2005). How </w:t>
      </w:r>
      <w:r w:rsidR="0030556F" w:rsidRPr="00963068">
        <w:rPr>
          <w:rFonts w:ascii="Times New Roman" w:hAnsi="Times New Roman" w:cs="Times New Roman"/>
          <w:sz w:val="24"/>
          <w:szCs w:val="24"/>
        </w:rPr>
        <w:t>h</w:t>
      </w:r>
      <w:r w:rsidRPr="00963068">
        <w:rPr>
          <w:rFonts w:ascii="Times New Roman" w:hAnsi="Times New Roman" w:cs="Times New Roman"/>
          <w:sz w:val="24"/>
          <w:szCs w:val="24"/>
        </w:rPr>
        <w:t xml:space="preserve">abitat </w:t>
      </w:r>
      <w:r w:rsidR="0030556F" w:rsidRPr="00963068">
        <w:rPr>
          <w:rFonts w:ascii="Times New Roman" w:hAnsi="Times New Roman" w:cs="Times New Roman"/>
          <w:sz w:val="24"/>
          <w:szCs w:val="24"/>
        </w:rPr>
        <w:t>s</w:t>
      </w:r>
      <w:r w:rsidRPr="00963068">
        <w:rPr>
          <w:rFonts w:ascii="Times New Roman" w:hAnsi="Times New Roman" w:cs="Times New Roman"/>
          <w:sz w:val="24"/>
          <w:szCs w:val="24"/>
        </w:rPr>
        <w:t xml:space="preserve">etting </w:t>
      </w:r>
      <w:r w:rsidR="0030556F" w:rsidRPr="00963068">
        <w:rPr>
          <w:rFonts w:ascii="Times New Roman" w:hAnsi="Times New Roman" w:cs="Times New Roman"/>
          <w:sz w:val="24"/>
          <w:szCs w:val="24"/>
        </w:rPr>
        <w:t>i</w:t>
      </w:r>
      <w:r w:rsidRPr="00963068">
        <w:rPr>
          <w:rFonts w:ascii="Times New Roman" w:hAnsi="Times New Roman" w:cs="Times New Roman"/>
          <w:sz w:val="24"/>
          <w:szCs w:val="24"/>
        </w:rPr>
        <w:t xml:space="preserve">nfluences </w:t>
      </w:r>
      <w:r w:rsidR="0030556F" w:rsidRPr="00963068">
        <w:rPr>
          <w:rFonts w:ascii="Times New Roman" w:hAnsi="Times New Roman" w:cs="Times New Roman"/>
          <w:sz w:val="24"/>
          <w:szCs w:val="24"/>
        </w:rPr>
        <w:t>r</w:t>
      </w:r>
      <w:r w:rsidRPr="00963068">
        <w:rPr>
          <w:rFonts w:ascii="Times New Roman" w:hAnsi="Times New Roman" w:cs="Times New Roman"/>
          <w:sz w:val="24"/>
          <w:szCs w:val="24"/>
        </w:rPr>
        <w:t xml:space="preserve">estored </w:t>
      </w:r>
      <w:r w:rsidR="0030556F" w:rsidRPr="00963068">
        <w:rPr>
          <w:rFonts w:ascii="Times New Roman" w:hAnsi="Times New Roman" w:cs="Times New Roman"/>
          <w:sz w:val="24"/>
          <w:szCs w:val="24"/>
        </w:rPr>
        <w:t>o</w:t>
      </w:r>
      <w:r w:rsidRPr="00963068">
        <w:rPr>
          <w:rFonts w:ascii="Times New Roman" w:hAnsi="Times New Roman" w:cs="Times New Roman"/>
          <w:sz w:val="24"/>
          <w:szCs w:val="24"/>
        </w:rPr>
        <w:t xml:space="preserve">yster </w:t>
      </w:r>
      <w:r w:rsidR="0030556F" w:rsidRPr="00963068">
        <w:rPr>
          <w:rFonts w:ascii="Times New Roman" w:hAnsi="Times New Roman" w:cs="Times New Roman"/>
          <w:sz w:val="24"/>
          <w:szCs w:val="24"/>
        </w:rPr>
        <w:t>r</w:t>
      </w:r>
      <w:r w:rsidRPr="00963068">
        <w:rPr>
          <w:rFonts w:ascii="Times New Roman" w:hAnsi="Times New Roman" w:cs="Times New Roman"/>
          <w:sz w:val="24"/>
          <w:szCs w:val="24"/>
        </w:rPr>
        <w:t xml:space="preserve">eef </w:t>
      </w:r>
      <w:r w:rsidR="0030556F" w:rsidRPr="00963068">
        <w:rPr>
          <w:rFonts w:ascii="Times New Roman" w:hAnsi="Times New Roman" w:cs="Times New Roman"/>
          <w:sz w:val="24"/>
          <w:szCs w:val="24"/>
        </w:rPr>
        <w:t>c</w:t>
      </w:r>
      <w:r w:rsidRPr="00963068">
        <w:rPr>
          <w:rFonts w:ascii="Times New Roman" w:hAnsi="Times New Roman" w:cs="Times New Roman"/>
          <w:sz w:val="24"/>
          <w:szCs w:val="24"/>
        </w:rPr>
        <w:t xml:space="preserve">ommunities. </w:t>
      </w:r>
      <w:r w:rsidRPr="00963068">
        <w:rPr>
          <w:rFonts w:ascii="Times New Roman" w:hAnsi="Times New Roman" w:cs="Times New Roman"/>
          <w:iCs/>
          <w:sz w:val="24"/>
          <w:szCs w:val="24"/>
        </w:rPr>
        <w:t xml:space="preserve">Ecology </w:t>
      </w:r>
      <w:r w:rsidRPr="00963068">
        <w:rPr>
          <w:rFonts w:ascii="Times New Roman" w:hAnsi="Times New Roman" w:cs="Times New Roman"/>
          <w:bCs/>
          <w:sz w:val="24"/>
          <w:szCs w:val="24"/>
        </w:rPr>
        <w:t xml:space="preserve">86, </w:t>
      </w:r>
      <w:r w:rsidRPr="00963068">
        <w:rPr>
          <w:rFonts w:ascii="Times New Roman" w:hAnsi="Times New Roman" w:cs="Times New Roman"/>
          <w:sz w:val="24"/>
          <w:szCs w:val="24"/>
        </w:rPr>
        <w:t>1926-1935.</w:t>
      </w:r>
    </w:p>
    <w:p w14:paraId="7CE1C506"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bCs/>
          <w:sz w:val="24"/>
          <w:szCs w:val="24"/>
        </w:rPr>
      </w:pPr>
      <w:r w:rsidRPr="00963068">
        <w:rPr>
          <w:rFonts w:ascii="Times New Roman" w:hAnsi="Times New Roman" w:cs="Times New Roman"/>
          <w:sz w:val="24"/>
          <w:szCs w:val="24"/>
        </w:rPr>
        <w:lastRenderedPageBreak/>
        <w:t>Harding, J. M., Mann, R., and Southworth, M. J. (2008). Shell length-at-age relationships in James River, Virginia, oysters (</w:t>
      </w:r>
      <w:r w:rsidRPr="00963068">
        <w:rPr>
          <w:rFonts w:ascii="Times New Roman" w:hAnsi="Times New Roman" w:cs="Times New Roman"/>
          <w:i/>
          <w:sz w:val="24"/>
          <w:szCs w:val="24"/>
        </w:rPr>
        <w:t>Crassostrea virginica</w:t>
      </w:r>
      <w:r w:rsidRPr="00963068">
        <w:rPr>
          <w:rFonts w:ascii="Times New Roman" w:hAnsi="Times New Roman" w:cs="Times New Roman"/>
          <w:sz w:val="24"/>
          <w:szCs w:val="24"/>
        </w:rPr>
        <w:t xml:space="preserve">) collected four centuries apart. </w:t>
      </w:r>
      <w:r w:rsidRPr="00963068">
        <w:rPr>
          <w:rFonts w:ascii="Times New Roman" w:hAnsi="Times New Roman" w:cs="Times New Roman"/>
          <w:iCs/>
          <w:sz w:val="24"/>
          <w:szCs w:val="24"/>
        </w:rPr>
        <w:t xml:space="preserve">Journal of Shellfish Research </w:t>
      </w:r>
      <w:r w:rsidRPr="00963068">
        <w:rPr>
          <w:rFonts w:ascii="Times New Roman" w:hAnsi="Times New Roman" w:cs="Times New Roman"/>
          <w:bCs/>
          <w:sz w:val="24"/>
          <w:szCs w:val="24"/>
        </w:rPr>
        <w:t xml:space="preserve">27, </w:t>
      </w:r>
      <w:r w:rsidRPr="00963068">
        <w:rPr>
          <w:rFonts w:ascii="Times New Roman" w:hAnsi="Times New Roman" w:cs="Times New Roman"/>
          <w:sz w:val="24"/>
          <w:szCs w:val="24"/>
        </w:rPr>
        <w:t>1109-1115.</w:t>
      </w:r>
    </w:p>
    <w:p w14:paraId="7C5077AE" w14:textId="04B0E43C"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Hargis, W. J., and Haven, D. S. (1999). Chesapeake oyster reefs, their importance, destruction and guidelines for restoring them. </w:t>
      </w:r>
      <w:r w:rsidRPr="00963068">
        <w:rPr>
          <w:rFonts w:ascii="Times New Roman" w:hAnsi="Times New Roman" w:cs="Times New Roman"/>
          <w:iCs/>
          <w:sz w:val="24"/>
          <w:szCs w:val="24"/>
        </w:rPr>
        <w:t xml:space="preserve">In </w:t>
      </w:r>
      <w:r w:rsidRPr="00963068">
        <w:rPr>
          <w:rFonts w:ascii="Times New Roman" w:hAnsi="Times New Roman" w:cs="Times New Roman"/>
          <w:sz w:val="24"/>
          <w:szCs w:val="24"/>
        </w:rPr>
        <w:t>"Chesapeake oyster reefs, their importance, destruction and guidelines for restoring them." (Luckenback</w:t>
      </w:r>
      <w:r w:rsidR="0030556F" w:rsidRPr="00963068">
        <w:rPr>
          <w:rFonts w:ascii="Times New Roman" w:hAnsi="Times New Roman" w:cs="Times New Roman"/>
          <w:sz w:val="24"/>
          <w:szCs w:val="24"/>
        </w:rPr>
        <w:t>, M. W.</w:t>
      </w:r>
      <w:r w:rsidRPr="00963068">
        <w:rPr>
          <w:rFonts w:ascii="Times New Roman" w:hAnsi="Times New Roman" w:cs="Times New Roman"/>
          <w:sz w:val="24"/>
          <w:szCs w:val="24"/>
        </w:rPr>
        <w:t xml:space="preserve">, Mann, </w:t>
      </w:r>
      <w:r w:rsidR="0030556F" w:rsidRPr="00963068">
        <w:rPr>
          <w:rFonts w:ascii="Times New Roman" w:hAnsi="Times New Roman" w:cs="Times New Roman"/>
          <w:sz w:val="24"/>
          <w:szCs w:val="24"/>
        </w:rPr>
        <w:t xml:space="preserve">R., </w:t>
      </w:r>
      <w:r w:rsidRPr="00963068">
        <w:rPr>
          <w:rFonts w:ascii="Times New Roman" w:hAnsi="Times New Roman" w:cs="Times New Roman"/>
          <w:sz w:val="24"/>
          <w:szCs w:val="24"/>
        </w:rPr>
        <w:t>and Wesson</w:t>
      </w:r>
      <w:r w:rsidR="0030556F" w:rsidRPr="00963068">
        <w:rPr>
          <w:rFonts w:ascii="Times New Roman" w:hAnsi="Times New Roman" w:cs="Times New Roman"/>
          <w:sz w:val="24"/>
          <w:szCs w:val="24"/>
        </w:rPr>
        <w:t>, J. A.</w:t>
      </w:r>
      <w:r w:rsidRPr="00963068">
        <w:rPr>
          <w:rFonts w:ascii="Times New Roman" w:hAnsi="Times New Roman" w:cs="Times New Roman"/>
          <w:sz w:val="24"/>
          <w:szCs w:val="24"/>
        </w:rPr>
        <w:t>, Eds.), pp. 329-358. Virginia Institute of Marine Sciences Press, Gloucester Point.</w:t>
      </w:r>
    </w:p>
    <w:p w14:paraId="360C3BD5" w14:textId="7EE3823F"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Haven, D. S., and Morales-Alamo, R. (1966). Aspects of </w:t>
      </w:r>
      <w:r w:rsidR="0030556F" w:rsidRPr="00963068">
        <w:rPr>
          <w:rFonts w:ascii="Times New Roman" w:hAnsi="Times New Roman" w:cs="Times New Roman"/>
          <w:sz w:val="24"/>
          <w:szCs w:val="24"/>
        </w:rPr>
        <w:t>b</w:t>
      </w:r>
      <w:r w:rsidRPr="00963068">
        <w:rPr>
          <w:rFonts w:ascii="Times New Roman" w:hAnsi="Times New Roman" w:cs="Times New Roman"/>
          <w:sz w:val="24"/>
          <w:szCs w:val="24"/>
        </w:rPr>
        <w:t xml:space="preserve">iodeposition by </w:t>
      </w:r>
      <w:r w:rsidR="0030556F" w:rsidRPr="00963068">
        <w:rPr>
          <w:rFonts w:ascii="Times New Roman" w:hAnsi="Times New Roman" w:cs="Times New Roman"/>
          <w:sz w:val="24"/>
          <w:szCs w:val="24"/>
        </w:rPr>
        <w:t>o</w:t>
      </w:r>
      <w:r w:rsidRPr="00963068">
        <w:rPr>
          <w:rFonts w:ascii="Times New Roman" w:hAnsi="Times New Roman" w:cs="Times New Roman"/>
          <w:sz w:val="24"/>
          <w:szCs w:val="24"/>
        </w:rPr>
        <w:t xml:space="preserve">ysters and </w:t>
      </w:r>
      <w:r w:rsidR="0030556F" w:rsidRPr="00963068">
        <w:rPr>
          <w:rFonts w:ascii="Times New Roman" w:hAnsi="Times New Roman" w:cs="Times New Roman"/>
          <w:sz w:val="24"/>
          <w:szCs w:val="24"/>
        </w:rPr>
        <w:t>o</w:t>
      </w:r>
      <w:r w:rsidRPr="00963068">
        <w:rPr>
          <w:rFonts w:ascii="Times New Roman" w:hAnsi="Times New Roman" w:cs="Times New Roman"/>
          <w:sz w:val="24"/>
          <w:szCs w:val="24"/>
        </w:rPr>
        <w:t xml:space="preserve">ther </w:t>
      </w:r>
      <w:r w:rsidR="0030556F" w:rsidRPr="00963068">
        <w:rPr>
          <w:rFonts w:ascii="Times New Roman" w:hAnsi="Times New Roman" w:cs="Times New Roman"/>
          <w:sz w:val="24"/>
          <w:szCs w:val="24"/>
        </w:rPr>
        <w:t>i</w:t>
      </w:r>
      <w:r w:rsidRPr="00963068">
        <w:rPr>
          <w:rFonts w:ascii="Times New Roman" w:hAnsi="Times New Roman" w:cs="Times New Roman"/>
          <w:sz w:val="24"/>
          <w:szCs w:val="24"/>
        </w:rPr>
        <w:t xml:space="preserve">nvertebrate </w:t>
      </w:r>
      <w:r w:rsidR="0030556F" w:rsidRPr="00963068">
        <w:rPr>
          <w:rFonts w:ascii="Times New Roman" w:hAnsi="Times New Roman" w:cs="Times New Roman"/>
          <w:sz w:val="24"/>
          <w:szCs w:val="24"/>
        </w:rPr>
        <w:t>f</w:t>
      </w:r>
      <w:r w:rsidRPr="00963068">
        <w:rPr>
          <w:rFonts w:ascii="Times New Roman" w:hAnsi="Times New Roman" w:cs="Times New Roman"/>
          <w:sz w:val="24"/>
          <w:szCs w:val="24"/>
        </w:rPr>
        <w:t xml:space="preserve">ilter </w:t>
      </w:r>
      <w:r w:rsidR="0030556F" w:rsidRPr="00963068">
        <w:rPr>
          <w:rFonts w:ascii="Times New Roman" w:hAnsi="Times New Roman" w:cs="Times New Roman"/>
          <w:sz w:val="24"/>
          <w:szCs w:val="24"/>
        </w:rPr>
        <w:t>f</w:t>
      </w:r>
      <w:r w:rsidRPr="00963068">
        <w:rPr>
          <w:rFonts w:ascii="Times New Roman" w:hAnsi="Times New Roman" w:cs="Times New Roman"/>
          <w:sz w:val="24"/>
          <w:szCs w:val="24"/>
        </w:rPr>
        <w:t xml:space="preserve">eeders. </w:t>
      </w:r>
      <w:r w:rsidRPr="00963068">
        <w:rPr>
          <w:rFonts w:ascii="Times New Roman" w:hAnsi="Times New Roman" w:cs="Times New Roman"/>
          <w:iCs/>
          <w:sz w:val="24"/>
          <w:szCs w:val="24"/>
        </w:rPr>
        <w:t xml:space="preserve">Limnology and Oceanography </w:t>
      </w:r>
      <w:r w:rsidRPr="00963068">
        <w:rPr>
          <w:rFonts w:ascii="Times New Roman" w:hAnsi="Times New Roman" w:cs="Times New Roman"/>
          <w:bCs/>
          <w:sz w:val="24"/>
          <w:szCs w:val="24"/>
        </w:rPr>
        <w:t xml:space="preserve">11, </w:t>
      </w:r>
      <w:r w:rsidRPr="00963068">
        <w:rPr>
          <w:rFonts w:ascii="Times New Roman" w:hAnsi="Times New Roman" w:cs="Times New Roman"/>
          <w:sz w:val="24"/>
          <w:szCs w:val="24"/>
        </w:rPr>
        <w:t>487-498.</w:t>
      </w:r>
    </w:p>
    <w:p w14:paraId="1A44AB17" w14:textId="5B7229E5"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Kraeuter, J., and Haven, D. S. (1970). Fecal </w:t>
      </w:r>
      <w:r w:rsidR="0030556F" w:rsidRPr="00963068">
        <w:rPr>
          <w:rFonts w:ascii="Times New Roman" w:hAnsi="Times New Roman" w:cs="Times New Roman"/>
          <w:sz w:val="24"/>
          <w:szCs w:val="24"/>
        </w:rPr>
        <w:t>p</w:t>
      </w:r>
      <w:r w:rsidRPr="00963068">
        <w:rPr>
          <w:rFonts w:ascii="Times New Roman" w:hAnsi="Times New Roman" w:cs="Times New Roman"/>
          <w:sz w:val="24"/>
          <w:szCs w:val="24"/>
        </w:rPr>
        <w:t xml:space="preserve">ellets of </w:t>
      </w:r>
      <w:r w:rsidR="0030556F" w:rsidRPr="00963068">
        <w:rPr>
          <w:rFonts w:ascii="Times New Roman" w:hAnsi="Times New Roman" w:cs="Times New Roman"/>
          <w:sz w:val="24"/>
          <w:szCs w:val="24"/>
        </w:rPr>
        <w:t>c</w:t>
      </w:r>
      <w:r w:rsidRPr="00963068">
        <w:rPr>
          <w:rFonts w:ascii="Times New Roman" w:hAnsi="Times New Roman" w:cs="Times New Roman"/>
          <w:sz w:val="24"/>
          <w:szCs w:val="24"/>
        </w:rPr>
        <w:t xml:space="preserve">ommon </w:t>
      </w:r>
      <w:r w:rsidR="0030556F" w:rsidRPr="00963068">
        <w:rPr>
          <w:rFonts w:ascii="Times New Roman" w:hAnsi="Times New Roman" w:cs="Times New Roman"/>
          <w:sz w:val="24"/>
          <w:szCs w:val="24"/>
        </w:rPr>
        <w:t>i</w:t>
      </w:r>
      <w:r w:rsidRPr="00963068">
        <w:rPr>
          <w:rFonts w:ascii="Times New Roman" w:hAnsi="Times New Roman" w:cs="Times New Roman"/>
          <w:sz w:val="24"/>
          <w:szCs w:val="24"/>
        </w:rPr>
        <w:t xml:space="preserve">nvertebrates of Lower York River and Lower Chesapeake Bay, Virginia. </w:t>
      </w:r>
      <w:r w:rsidRPr="00963068">
        <w:rPr>
          <w:rFonts w:ascii="Times New Roman" w:hAnsi="Times New Roman" w:cs="Times New Roman"/>
          <w:iCs/>
          <w:sz w:val="24"/>
          <w:szCs w:val="24"/>
        </w:rPr>
        <w:t xml:space="preserve">Chesapeake Science </w:t>
      </w:r>
      <w:r w:rsidRPr="00963068">
        <w:rPr>
          <w:rFonts w:ascii="Times New Roman" w:hAnsi="Times New Roman" w:cs="Times New Roman"/>
          <w:bCs/>
          <w:sz w:val="24"/>
          <w:szCs w:val="24"/>
        </w:rPr>
        <w:t xml:space="preserve">11, </w:t>
      </w:r>
      <w:r w:rsidRPr="00963068">
        <w:rPr>
          <w:rFonts w:ascii="Times New Roman" w:hAnsi="Times New Roman" w:cs="Times New Roman"/>
          <w:sz w:val="24"/>
          <w:szCs w:val="24"/>
        </w:rPr>
        <w:t>159-173.</w:t>
      </w:r>
    </w:p>
    <w:p w14:paraId="57644B46"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Kraeuter, J. N., Ford, S., and Cummings, M. (2007). Oyster growth analysis: a comparison of methods. </w:t>
      </w:r>
      <w:r w:rsidRPr="00963068">
        <w:rPr>
          <w:rFonts w:ascii="Times New Roman" w:hAnsi="Times New Roman" w:cs="Times New Roman"/>
          <w:iCs/>
          <w:sz w:val="24"/>
          <w:szCs w:val="24"/>
        </w:rPr>
        <w:t xml:space="preserve">Journal of Shellfish Research </w:t>
      </w:r>
      <w:r w:rsidRPr="00963068">
        <w:rPr>
          <w:rFonts w:ascii="Times New Roman" w:hAnsi="Times New Roman" w:cs="Times New Roman"/>
          <w:bCs/>
          <w:sz w:val="24"/>
          <w:szCs w:val="24"/>
        </w:rPr>
        <w:t xml:space="preserve">26, </w:t>
      </w:r>
      <w:r w:rsidRPr="00963068">
        <w:rPr>
          <w:rFonts w:ascii="Times New Roman" w:hAnsi="Times New Roman" w:cs="Times New Roman"/>
          <w:sz w:val="24"/>
          <w:szCs w:val="24"/>
        </w:rPr>
        <w:t>479-491.</w:t>
      </w:r>
    </w:p>
    <w:p w14:paraId="3DA8A5EE" w14:textId="24937272" w:rsidR="00E9738C" w:rsidRPr="00963068" w:rsidRDefault="00E9738C"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Langdon, C. J., and Newell, R. I. E. (1996). Digestion and nutrition in larvae and adults. </w:t>
      </w:r>
      <w:r w:rsidRPr="00963068">
        <w:rPr>
          <w:rFonts w:ascii="Times New Roman" w:hAnsi="Times New Roman" w:cs="Times New Roman"/>
          <w:iCs/>
          <w:sz w:val="24"/>
          <w:szCs w:val="24"/>
        </w:rPr>
        <w:t xml:space="preserve">In </w:t>
      </w:r>
      <w:r w:rsidRPr="00963068">
        <w:rPr>
          <w:rFonts w:ascii="Times New Roman" w:hAnsi="Times New Roman" w:cs="Times New Roman"/>
          <w:sz w:val="24"/>
          <w:szCs w:val="24"/>
        </w:rPr>
        <w:t xml:space="preserve">"The eastern Oyster </w:t>
      </w:r>
      <w:r w:rsidRPr="00963068">
        <w:rPr>
          <w:rFonts w:ascii="Times New Roman" w:hAnsi="Times New Roman" w:cs="Times New Roman"/>
          <w:i/>
          <w:sz w:val="24"/>
          <w:szCs w:val="24"/>
        </w:rPr>
        <w:t>Crassostrea virginica</w:t>
      </w:r>
      <w:r w:rsidRPr="00963068">
        <w:rPr>
          <w:rFonts w:ascii="Times New Roman" w:hAnsi="Times New Roman" w:cs="Times New Roman"/>
          <w:sz w:val="24"/>
          <w:szCs w:val="24"/>
        </w:rPr>
        <w:t>." (Kennedy</w:t>
      </w:r>
      <w:r w:rsidR="0030556F" w:rsidRPr="00963068">
        <w:rPr>
          <w:rFonts w:ascii="Times New Roman" w:hAnsi="Times New Roman" w:cs="Times New Roman"/>
          <w:sz w:val="24"/>
          <w:szCs w:val="24"/>
        </w:rPr>
        <w:t>, V. S.</w:t>
      </w:r>
      <w:r w:rsidRPr="00963068">
        <w:rPr>
          <w:rFonts w:ascii="Times New Roman" w:hAnsi="Times New Roman" w:cs="Times New Roman"/>
          <w:sz w:val="24"/>
          <w:szCs w:val="24"/>
        </w:rPr>
        <w:t>, Newell</w:t>
      </w:r>
      <w:r w:rsidR="0030556F" w:rsidRPr="00963068">
        <w:rPr>
          <w:rFonts w:ascii="Times New Roman" w:hAnsi="Times New Roman" w:cs="Times New Roman"/>
          <w:sz w:val="24"/>
          <w:szCs w:val="24"/>
        </w:rPr>
        <w:t>, R. I. E.</w:t>
      </w:r>
      <w:r w:rsidRPr="00963068">
        <w:rPr>
          <w:rFonts w:ascii="Times New Roman" w:hAnsi="Times New Roman" w:cs="Times New Roman"/>
          <w:sz w:val="24"/>
          <w:szCs w:val="24"/>
        </w:rPr>
        <w:t>, Eble</w:t>
      </w:r>
      <w:r w:rsidR="0030556F" w:rsidRPr="00963068">
        <w:rPr>
          <w:rFonts w:ascii="Times New Roman" w:hAnsi="Times New Roman" w:cs="Times New Roman"/>
          <w:sz w:val="24"/>
          <w:szCs w:val="24"/>
        </w:rPr>
        <w:t>, A. F.</w:t>
      </w:r>
      <w:r w:rsidRPr="00963068">
        <w:rPr>
          <w:rFonts w:ascii="Times New Roman" w:hAnsi="Times New Roman" w:cs="Times New Roman"/>
          <w:sz w:val="24"/>
          <w:szCs w:val="24"/>
        </w:rPr>
        <w:t>, Eds.), pp. 231-269. Maryland Sea Grant College, College Park.</w:t>
      </w:r>
    </w:p>
    <w:p w14:paraId="09F26BB6" w14:textId="58F7CE25"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Lenihan, H. S. (1999). Physical-biological coupling on oyster reefs: </w:t>
      </w:r>
      <w:r w:rsidR="0030556F" w:rsidRPr="00963068">
        <w:rPr>
          <w:rFonts w:ascii="Times New Roman" w:hAnsi="Times New Roman" w:cs="Times New Roman"/>
          <w:sz w:val="24"/>
          <w:szCs w:val="24"/>
        </w:rPr>
        <w:t>h</w:t>
      </w:r>
      <w:r w:rsidRPr="00963068">
        <w:rPr>
          <w:rFonts w:ascii="Times New Roman" w:hAnsi="Times New Roman" w:cs="Times New Roman"/>
          <w:sz w:val="24"/>
          <w:szCs w:val="24"/>
        </w:rPr>
        <w:t xml:space="preserve">ow habitat structure influences individual performance. </w:t>
      </w:r>
      <w:r w:rsidRPr="00963068">
        <w:rPr>
          <w:rFonts w:ascii="Times New Roman" w:hAnsi="Times New Roman" w:cs="Times New Roman"/>
          <w:iCs/>
          <w:sz w:val="24"/>
          <w:szCs w:val="24"/>
        </w:rPr>
        <w:t xml:space="preserve">Ecological Monographs </w:t>
      </w:r>
      <w:r w:rsidRPr="00963068">
        <w:rPr>
          <w:rFonts w:ascii="Times New Roman" w:hAnsi="Times New Roman" w:cs="Times New Roman"/>
          <w:bCs/>
          <w:sz w:val="24"/>
          <w:szCs w:val="24"/>
        </w:rPr>
        <w:t xml:space="preserve">69, </w:t>
      </w:r>
      <w:r w:rsidRPr="00963068">
        <w:rPr>
          <w:rFonts w:ascii="Times New Roman" w:hAnsi="Times New Roman" w:cs="Times New Roman"/>
          <w:sz w:val="24"/>
          <w:szCs w:val="24"/>
        </w:rPr>
        <w:t>251-275.</w:t>
      </w:r>
    </w:p>
    <w:p w14:paraId="341AED33"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Lenihan, H. S., and Peterson, C. H. (1998). How habitat degradation through fishery disturbance enhances impacts of hypoxia on oyster reefs. </w:t>
      </w:r>
      <w:r w:rsidRPr="00963068">
        <w:rPr>
          <w:rFonts w:ascii="Times New Roman" w:hAnsi="Times New Roman" w:cs="Times New Roman"/>
          <w:iCs/>
          <w:sz w:val="24"/>
          <w:szCs w:val="24"/>
        </w:rPr>
        <w:t xml:space="preserve">Ecological Applications </w:t>
      </w:r>
      <w:r w:rsidRPr="00963068">
        <w:rPr>
          <w:rFonts w:ascii="Times New Roman" w:hAnsi="Times New Roman" w:cs="Times New Roman"/>
          <w:bCs/>
          <w:sz w:val="24"/>
          <w:szCs w:val="24"/>
        </w:rPr>
        <w:t xml:space="preserve">8, </w:t>
      </w:r>
      <w:r w:rsidRPr="00963068">
        <w:rPr>
          <w:rFonts w:ascii="Times New Roman" w:hAnsi="Times New Roman" w:cs="Times New Roman"/>
          <w:sz w:val="24"/>
          <w:szCs w:val="24"/>
        </w:rPr>
        <w:t>128-140.</w:t>
      </w:r>
    </w:p>
    <w:p w14:paraId="080A8D54"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iCs/>
          <w:sz w:val="24"/>
          <w:szCs w:val="24"/>
        </w:rPr>
      </w:pPr>
      <w:r w:rsidRPr="00963068">
        <w:rPr>
          <w:rFonts w:ascii="Times New Roman" w:hAnsi="Times New Roman" w:cs="Times New Roman"/>
          <w:sz w:val="24"/>
          <w:szCs w:val="24"/>
        </w:rPr>
        <w:t xml:space="preserve">Loosanoff, V. L. (1958). Some aspects of behavior of oysters at different temperatures. </w:t>
      </w:r>
      <w:r w:rsidRPr="00963068">
        <w:rPr>
          <w:rFonts w:ascii="Times New Roman" w:hAnsi="Times New Roman" w:cs="Times New Roman"/>
          <w:iCs/>
          <w:sz w:val="24"/>
          <w:szCs w:val="24"/>
        </w:rPr>
        <w:t xml:space="preserve">Biological Bulletin </w:t>
      </w:r>
      <w:r w:rsidRPr="00963068">
        <w:rPr>
          <w:rFonts w:ascii="Times New Roman" w:hAnsi="Times New Roman" w:cs="Times New Roman"/>
          <w:bCs/>
          <w:sz w:val="24"/>
          <w:szCs w:val="24"/>
        </w:rPr>
        <w:t xml:space="preserve">114, </w:t>
      </w:r>
      <w:r w:rsidRPr="00963068">
        <w:rPr>
          <w:rFonts w:ascii="Times New Roman" w:hAnsi="Times New Roman" w:cs="Times New Roman"/>
          <w:sz w:val="24"/>
          <w:szCs w:val="24"/>
        </w:rPr>
        <w:t>57-70.</w:t>
      </w:r>
    </w:p>
    <w:p w14:paraId="17DC9427"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lastRenderedPageBreak/>
        <w:t xml:space="preserve">Mann, R., Harding, J. M., and Southworth, M. J. (2009a). Reconstructing pre-colonial oyster demographics in the Chesapeake Bay, USA. </w:t>
      </w:r>
      <w:r w:rsidRPr="00963068">
        <w:rPr>
          <w:rFonts w:ascii="Times New Roman" w:hAnsi="Times New Roman" w:cs="Times New Roman"/>
          <w:iCs/>
          <w:sz w:val="24"/>
          <w:szCs w:val="24"/>
        </w:rPr>
        <w:t xml:space="preserve">Estuarine, Coastal and Shelf Science </w:t>
      </w:r>
      <w:r w:rsidRPr="00963068">
        <w:rPr>
          <w:rFonts w:ascii="Times New Roman" w:hAnsi="Times New Roman" w:cs="Times New Roman"/>
          <w:bCs/>
          <w:sz w:val="24"/>
          <w:szCs w:val="24"/>
        </w:rPr>
        <w:t xml:space="preserve">85, </w:t>
      </w:r>
      <w:r w:rsidRPr="00963068">
        <w:rPr>
          <w:rFonts w:ascii="Times New Roman" w:hAnsi="Times New Roman" w:cs="Times New Roman"/>
          <w:sz w:val="24"/>
          <w:szCs w:val="24"/>
        </w:rPr>
        <w:t>217-222.</w:t>
      </w:r>
    </w:p>
    <w:p w14:paraId="042C5E55"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Mann, R., Southworth, M., J.M., H., and Wesson, J. A. (2009b). Population studies of the native Eastern oyster, </w:t>
      </w:r>
      <w:r w:rsidRPr="00963068">
        <w:rPr>
          <w:rFonts w:ascii="Times New Roman" w:hAnsi="Times New Roman" w:cs="Times New Roman"/>
          <w:i/>
          <w:sz w:val="24"/>
          <w:szCs w:val="24"/>
        </w:rPr>
        <w:t>Crassostrea virginica</w:t>
      </w:r>
      <w:r w:rsidRPr="00963068">
        <w:rPr>
          <w:rFonts w:ascii="Times New Roman" w:hAnsi="Times New Roman" w:cs="Times New Roman"/>
          <w:sz w:val="24"/>
          <w:szCs w:val="24"/>
        </w:rPr>
        <w:t xml:space="preserve">, (Gmelin, 1791) in the James River, Virginia, USA. </w:t>
      </w:r>
      <w:r w:rsidRPr="00963068">
        <w:rPr>
          <w:rFonts w:ascii="Times New Roman" w:hAnsi="Times New Roman" w:cs="Times New Roman"/>
          <w:iCs/>
          <w:sz w:val="24"/>
          <w:szCs w:val="24"/>
        </w:rPr>
        <w:t xml:space="preserve">Journal of Shellfish Research </w:t>
      </w:r>
      <w:r w:rsidRPr="00963068">
        <w:rPr>
          <w:rFonts w:ascii="Times New Roman" w:hAnsi="Times New Roman" w:cs="Times New Roman"/>
          <w:bCs/>
          <w:sz w:val="24"/>
          <w:szCs w:val="24"/>
        </w:rPr>
        <w:t xml:space="preserve">28, </w:t>
      </w:r>
      <w:r w:rsidRPr="00963068">
        <w:rPr>
          <w:rFonts w:ascii="Times New Roman" w:hAnsi="Times New Roman" w:cs="Times New Roman"/>
          <w:sz w:val="24"/>
          <w:szCs w:val="24"/>
        </w:rPr>
        <w:t>193-220.</w:t>
      </w:r>
    </w:p>
    <w:p w14:paraId="352BA544"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iCs/>
          <w:sz w:val="24"/>
          <w:szCs w:val="24"/>
        </w:rPr>
      </w:pPr>
      <w:r w:rsidRPr="00963068">
        <w:rPr>
          <w:rFonts w:ascii="Times New Roman" w:hAnsi="Times New Roman" w:cs="Times New Roman"/>
          <w:sz w:val="24"/>
          <w:szCs w:val="24"/>
        </w:rPr>
        <w:t xml:space="preserve">Ortega, S., and Sutherland, J. P. (1992). Recruitment and Growth of the Eastern Oyster, </w:t>
      </w:r>
      <w:r w:rsidRPr="00963068">
        <w:rPr>
          <w:rFonts w:ascii="Times New Roman" w:hAnsi="Times New Roman" w:cs="Times New Roman"/>
          <w:i/>
          <w:iCs/>
          <w:sz w:val="24"/>
          <w:szCs w:val="24"/>
        </w:rPr>
        <w:t>Crassostrea virginica</w:t>
      </w:r>
      <w:r w:rsidRPr="00963068">
        <w:rPr>
          <w:rFonts w:ascii="Times New Roman" w:hAnsi="Times New Roman" w:cs="Times New Roman"/>
          <w:sz w:val="24"/>
          <w:szCs w:val="24"/>
        </w:rPr>
        <w:t xml:space="preserve">, in North Carolina. </w:t>
      </w:r>
      <w:r w:rsidRPr="00963068">
        <w:rPr>
          <w:rFonts w:ascii="Times New Roman" w:hAnsi="Times New Roman" w:cs="Times New Roman"/>
          <w:iCs/>
          <w:sz w:val="24"/>
          <w:szCs w:val="24"/>
        </w:rPr>
        <w:t xml:space="preserve">Estuaries </w:t>
      </w:r>
      <w:r w:rsidRPr="00963068">
        <w:rPr>
          <w:rFonts w:ascii="Times New Roman" w:hAnsi="Times New Roman" w:cs="Times New Roman"/>
          <w:bCs/>
          <w:sz w:val="24"/>
          <w:szCs w:val="24"/>
        </w:rPr>
        <w:t xml:space="preserve">15, </w:t>
      </w:r>
      <w:r w:rsidRPr="00963068">
        <w:rPr>
          <w:rFonts w:ascii="Times New Roman" w:hAnsi="Times New Roman" w:cs="Times New Roman"/>
          <w:sz w:val="24"/>
          <w:szCs w:val="24"/>
        </w:rPr>
        <w:t>158-170.</w:t>
      </w:r>
    </w:p>
    <w:p w14:paraId="666FF8FE" w14:textId="7B0630CF"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Palmer, R. E., and Williams, L. G. (1980). Effect of particle concentration on filtration efficiency of the </w:t>
      </w:r>
      <w:r w:rsidR="0030556F" w:rsidRPr="00963068">
        <w:rPr>
          <w:rFonts w:ascii="Times New Roman" w:hAnsi="Times New Roman" w:cs="Times New Roman"/>
          <w:sz w:val="24"/>
          <w:szCs w:val="24"/>
        </w:rPr>
        <w:t>b</w:t>
      </w:r>
      <w:r w:rsidRPr="00963068">
        <w:rPr>
          <w:rFonts w:ascii="Times New Roman" w:hAnsi="Times New Roman" w:cs="Times New Roman"/>
          <w:sz w:val="24"/>
          <w:szCs w:val="24"/>
        </w:rPr>
        <w:t xml:space="preserve">ay </w:t>
      </w:r>
      <w:r w:rsidR="0030556F" w:rsidRPr="00963068">
        <w:rPr>
          <w:rFonts w:ascii="Times New Roman" w:hAnsi="Times New Roman" w:cs="Times New Roman"/>
          <w:sz w:val="24"/>
          <w:szCs w:val="24"/>
        </w:rPr>
        <w:t>s</w:t>
      </w:r>
      <w:r w:rsidRPr="00963068">
        <w:rPr>
          <w:rFonts w:ascii="Times New Roman" w:hAnsi="Times New Roman" w:cs="Times New Roman"/>
          <w:sz w:val="24"/>
          <w:szCs w:val="24"/>
        </w:rPr>
        <w:t xml:space="preserve">callop </w:t>
      </w:r>
      <w:r w:rsidR="008B5B7C" w:rsidRPr="00963068">
        <w:rPr>
          <w:rFonts w:ascii="Times New Roman" w:hAnsi="Times New Roman" w:cs="Times New Roman"/>
          <w:i/>
          <w:iCs/>
          <w:sz w:val="24"/>
          <w:szCs w:val="24"/>
        </w:rPr>
        <w:t xml:space="preserve">Argopecten </w:t>
      </w:r>
      <w:r w:rsidRPr="00963068">
        <w:rPr>
          <w:rFonts w:ascii="Times New Roman" w:hAnsi="Times New Roman" w:cs="Times New Roman"/>
          <w:i/>
          <w:iCs/>
          <w:sz w:val="24"/>
          <w:szCs w:val="24"/>
        </w:rPr>
        <w:t>irradians</w:t>
      </w:r>
      <w:r w:rsidRPr="00963068">
        <w:rPr>
          <w:rFonts w:ascii="Times New Roman" w:hAnsi="Times New Roman" w:cs="Times New Roman"/>
          <w:iCs/>
          <w:sz w:val="24"/>
          <w:szCs w:val="24"/>
        </w:rPr>
        <w:t xml:space="preserve"> </w:t>
      </w:r>
      <w:r w:rsidRPr="00963068">
        <w:rPr>
          <w:rFonts w:ascii="Times New Roman" w:hAnsi="Times New Roman" w:cs="Times New Roman"/>
          <w:sz w:val="24"/>
          <w:szCs w:val="24"/>
        </w:rPr>
        <w:t xml:space="preserve">and the </w:t>
      </w:r>
      <w:r w:rsidR="0030556F" w:rsidRPr="00963068">
        <w:rPr>
          <w:rFonts w:ascii="Times New Roman" w:hAnsi="Times New Roman" w:cs="Times New Roman"/>
          <w:sz w:val="24"/>
          <w:szCs w:val="24"/>
        </w:rPr>
        <w:t>o</w:t>
      </w:r>
      <w:r w:rsidRPr="00963068">
        <w:rPr>
          <w:rFonts w:ascii="Times New Roman" w:hAnsi="Times New Roman" w:cs="Times New Roman"/>
          <w:sz w:val="24"/>
          <w:szCs w:val="24"/>
        </w:rPr>
        <w:t xml:space="preserve">yster </w:t>
      </w:r>
      <w:r w:rsidRPr="00963068">
        <w:rPr>
          <w:rFonts w:ascii="Times New Roman" w:hAnsi="Times New Roman" w:cs="Times New Roman"/>
          <w:i/>
          <w:iCs/>
          <w:sz w:val="24"/>
          <w:szCs w:val="24"/>
        </w:rPr>
        <w:t>Crassostrea</w:t>
      </w:r>
      <w:r w:rsidR="0030556F" w:rsidRPr="00963068">
        <w:rPr>
          <w:rFonts w:ascii="Times New Roman" w:hAnsi="Times New Roman" w:cs="Times New Roman"/>
          <w:i/>
          <w:iCs/>
          <w:sz w:val="24"/>
          <w:szCs w:val="24"/>
        </w:rPr>
        <w:t xml:space="preserve"> </w:t>
      </w:r>
      <w:r w:rsidRPr="00963068">
        <w:rPr>
          <w:rFonts w:ascii="Times New Roman" w:hAnsi="Times New Roman" w:cs="Times New Roman"/>
          <w:i/>
          <w:iCs/>
          <w:sz w:val="24"/>
          <w:szCs w:val="24"/>
        </w:rPr>
        <w:t>virginica</w:t>
      </w:r>
      <w:r w:rsidRPr="00963068">
        <w:rPr>
          <w:rFonts w:ascii="Times New Roman" w:hAnsi="Times New Roman" w:cs="Times New Roman"/>
          <w:sz w:val="24"/>
          <w:szCs w:val="24"/>
        </w:rPr>
        <w:t xml:space="preserve">. </w:t>
      </w:r>
      <w:r w:rsidRPr="00963068">
        <w:rPr>
          <w:rFonts w:ascii="Times New Roman" w:hAnsi="Times New Roman" w:cs="Times New Roman"/>
          <w:iCs/>
          <w:sz w:val="24"/>
          <w:szCs w:val="24"/>
        </w:rPr>
        <w:t xml:space="preserve">Ophelia </w:t>
      </w:r>
      <w:r w:rsidRPr="00963068">
        <w:rPr>
          <w:rFonts w:ascii="Times New Roman" w:hAnsi="Times New Roman" w:cs="Times New Roman"/>
          <w:bCs/>
          <w:sz w:val="24"/>
          <w:szCs w:val="24"/>
        </w:rPr>
        <w:t xml:space="preserve">19, </w:t>
      </w:r>
      <w:r w:rsidRPr="00963068">
        <w:rPr>
          <w:rFonts w:ascii="Times New Roman" w:hAnsi="Times New Roman" w:cs="Times New Roman"/>
          <w:sz w:val="24"/>
          <w:szCs w:val="24"/>
        </w:rPr>
        <w:t>163-174.</w:t>
      </w:r>
    </w:p>
    <w:p w14:paraId="70B01990"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Powell, E. N., Hofmann, E. E., Klinck, J. M., and Ray, S. M. (1992). Modeling oyster populations I. A commentary on filtration rate. Is faster always better? </w:t>
      </w:r>
      <w:r w:rsidRPr="00963068">
        <w:rPr>
          <w:rFonts w:ascii="Times New Roman" w:hAnsi="Times New Roman" w:cs="Times New Roman"/>
          <w:iCs/>
          <w:sz w:val="24"/>
          <w:szCs w:val="24"/>
        </w:rPr>
        <w:t xml:space="preserve">Journal of Shellfish Research </w:t>
      </w:r>
      <w:r w:rsidRPr="00963068">
        <w:rPr>
          <w:rFonts w:ascii="Times New Roman" w:hAnsi="Times New Roman" w:cs="Times New Roman"/>
          <w:bCs/>
          <w:sz w:val="24"/>
          <w:szCs w:val="24"/>
        </w:rPr>
        <w:t xml:space="preserve">11, </w:t>
      </w:r>
      <w:r w:rsidRPr="00963068">
        <w:rPr>
          <w:rFonts w:ascii="Times New Roman" w:hAnsi="Times New Roman" w:cs="Times New Roman"/>
          <w:sz w:val="24"/>
          <w:szCs w:val="24"/>
        </w:rPr>
        <w:t>387-398.</w:t>
      </w:r>
    </w:p>
    <w:p w14:paraId="2ED19BBB" w14:textId="77777777"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 xml:space="preserve">Powell, E. N., Kraeuter, J. N., and Ashton-Alcox, K. A. (2006). How long does oyster shell last on an oyster reef? </w:t>
      </w:r>
      <w:r w:rsidRPr="00963068">
        <w:rPr>
          <w:rFonts w:ascii="Times New Roman" w:hAnsi="Times New Roman" w:cs="Times New Roman"/>
          <w:iCs/>
          <w:sz w:val="24"/>
          <w:szCs w:val="24"/>
        </w:rPr>
        <w:t xml:space="preserve">Estuarine, Coastal and Shelf Science </w:t>
      </w:r>
      <w:r w:rsidRPr="00963068">
        <w:rPr>
          <w:rFonts w:ascii="Times New Roman" w:hAnsi="Times New Roman" w:cs="Times New Roman"/>
          <w:bCs/>
          <w:sz w:val="24"/>
          <w:szCs w:val="24"/>
        </w:rPr>
        <w:t xml:space="preserve">69, </w:t>
      </w:r>
      <w:r w:rsidRPr="00963068">
        <w:rPr>
          <w:rFonts w:ascii="Times New Roman" w:hAnsi="Times New Roman" w:cs="Times New Roman"/>
          <w:sz w:val="24"/>
          <w:szCs w:val="24"/>
        </w:rPr>
        <w:t>531-542.</w:t>
      </w:r>
    </w:p>
    <w:p w14:paraId="42890388" w14:textId="35306DDE" w:rsidR="003A39B1" w:rsidRPr="00963068" w:rsidRDefault="003A39B1"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Rodriguez, A. B., Fodrie, F. J., Ridge, J. T., Lindquist, N. L., Theuerkauf, E. J., Coleman, S. E., Grabowski, J. H., Brodeur, M. C., Gittman, R. K., Keller, D. A., and Kenworthy</w:t>
      </w:r>
      <w:r w:rsidR="002C31E9" w:rsidRPr="00963068">
        <w:rPr>
          <w:rFonts w:ascii="Times New Roman" w:hAnsi="Times New Roman" w:cs="Times New Roman"/>
          <w:sz w:val="24"/>
          <w:szCs w:val="24"/>
        </w:rPr>
        <w:t>,</w:t>
      </w:r>
      <w:r w:rsidRPr="00963068">
        <w:rPr>
          <w:rFonts w:ascii="Times New Roman" w:hAnsi="Times New Roman" w:cs="Times New Roman"/>
          <w:sz w:val="24"/>
          <w:szCs w:val="24"/>
        </w:rPr>
        <w:t xml:space="preserve"> M</w:t>
      </w:r>
      <w:r w:rsidR="002C31E9" w:rsidRPr="00963068">
        <w:rPr>
          <w:rFonts w:ascii="Times New Roman" w:hAnsi="Times New Roman" w:cs="Times New Roman"/>
          <w:sz w:val="24"/>
          <w:szCs w:val="24"/>
        </w:rPr>
        <w:t xml:space="preserve">. </w:t>
      </w:r>
      <w:r w:rsidRPr="00963068">
        <w:rPr>
          <w:rFonts w:ascii="Times New Roman" w:hAnsi="Times New Roman" w:cs="Times New Roman"/>
          <w:sz w:val="24"/>
          <w:szCs w:val="24"/>
        </w:rPr>
        <w:t>D</w:t>
      </w:r>
      <w:r w:rsidR="002C31E9" w:rsidRPr="00963068">
        <w:rPr>
          <w:rFonts w:ascii="Times New Roman" w:hAnsi="Times New Roman" w:cs="Times New Roman"/>
          <w:sz w:val="24"/>
          <w:szCs w:val="24"/>
        </w:rPr>
        <w:t>.</w:t>
      </w:r>
      <w:r w:rsidRPr="00963068">
        <w:rPr>
          <w:rFonts w:ascii="Times New Roman" w:hAnsi="Times New Roman" w:cs="Times New Roman"/>
          <w:sz w:val="24"/>
          <w:szCs w:val="24"/>
        </w:rPr>
        <w:t xml:space="preserve"> (2014) Oyster reefs can outpace sea-level rise. Nature Climate Change 4, 493-497.</w:t>
      </w:r>
    </w:p>
    <w:p w14:paraId="2D7BDD81" w14:textId="1D5948F5" w:rsidR="00200E89" w:rsidRPr="00963068" w:rsidRDefault="00200E89" w:rsidP="0030556F">
      <w:pPr>
        <w:autoSpaceDE w:val="0"/>
        <w:autoSpaceDN w:val="0"/>
        <w:adjustRightInd w:val="0"/>
        <w:spacing w:after="0" w:line="480" w:lineRule="auto"/>
        <w:ind w:left="180" w:hanging="180"/>
        <w:rPr>
          <w:rFonts w:ascii="Times New Roman" w:hAnsi="Times New Roman" w:cs="Times New Roman"/>
          <w:iCs/>
          <w:sz w:val="24"/>
          <w:szCs w:val="24"/>
        </w:rPr>
      </w:pPr>
      <w:r w:rsidRPr="00963068">
        <w:rPr>
          <w:rFonts w:ascii="Times New Roman" w:hAnsi="Times New Roman" w:cs="Times New Roman"/>
          <w:sz w:val="24"/>
          <w:szCs w:val="24"/>
        </w:rPr>
        <w:t xml:space="preserve">Roegner, G. C., and Mann, R. (1995). Early recruitment and growth of the American oyster </w:t>
      </w:r>
      <w:r w:rsidRPr="00963068">
        <w:rPr>
          <w:rFonts w:ascii="Times New Roman" w:hAnsi="Times New Roman" w:cs="Times New Roman"/>
          <w:i/>
          <w:iCs/>
          <w:sz w:val="24"/>
          <w:szCs w:val="24"/>
        </w:rPr>
        <w:t>Crassostrea virginica</w:t>
      </w:r>
      <w:r w:rsidRPr="00963068">
        <w:rPr>
          <w:rFonts w:ascii="Times New Roman" w:hAnsi="Times New Roman" w:cs="Times New Roman"/>
          <w:iCs/>
          <w:sz w:val="24"/>
          <w:szCs w:val="24"/>
        </w:rPr>
        <w:t xml:space="preserve"> </w:t>
      </w:r>
      <w:r w:rsidRPr="00963068">
        <w:rPr>
          <w:rFonts w:ascii="Times New Roman" w:hAnsi="Times New Roman" w:cs="Times New Roman"/>
          <w:sz w:val="24"/>
          <w:szCs w:val="24"/>
        </w:rPr>
        <w:t xml:space="preserve">(Bivalvia: Ostreidae) with respect to tidal zonation and season. </w:t>
      </w:r>
      <w:r w:rsidRPr="00963068">
        <w:rPr>
          <w:rFonts w:ascii="Times New Roman" w:hAnsi="Times New Roman" w:cs="Times New Roman"/>
          <w:iCs/>
          <w:sz w:val="24"/>
          <w:szCs w:val="24"/>
        </w:rPr>
        <w:t xml:space="preserve">Marine Ecology Progress Series </w:t>
      </w:r>
      <w:r w:rsidRPr="00963068">
        <w:rPr>
          <w:rFonts w:ascii="Times New Roman" w:hAnsi="Times New Roman" w:cs="Times New Roman"/>
          <w:bCs/>
          <w:sz w:val="24"/>
          <w:szCs w:val="24"/>
        </w:rPr>
        <w:t xml:space="preserve">117, </w:t>
      </w:r>
      <w:r w:rsidRPr="00963068">
        <w:rPr>
          <w:rFonts w:ascii="Times New Roman" w:hAnsi="Times New Roman" w:cs="Times New Roman"/>
          <w:sz w:val="24"/>
          <w:szCs w:val="24"/>
        </w:rPr>
        <w:t>91-101.</w:t>
      </w:r>
    </w:p>
    <w:p w14:paraId="03ED6FC4" w14:textId="2B2DA3AE" w:rsidR="00200E89" w:rsidRPr="00963068"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lastRenderedPageBreak/>
        <w:t xml:space="preserve">Shumway, S. E. (1996). Natural environmental factors. </w:t>
      </w:r>
      <w:r w:rsidRPr="00963068">
        <w:rPr>
          <w:rFonts w:ascii="Times New Roman" w:hAnsi="Times New Roman" w:cs="Times New Roman"/>
          <w:iCs/>
          <w:sz w:val="24"/>
          <w:szCs w:val="24"/>
        </w:rPr>
        <w:t xml:space="preserve">In </w:t>
      </w:r>
      <w:r w:rsidRPr="00963068">
        <w:rPr>
          <w:rFonts w:ascii="Times New Roman" w:hAnsi="Times New Roman" w:cs="Times New Roman"/>
          <w:sz w:val="24"/>
          <w:szCs w:val="24"/>
        </w:rPr>
        <w:t xml:space="preserve">"The Eastern Oyster </w:t>
      </w:r>
      <w:r w:rsidRPr="00963068">
        <w:rPr>
          <w:rFonts w:ascii="Times New Roman" w:hAnsi="Times New Roman" w:cs="Times New Roman"/>
          <w:i/>
          <w:iCs/>
          <w:sz w:val="24"/>
          <w:szCs w:val="24"/>
        </w:rPr>
        <w:t>Crassostrea virginica</w:t>
      </w:r>
      <w:r w:rsidRPr="00963068">
        <w:rPr>
          <w:rFonts w:ascii="Times New Roman" w:hAnsi="Times New Roman" w:cs="Times New Roman"/>
          <w:sz w:val="24"/>
          <w:szCs w:val="24"/>
        </w:rPr>
        <w:t>." (</w:t>
      </w:r>
      <w:r w:rsidR="0030556F" w:rsidRPr="00963068">
        <w:rPr>
          <w:rFonts w:ascii="Times New Roman" w:hAnsi="Times New Roman" w:cs="Times New Roman"/>
          <w:sz w:val="24"/>
          <w:szCs w:val="24"/>
        </w:rPr>
        <w:t>Kennedy, V. S., Newell, R. I. E., Eble, A. F., Eds.</w:t>
      </w:r>
      <w:r w:rsidRPr="00963068">
        <w:rPr>
          <w:rFonts w:ascii="Times New Roman" w:hAnsi="Times New Roman" w:cs="Times New Roman"/>
          <w:sz w:val="24"/>
          <w:szCs w:val="24"/>
        </w:rPr>
        <w:t>), pp. 467-513. Maryland Sea Grant College, Maryland.</w:t>
      </w:r>
    </w:p>
    <w:p w14:paraId="46E553C5" w14:textId="77777777" w:rsidR="00200E89" w:rsidRPr="0030556F" w:rsidRDefault="00200E89" w:rsidP="0030556F">
      <w:pPr>
        <w:autoSpaceDE w:val="0"/>
        <w:autoSpaceDN w:val="0"/>
        <w:adjustRightInd w:val="0"/>
        <w:spacing w:after="0" w:line="480" w:lineRule="auto"/>
        <w:ind w:left="180" w:hanging="180"/>
        <w:rPr>
          <w:rFonts w:ascii="Times New Roman" w:hAnsi="Times New Roman" w:cs="Times New Roman"/>
          <w:sz w:val="24"/>
          <w:szCs w:val="24"/>
        </w:rPr>
      </w:pPr>
      <w:r w:rsidRPr="00963068">
        <w:rPr>
          <w:rFonts w:ascii="Times New Roman" w:hAnsi="Times New Roman" w:cs="Times New Roman"/>
          <w:sz w:val="24"/>
          <w:szCs w:val="24"/>
        </w:rPr>
        <w:t>Waldbusser, G. G., Voigt, E. P. Bergschneider, H., Green, M. A.</w:t>
      </w:r>
      <w:r w:rsidR="009C478B" w:rsidRPr="00963068">
        <w:rPr>
          <w:rFonts w:ascii="Times New Roman" w:hAnsi="Times New Roman" w:cs="Times New Roman"/>
          <w:sz w:val="24"/>
          <w:szCs w:val="24"/>
        </w:rPr>
        <w:t>,</w:t>
      </w:r>
      <w:r w:rsidRPr="00963068">
        <w:rPr>
          <w:rFonts w:ascii="Times New Roman" w:hAnsi="Times New Roman" w:cs="Times New Roman"/>
          <w:sz w:val="24"/>
          <w:szCs w:val="24"/>
        </w:rPr>
        <w:t xml:space="preserve"> and Newell, R. I. E. (2010). Biocalcification in the eastern oyster (</w:t>
      </w:r>
      <w:r w:rsidRPr="00963068">
        <w:rPr>
          <w:rFonts w:ascii="Times New Roman" w:hAnsi="Times New Roman" w:cs="Times New Roman"/>
          <w:i/>
          <w:sz w:val="24"/>
          <w:szCs w:val="24"/>
        </w:rPr>
        <w:t>Crassostrea virginica</w:t>
      </w:r>
      <w:r w:rsidRPr="00963068">
        <w:rPr>
          <w:rFonts w:ascii="Times New Roman" w:hAnsi="Times New Roman" w:cs="Times New Roman"/>
          <w:sz w:val="24"/>
          <w:szCs w:val="24"/>
        </w:rPr>
        <w:t>) in relation to long-term trends in Chesapeake Bay pH. Estuaries and Coasts 34, 221-231.</w:t>
      </w:r>
    </w:p>
    <w:p w14:paraId="64D6BA5A" w14:textId="77777777" w:rsidR="006A7390" w:rsidRDefault="006A7390" w:rsidP="004B6BEB">
      <w:pPr>
        <w:spacing w:after="0" w:line="480" w:lineRule="auto"/>
        <w:rPr>
          <w:rFonts w:ascii="Times New Roman" w:hAnsi="Times New Roman" w:cs="Times New Roman"/>
          <w:sz w:val="24"/>
          <w:szCs w:val="24"/>
        </w:rPr>
      </w:pPr>
    </w:p>
    <w:p w14:paraId="530709B3" w14:textId="77777777" w:rsidR="006A7390" w:rsidRDefault="006A7390" w:rsidP="004B6BEB">
      <w:pPr>
        <w:spacing w:after="0" w:line="480" w:lineRule="auto"/>
        <w:rPr>
          <w:rFonts w:ascii="Times New Roman" w:hAnsi="Times New Roman" w:cs="Times New Roman"/>
          <w:sz w:val="24"/>
          <w:szCs w:val="24"/>
        </w:rPr>
      </w:pPr>
    </w:p>
    <w:p w14:paraId="7A4D02F7" w14:textId="77777777" w:rsidR="006A7390" w:rsidRDefault="006A7390" w:rsidP="004B6BEB">
      <w:pPr>
        <w:spacing w:after="0" w:line="480" w:lineRule="auto"/>
        <w:rPr>
          <w:rFonts w:ascii="Times New Roman" w:hAnsi="Times New Roman" w:cs="Times New Roman"/>
          <w:sz w:val="24"/>
          <w:szCs w:val="24"/>
        </w:rPr>
      </w:pPr>
    </w:p>
    <w:p w14:paraId="1229055E" w14:textId="77777777" w:rsidR="006A7390" w:rsidRDefault="006A7390" w:rsidP="004B6BEB">
      <w:pPr>
        <w:spacing w:after="0" w:line="480" w:lineRule="auto"/>
        <w:rPr>
          <w:rFonts w:ascii="Times New Roman" w:hAnsi="Times New Roman" w:cs="Times New Roman"/>
          <w:sz w:val="24"/>
          <w:szCs w:val="24"/>
        </w:rPr>
      </w:pPr>
    </w:p>
    <w:p w14:paraId="4EA7937A" w14:textId="77777777" w:rsidR="006A7390" w:rsidRDefault="006A7390" w:rsidP="004B6BEB">
      <w:pPr>
        <w:spacing w:after="0" w:line="480" w:lineRule="auto"/>
        <w:rPr>
          <w:rFonts w:ascii="Times New Roman" w:hAnsi="Times New Roman" w:cs="Times New Roman"/>
          <w:sz w:val="24"/>
          <w:szCs w:val="24"/>
        </w:rPr>
      </w:pPr>
    </w:p>
    <w:p w14:paraId="3253EAE6" w14:textId="77777777" w:rsidR="006A7390" w:rsidRDefault="006A7390" w:rsidP="004B6BEB">
      <w:pPr>
        <w:spacing w:after="0" w:line="480" w:lineRule="auto"/>
        <w:rPr>
          <w:rFonts w:ascii="Times New Roman" w:hAnsi="Times New Roman" w:cs="Times New Roman"/>
          <w:sz w:val="24"/>
          <w:szCs w:val="24"/>
        </w:rPr>
      </w:pPr>
    </w:p>
    <w:p w14:paraId="1FAFF49E" w14:textId="77777777" w:rsidR="006A7390" w:rsidRDefault="006A7390" w:rsidP="004B6BEB">
      <w:pPr>
        <w:spacing w:after="0" w:line="480" w:lineRule="auto"/>
        <w:rPr>
          <w:rFonts w:ascii="Times New Roman" w:hAnsi="Times New Roman" w:cs="Times New Roman"/>
          <w:sz w:val="24"/>
          <w:szCs w:val="24"/>
        </w:rPr>
      </w:pPr>
    </w:p>
    <w:p w14:paraId="78A5979F" w14:textId="77777777" w:rsidR="006A7390" w:rsidRDefault="006A7390" w:rsidP="004B6BEB">
      <w:pPr>
        <w:spacing w:after="0" w:line="480" w:lineRule="auto"/>
        <w:rPr>
          <w:rFonts w:ascii="Times New Roman" w:hAnsi="Times New Roman" w:cs="Times New Roman"/>
          <w:sz w:val="24"/>
          <w:szCs w:val="24"/>
        </w:rPr>
      </w:pPr>
    </w:p>
    <w:p w14:paraId="279A6900" w14:textId="77777777" w:rsidR="004018CD" w:rsidRDefault="004018CD" w:rsidP="004B6BEB">
      <w:pPr>
        <w:spacing w:after="0" w:line="480" w:lineRule="auto"/>
        <w:rPr>
          <w:rFonts w:ascii="Times New Roman" w:hAnsi="Times New Roman" w:cs="Times New Roman"/>
          <w:sz w:val="24"/>
          <w:szCs w:val="24"/>
        </w:rPr>
      </w:pPr>
    </w:p>
    <w:p w14:paraId="615C694A" w14:textId="77777777" w:rsidR="004018CD" w:rsidRDefault="004018CD" w:rsidP="004B6BEB">
      <w:pPr>
        <w:spacing w:after="0" w:line="480" w:lineRule="auto"/>
        <w:rPr>
          <w:rFonts w:ascii="Times New Roman" w:hAnsi="Times New Roman" w:cs="Times New Roman"/>
          <w:sz w:val="24"/>
          <w:szCs w:val="24"/>
        </w:rPr>
      </w:pPr>
    </w:p>
    <w:p w14:paraId="718DA27E" w14:textId="77777777" w:rsidR="004018CD" w:rsidRDefault="004018CD" w:rsidP="004B6BEB">
      <w:pPr>
        <w:spacing w:after="0" w:line="480" w:lineRule="auto"/>
        <w:rPr>
          <w:rFonts w:ascii="Times New Roman" w:hAnsi="Times New Roman" w:cs="Times New Roman"/>
          <w:sz w:val="24"/>
          <w:szCs w:val="24"/>
        </w:rPr>
      </w:pPr>
    </w:p>
    <w:p w14:paraId="523697B1" w14:textId="77777777" w:rsidR="004018CD" w:rsidRDefault="004018CD" w:rsidP="004B6BEB">
      <w:pPr>
        <w:spacing w:after="0" w:line="480" w:lineRule="auto"/>
        <w:rPr>
          <w:rFonts w:ascii="Times New Roman" w:hAnsi="Times New Roman" w:cs="Times New Roman"/>
          <w:sz w:val="24"/>
          <w:szCs w:val="24"/>
        </w:rPr>
      </w:pPr>
    </w:p>
    <w:p w14:paraId="1022EB78" w14:textId="77777777" w:rsidR="004018CD" w:rsidRDefault="004018CD" w:rsidP="004B6BEB">
      <w:pPr>
        <w:spacing w:after="0" w:line="480" w:lineRule="auto"/>
        <w:rPr>
          <w:rFonts w:ascii="Times New Roman" w:hAnsi="Times New Roman" w:cs="Times New Roman"/>
          <w:sz w:val="24"/>
          <w:szCs w:val="24"/>
        </w:rPr>
      </w:pPr>
    </w:p>
    <w:p w14:paraId="351C3AE2" w14:textId="77777777" w:rsidR="004018CD" w:rsidRDefault="004018CD" w:rsidP="004B6BEB">
      <w:pPr>
        <w:spacing w:after="0" w:line="480" w:lineRule="auto"/>
        <w:rPr>
          <w:rFonts w:ascii="Times New Roman" w:hAnsi="Times New Roman" w:cs="Times New Roman"/>
          <w:sz w:val="24"/>
          <w:szCs w:val="24"/>
        </w:rPr>
      </w:pPr>
    </w:p>
    <w:p w14:paraId="1C22EE07" w14:textId="77777777" w:rsidR="004018CD" w:rsidRDefault="004018CD" w:rsidP="004B6BEB">
      <w:pPr>
        <w:spacing w:after="0" w:line="480" w:lineRule="auto"/>
        <w:rPr>
          <w:rFonts w:ascii="Times New Roman" w:hAnsi="Times New Roman" w:cs="Times New Roman"/>
          <w:sz w:val="24"/>
          <w:szCs w:val="24"/>
        </w:rPr>
      </w:pPr>
    </w:p>
    <w:p w14:paraId="7D1D4ED3" w14:textId="77777777" w:rsidR="004018CD" w:rsidRDefault="004018CD" w:rsidP="004B6BEB">
      <w:pPr>
        <w:spacing w:after="0" w:line="480" w:lineRule="auto"/>
        <w:rPr>
          <w:rFonts w:ascii="Times New Roman" w:hAnsi="Times New Roman" w:cs="Times New Roman"/>
          <w:sz w:val="24"/>
          <w:szCs w:val="24"/>
        </w:rPr>
      </w:pPr>
    </w:p>
    <w:p w14:paraId="32511101" w14:textId="77777777" w:rsidR="004018CD" w:rsidRDefault="004018CD" w:rsidP="004B6BEB">
      <w:pPr>
        <w:spacing w:after="0" w:line="480" w:lineRule="auto"/>
        <w:rPr>
          <w:rFonts w:ascii="Times New Roman" w:hAnsi="Times New Roman" w:cs="Times New Roman"/>
          <w:sz w:val="24"/>
          <w:szCs w:val="24"/>
        </w:rPr>
      </w:pPr>
    </w:p>
    <w:p w14:paraId="0B5B2795" w14:textId="7C1A0FBF" w:rsidR="005E110E" w:rsidRDefault="00880079" w:rsidP="004B6BE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w:t>
      </w:r>
      <w:r w:rsidR="005E110E">
        <w:rPr>
          <w:rFonts w:ascii="Times New Roman" w:hAnsi="Times New Roman" w:cs="Times New Roman"/>
          <w:sz w:val="24"/>
          <w:szCs w:val="24"/>
        </w:rPr>
        <w:t>able S1. Characterization of oyster reefs sampled in this study to document carbon composition and burial rates.</w:t>
      </w:r>
      <w:r w:rsidR="00756237">
        <w:rPr>
          <w:rFonts w:ascii="Times New Roman" w:hAnsi="Times New Roman" w:cs="Times New Roman"/>
          <w:sz w:val="24"/>
          <w:szCs w:val="24"/>
        </w:rPr>
        <w:t xml:space="preserve"> Slight differences exist between the substrate el</w:t>
      </w:r>
      <w:r w:rsidR="00D71BE8">
        <w:rPr>
          <w:rFonts w:ascii="Times New Roman" w:hAnsi="Times New Roman" w:cs="Times New Roman"/>
          <w:sz w:val="24"/>
          <w:szCs w:val="24"/>
        </w:rPr>
        <w:t>evation reporting below and the vertical position of reef bases in Figure S4. These difference</w:t>
      </w:r>
      <w:r w:rsidR="004807EF">
        <w:rPr>
          <w:rFonts w:ascii="Times New Roman" w:hAnsi="Times New Roman" w:cs="Times New Roman"/>
          <w:sz w:val="24"/>
          <w:szCs w:val="24"/>
        </w:rPr>
        <w:t>s are due to small-scale</w:t>
      </w:r>
      <w:r w:rsidR="00D71BE8">
        <w:rPr>
          <w:rFonts w:ascii="Times New Roman" w:hAnsi="Times New Roman" w:cs="Times New Roman"/>
          <w:sz w:val="24"/>
          <w:szCs w:val="24"/>
        </w:rPr>
        <w:t xml:space="preserve"> </w:t>
      </w:r>
      <w:r w:rsidR="004807EF">
        <w:rPr>
          <w:rFonts w:ascii="Times New Roman" w:hAnsi="Times New Roman" w:cs="Times New Roman"/>
          <w:sz w:val="24"/>
          <w:szCs w:val="24"/>
        </w:rPr>
        <w:t xml:space="preserve">(1-5 m) horizontal </w:t>
      </w:r>
      <w:r w:rsidR="00D71BE8">
        <w:rPr>
          <w:rFonts w:ascii="Times New Roman" w:hAnsi="Times New Roman" w:cs="Times New Roman"/>
          <w:sz w:val="24"/>
          <w:szCs w:val="24"/>
        </w:rPr>
        <w:t>variation in reef or seafloor topography, as well as compaction of cored material.</w:t>
      </w:r>
    </w:p>
    <w:p w14:paraId="430A3574" w14:textId="77777777" w:rsidR="005E110E" w:rsidRDefault="00760779" w:rsidP="004B6BEB">
      <w:pPr>
        <w:spacing w:after="0" w:line="480" w:lineRule="auto"/>
        <w:rPr>
          <w:rFonts w:ascii="Times New Roman" w:hAnsi="Times New Roman" w:cs="Times New Roman"/>
          <w:sz w:val="24"/>
          <w:szCs w:val="24"/>
        </w:rPr>
      </w:pPr>
      <w:r w:rsidRPr="00760779">
        <w:rPr>
          <w:noProof/>
        </w:rPr>
        <w:drawing>
          <wp:anchor distT="0" distB="0" distL="114300" distR="114300" simplePos="0" relativeHeight="251670528" behindDoc="0" locked="0" layoutInCell="1" allowOverlap="1" wp14:anchorId="723F3EF2" wp14:editId="7F5EB55C">
            <wp:simplePos x="0" y="0"/>
            <wp:positionH relativeFrom="column">
              <wp:posOffset>0</wp:posOffset>
            </wp:positionH>
            <wp:positionV relativeFrom="paragraph">
              <wp:posOffset>-3184</wp:posOffset>
            </wp:positionV>
            <wp:extent cx="5943600" cy="3667280"/>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6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17110" w14:textId="77777777" w:rsidR="005E110E" w:rsidRDefault="005E110E" w:rsidP="004B6BEB">
      <w:pPr>
        <w:spacing w:after="0" w:line="480" w:lineRule="auto"/>
        <w:rPr>
          <w:rFonts w:ascii="Times New Roman" w:hAnsi="Times New Roman" w:cs="Times New Roman"/>
          <w:sz w:val="24"/>
          <w:szCs w:val="24"/>
        </w:rPr>
      </w:pPr>
    </w:p>
    <w:p w14:paraId="274B6F6C" w14:textId="77777777" w:rsidR="005E110E" w:rsidRDefault="005E110E" w:rsidP="004B6BEB">
      <w:pPr>
        <w:spacing w:after="0" w:line="480" w:lineRule="auto"/>
        <w:rPr>
          <w:rFonts w:ascii="Times New Roman" w:hAnsi="Times New Roman" w:cs="Times New Roman"/>
          <w:sz w:val="24"/>
          <w:szCs w:val="24"/>
        </w:rPr>
      </w:pPr>
    </w:p>
    <w:p w14:paraId="13FE3869" w14:textId="77777777" w:rsidR="005E110E" w:rsidRDefault="005E110E" w:rsidP="004B6BEB">
      <w:pPr>
        <w:spacing w:after="0" w:line="480" w:lineRule="auto"/>
        <w:rPr>
          <w:rFonts w:ascii="Times New Roman" w:hAnsi="Times New Roman" w:cs="Times New Roman"/>
          <w:sz w:val="24"/>
          <w:szCs w:val="24"/>
        </w:rPr>
      </w:pPr>
    </w:p>
    <w:p w14:paraId="1AC6D423" w14:textId="77777777" w:rsidR="005E110E" w:rsidRDefault="005E110E" w:rsidP="004B6BEB">
      <w:pPr>
        <w:spacing w:after="0" w:line="480" w:lineRule="auto"/>
        <w:rPr>
          <w:rFonts w:ascii="Times New Roman" w:hAnsi="Times New Roman" w:cs="Times New Roman"/>
          <w:sz w:val="24"/>
          <w:szCs w:val="24"/>
        </w:rPr>
      </w:pPr>
    </w:p>
    <w:p w14:paraId="58C4FAD6" w14:textId="77777777" w:rsidR="005E110E" w:rsidRDefault="005E110E" w:rsidP="004B6BEB">
      <w:pPr>
        <w:spacing w:after="0" w:line="480" w:lineRule="auto"/>
        <w:rPr>
          <w:rFonts w:ascii="Times New Roman" w:hAnsi="Times New Roman" w:cs="Times New Roman"/>
          <w:sz w:val="24"/>
          <w:szCs w:val="24"/>
        </w:rPr>
      </w:pPr>
    </w:p>
    <w:p w14:paraId="17D7BF75" w14:textId="77777777" w:rsidR="005E110E" w:rsidRDefault="005E110E" w:rsidP="004B6BEB">
      <w:pPr>
        <w:spacing w:after="0" w:line="480" w:lineRule="auto"/>
        <w:rPr>
          <w:rFonts w:ascii="Times New Roman" w:hAnsi="Times New Roman" w:cs="Times New Roman"/>
          <w:sz w:val="24"/>
          <w:szCs w:val="24"/>
        </w:rPr>
      </w:pPr>
    </w:p>
    <w:p w14:paraId="4AD8AB91" w14:textId="77777777" w:rsidR="005E110E" w:rsidRDefault="005E110E" w:rsidP="004B6BEB">
      <w:pPr>
        <w:spacing w:after="0" w:line="480" w:lineRule="auto"/>
        <w:rPr>
          <w:rFonts w:ascii="Times New Roman" w:hAnsi="Times New Roman" w:cs="Times New Roman"/>
          <w:sz w:val="24"/>
          <w:szCs w:val="24"/>
        </w:rPr>
      </w:pPr>
    </w:p>
    <w:p w14:paraId="753ABF20" w14:textId="77777777" w:rsidR="005E110E" w:rsidRDefault="005E110E" w:rsidP="004B6BEB">
      <w:pPr>
        <w:spacing w:after="0" w:line="480" w:lineRule="auto"/>
        <w:rPr>
          <w:rFonts w:ascii="Times New Roman" w:hAnsi="Times New Roman" w:cs="Times New Roman"/>
          <w:sz w:val="24"/>
          <w:szCs w:val="24"/>
        </w:rPr>
      </w:pPr>
    </w:p>
    <w:p w14:paraId="69C32C94" w14:textId="77777777" w:rsidR="005E110E" w:rsidRDefault="005E110E" w:rsidP="004B6BEB">
      <w:pPr>
        <w:spacing w:after="0" w:line="480" w:lineRule="auto"/>
        <w:rPr>
          <w:rFonts w:ascii="Times New Roman" w:hAnsi="Times New Roman" w:cs="Times New Roman"/>
          <w:sz w:val="24"/>
          <w:szCs w:val="24"/>
        </w:rPr>
      </w:pPr>
    </w:p>
    <w:p w14:paraId="7F9210A3" w14:textId="77777777" w:rsidR="005E110E" w:rsidRDefault="005E110E" w:rsidP="004B6BEB">
      <w:pPr>
        <w:spacing w:after="0" w:line="480" w:lineRule="auto"/>
        <w:rPr>
          <w:rFonts w:ascii="Times New Roman" w:hAnsi="Times New Roman" w:cs="Times New Roman"/>
          <w:sz w:val="24"/>
          <w:szCs w:val="24"/>
        </w:rPr>
      </w:pPr>
    </w:p>
    <w:p w14:paraId="4AA6C8DC" w14:textId="77777777" w:rsidR="00880079" w:rsidRDefault="00880079" w:rsidP="00062F8F">
      <w:pPr>
        <w:spacing w:after="0" w:line="480" w:lineRule="auto"/>
        <w:rPr>
          <w:rFonts w:ascii="Times New Roman" w:hAnsi="Times New Roman" w:cs="Times New Roman"/>
          <w:sz w:val="24"/>
          <w:szCs w:val="24"/>
        </w:rPr>
      </w:pPr>
    </w:p>
    <w:p w14:paraId="3158A724" w14:textId="77777777" w:rsidR="00880079" w:rsidRDefault="00880079" w:rsidP="00062F8F">
      <w:pPr>
        <w:spacing w:after="0" w:line="480" w:lineRule="auto"/>
        <w:rPr>
          <w:rFonts w:ascii="Times New Roman" w:hAnsi="Times New Roman" w:cs="Times New Roman"/>
          <w:sz w:val="24"/>
          <w:szCs w:val="24"/>
        </w:rPr>
      </w:pPr>
    </w:p>
    <w:p w14:paraId="3DB1D4EF" w14:textId="77777777" w:rsidR="00880079" w:rsidRDefault="00880079" w:rsidP="00062F8F">
      <w:pPr>
        <w:spacing w:after="0" w:line="480" w:lineRule="auto"/>
        <w:rPr>
          <w:rFonts w:ascii="Times New Roman" w:hAnsi="Times New Roman" w:cs="Times New Roman"/>
          <w:sz w:val="24"/>
          <w:szCs w:val="24"/>
        </w:rPr>
      </w:pPr>
    </w:p>
    <w:p w14:paraId="4A82E3A7" w14:textId="77777777" w:rsidR="00880079" w:rsidRDefault="00880079" w:rsidP="00062F8F">
      <w:pPr>
        <w:spacing w:after="0" w:line="480" w:lineRule="auto"/>
        <w:rPr>
          <w:rFonts w:ascii="Times New Roman" w:hAnsi="Times New Roman" w:cs="Times New Roman"/>
          <w:sz w:val="24"/>
          <w:szCs w:val="24"/>
        </w:rPr>
      </w:pPr>
    </w:p>
    <w:p w14:paraId="256A7EFA" w14:textId="77777777" w:rsidR="00880079" w:rsidRDefault="00880079" w:rsidP="00062F8F">
      <w:pPr>
        <w:spacing w:after="0" w:line="480" w:lineRule="auto"/>
        <w:rPr>
          <w:rFonts w:ascii="Times New Roman" w:hAnsi="Times New Roman" w:cs="Times New Roman"/>
          <w:sz w:val="24"/>
          <w:szCs w:val="24"/>
        </w:rPr>
      </w:pPr>
    </w:p>
    <w:p w14:paraId="754A4E81" w14:textId="77777777" w:rsidR="00880079" w:rsidRDefault="00880079" w:rsidP="00062F8F">
      <w:pPr>
        <w:spacing w:after="0" w:line="480" w:lineRule="auto"/>
        <w:rPr>
          <w:rFonts w:ascii="Times New Roman" w:hAnsi="Times New Roman" w:cs="Times New Roman"/>
          <w:sz w:val="24"/>
          <w:szCs w:val="24"/>
        </w:rPr>
      </w:pPr>
    </w:p>
    <w:p w14:paraId="4EA40EEF" w14:textId="77777777" w:rsidR="00880079" w:rsidRDefault="00880079" w:rsidP="00062F8F">
      <w:pPr>
        <w:spacing w:after="0" w:line="480" w:lineRule="auto"/>
        <w:rPr>
          <w:rFonts w:ascii="Times New Roman" w:hAnsi="Times New Roman" w:cs="Times New Roman"/>
          <w:sz w:val="24"/>
          <w:szCs w:val="24"/>
        </w:rPr>
      </w:pPr>
    </w:p>
    <w:p w14:paraId="30BF0D3F" w14:textId="73736AEC" w:rsidR="00062F8F" w:rsidRPr="00723299" w:rsidRDefault="00062F8F" w:rsidP="00062F8F">
      <w:pPr>
        <w:spacing w:after="0" w:line="480" w:lineRule="auto"/>
        <w:rPr>
          <w:rFonts w:ascii="Times New Roman" w:hAnsi="Times New Roman" w:cs="Times New Roman"/>
          <w:sz w:val="24"/>
          <w:szCs w:val="24"/>
        </w:rPr>
      </w:pPr>
      <w:r w:rsidRPr="00723299">
        <w:rPr>
          <w:rFonts w:ascii="Times New Roman" w:hAnsi="Times New Roman" w:cs="Times New Roman"/>
          <w:sz w:val="24"/>
          <w:szCs w:val="24"/>
        </w:rPr>
        <w:lastRenderedPageBreak/>
        <w:t>Figure S</w:t>
      </w:r>
      <w:r>
        <w:rPr>
          <w:rFonts w:ascii="Times New Roman" w:hAnsi="Times New Roman" w:cs="Times New Roman"/>
          <w:sz w:val="24"/>
          <w:szCs w:val="24"/>
        </w:rPr>
        <w:t>1</w:t>
      </w:r>
      <w:r w:rsidRPr="00723299">
        <w:rPr>
          <w:rFonts w:ascii="Times New Roman" w:hAnsi="Times New Roman" w:cs="Times New Roman"/>
          <w:sz w:val="24"/>
          <w:szCs w:val="24"/>
        </w:rPr>
        <w:t>.</w:t>
      </w:r>
      <w:r>
        <w:rPr>
          <w:rFonts w:ascii="Times New Roman" w:hAnsi="Times New Roman" w:cs="Times New Roman"/>
          <w:sz w:val="24"/>
          <w:szCs w:val="24"/>
        </w:rPr>
        <w:t xml:space="preserve"> Summary of the diverse pathways, processes and environmental gradients (listed at upper right) affecting climate-related carbon cycling within shellfish reefs. Processes listed in red are least well constrained, and the role of shellfish reefs as CO</w:t>
      </w:r>
      <w:r w:rsidRPr="00106B0B">
        <w:rPr>
          <w:rFonts w:ascii="Times New Roman" w:hAnsi="Times New Roman" w:cs="Times New Roman"/>
          <w:sz w:val="24"/>
          <w:szCs w:val="24"/>
          <w:vertAlign w:val="subscript"/>
        </w:rPr>
        <w:t>2</w:t>
      </w:r>
      <w:r>
        <w:rPr>
          <w:rFonts w:ascii="Times New Roman" w:hAnsi="Times New Roman" w:cs="Times New Roman"/>
          <w:sz w:val="24"/>
          <w:szCs w:val="24"/>
        </w:rPr>
        <w:t xml:space="preserve"> sources or carbon sinks will require improved understanding for all of the diagrammed components.    </w:t>
      </w:r>
    </w:p>
    <w:p w14:paraId="2C6C084C" w14:textId="77777777" w:rsidR="00062F8F" w:rsidRPr="00723299" w:rsidRDefault="00062F8F" w:rsidP="00062F8F">
      <w:pPr>
        <w:spacing w:after="0" w:line="480" w:lineRule="auto"/>
        <w:rPr>
          <w:rFonts w:ascii="Times New Roman" w:hAnsi="Times New Roman" w:cs="Times New Roman"/>
          <w:sz w:val="24"/>
          <w:szCs w:val="24"/>
        </w:rPr>
      </w:pPr>
      <w:r w:rsidRPr="00286E0F">
        <w:rPr>
          <w:noProof/>
        </w:rPr>
        <w:drawing>
          <wp:anchor distT="0" distB="0" distL="114300" distR="114300" simplePos="0" relativeHeight="251681792" behindDoc="0" locked="0" layoutInCell="1" allowOverlap="1" wp14:anchorId="4A512AF0" wp14:editId="26E913DA">
            <wp:simplePos x="0" y="0"/>
            <wp:positionH relativeFrom="column">
              <wp:posOffset>0</wp:posOffset>
            </wp:positionH>
            <wp:positionV relativeFrom="paragraph">
              <wp:posOffset>-3184</wp:posOffset>
            </wp:positionV>
            <wp:extent cx="5943600" cy="4438097"/>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380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7205A" w14:textId="77777777" w:rsidR="00062F8F" w:rsidRPr="00723299" w:rsidRDefault="00062F8F" w:rsidP="00062F8F">
      <w:pPr>
        <w:spacing w:after="0" w:line="480" w:lineRule="auto"/>
        <w:rPr>
          <w:rFonts w:ascii="Times New Roman" w:hAnsi="Times New Roman" w:cs="Times New Roman"/>
          <w:sz w:val="24"/>
          <w:szCs w:val="24"/>
        </w:rPr>
      </w:pPr>
    </w:p>
    <w:p w14:paraId="25F1073F" w14:textId="77777777" w:rsidR="00062F8F" w:rsidRPr="00723299" w:rsidRDefault="00062F8F" w:rsidP="00062F8F">
      <w:pPr>
        <w:spacing w:after="0" w:line="480" w:lineRule="auto"/>
        <w:rPr>
          <w:rFonts w:ascii="Times New Roman" w:hAnsi="Times New Roman" w:cs="Times New Roman"/>
          <w:sz w:val="24"/>
          <w:szCs w:val="24"/>
        </w:rPr>
      </w:pPr>
    </w:p>
    <w:p w14:paraId="2AAFBA9A" w14:textId="77777777" w:rsidR="00062F8F" w:rsidRPr="00723299" w:rsidRDefault="00062F8F" w:rsidP="00062F8F">
      <w:pPr>
        <w:spacing w:after="0" w:line="480" w:lineRule="auto"/>
        <w:rPr>
          <w:rFonts w:ascii="Times New Roman" w:hAnsi="Times New Roman" w:cs="Times New Roman"/>
          <w:sz w:val="24"/>
          <w:szCs w:val="24"/>
        </w:rPr>
      </w:pPr>
    </w:p>
    <w:p w14:paraId="3296810F" w14:textId="77777777" w:rsidR="00062F8F" w:rsidRPr="00723299" w:rsidRDefault="00062F8F" w:rsidP="00062F8F">
      <w:pPr>
        <w:spacing w:after="0" w:line="480" w:lineRule="auto"/>
        <w:rPr>
          <w:rFonts w:ascii="Times New Roman" w:hAnsi="Times New Roman" w:cs="Times New Roman"/>
          <w:sz w:val="24"/>
          <w:szCs w:val="24"/>
        </w:rPr>
      </w:pPr>
    </w:p>
    <w:p w14:paraId="52E1F17E" w14:textId="77777777" w:rsidR="00062F8F" w:rsidRPr="00723299" w:rsidRDefault="00062F8F" w:rsidP="00062F8F">
      <w:pPr>
        <w:spacing w:after="0" w:line="480" w:lineRule="auto"/>
        <w:rPr>
          <w:rFonts w:ascii="Times New Roman" w:hAnsi="Times New Roman" w:cs="Times New Roman"/>
          <w:sz w:val="24"/>
          <w:szCs w:val="24"/>
        </w:rPr>
      </w:pPr>
    </w:p>
    <w:p w14:paraId="40FA4ED5" w14:textId="77777777" w:rsidR="00062F8F" w:rsidRPr="00723299" w:rsidRDefault="00062F8F" w:rsidP="00062F8F">
      <w:pPr>
        <w:spacing w:after="0" w:line="480" w:lineRule="auto"/>
        <w:rPr>
          <w:rFonts w:ascii="Times New Roman" w:hAnsi="Times New Roman" w:cs="Times New Roman"/>
          <w:sz w:val="24"/>
          <w:szCs w:val="24"/>
        </w:rPr>
      </w:pPr>
    </w:p>
    <w:p w14:paraId="5DAF15F9" w14:textId="77777777" w:rsidR="00062F8F" w:rsidRPr="00723299" w:rsidRDefault="00062F8F" w:rsidP="00062F8F">
      <w:pPr>
        <w:spacing w:after="0" w:line="480" w:lineRule="auto"/>
        <w:rPr>
          <w:rFonts w:ascii="Times New Roman" w:hAnsi="Times New Roman" w:cs="Times New Roman"/>
          <w:sz w:val="24"/>
          <w:szCs w:val="24"/>
        </w:rPr>
      </w:pPr>
    </w:p>
    <w:p w14:paraId="20EACE12" w14:textId="77777777" w:rsidR="00062F8F" w:rsidRPr="00723299" w:rsidRDefault="00062F8F" w:rsidP="00062F8F">
      <w:pPr>
        <w:spacing w:after="0" w:line="480" w:lineRule="auto"/>
        <w:rPr>
          <w:rFonts w:ascii="Times New Roman" w:hAnsi="Times New Roman" w:cs="Times New Roman"/>
          <w:sz w:val="24"/>
          <w:szCs w:val="24"/>
        </w:rPr>
      </w:pPr>
    </w:p>
    <w:p w14:paraId="6AF04F7E" w14:textId="77777777" w:rsidR="00062F8F" w:rsidRPr="00723299" w:rsidRDefault="00062F8F" w:rsidP="00062F8F">
      <w:pPr>
        <w:spacing w:after="0" w:line="480" w:lineRule="auto"/>
        <w:rPr>
          <w:rFonts w:ascii="Times New Roman" w:hAnsi="Times New Roman" w:cs="Times New Roman"/>
          <w:sz w:val="24"/>
          <w:szCs w:val="24"/>
        </w:rPr>
      </w:pPr>
    </w:p>
    <w:p w14:paraId="20269581" w14:textId="77777777" w:rsidR="00062F8F" w:rsidRPr="00723299" w:rsidRDefault="00062F8F" w:rsidP="00062F8F">
      <w:pPr>
        <w:spacing w:after="0" w:line="480" w:lineRule="auto"/>
        <w:rPr>
          <w:rFonts w:ascii="Times New Roman" w:hAnsi="Times New Roman" w:cs="Times New Roman"/>
          <w:sz w:val="24"/>
          <w:szCs w:val="24"/>
        </w:rPr>
      </w:pPr>
    </w:p>
    <w:p w14:paraId="03422BBE" w14:textId="77777777" w:rsidR="00062F8F" w:rsidRPr="00723299" w:rsidRDefault="00062F8F" w:rsidP="00062F8F">
      <w:pPr>
        <w:spacing w:after="0" w:line="480" w:lineRule="auto"/>
        <w:rPr>
          <w:rFonts w:ascii="Times New Roman" w:hAnsi="Times New Roman" w:cs="Times New Roman"/>
          <w:sz w:val="24"/>
          <w:szCs w:val="24"/>
        </w:rPr>
      </w:pPr>
    </w:p>
    <w:p w14:paraId="1C94BC24" w14:textId="77777777" w:rsidR="00062F8F" w:rsidRPr="00723299" w:rsidRDefault="00062F8F" w:rsidP="00062F8F">
      <w:pPr>
        <w:spacing w:after="0" w:line="480" w:lineRule="auto"/>
        <w:rPr>
          <w:rFonts w:ascii="Times New Roman" w:hAnsi="Times New Roman" w:cs="Times New Roman"/>
          <w:sz w:val="24"/>
          <w:szCs w:val="24"/>
        </w:rPr>
      </w:pPr>
    </w:p>
    <w:p w14:paraId="110279B0" w14:textId="77777777" w:rsidR="00062F8F" w:rsidRPr="00723299" w:rsidRDefault="00062F8F" w:rsidP="00062F8F">
      <w:pPr>
        <w:rPr>
          <w:rFonts w:ascii="Times New Roman" w:hAnsi="Times New Roman" w:cs="Times New Roman"/>
          <w:sz w:val="24"/>
          <w:szCs w:val="24"/>
        </w:rPr>
      </w:pPr>
    </w:p>
    <w:p w14:paraId="27031FCB" w14:textId="77777777" w:rsidR="00062F8F" w:rsidRPr="00723299" w:rsidRDefault="00062F8F" w:rsidP="00062F8F">
      <w:pPr>
        <w:rPr>
          <w:rFonts w:ascii="Times New Roman" w:hAnsi="Times New Roman" w:cs="Times New Roman"/>
          <w:sz w:val="24"/>
          <w:szCs w:val="24"/>
        </w:rPr>
      </w:pPr>
    </w:p>
    <w:p w14:paraId="3DE773D5" w14:textId="77777777" w:rsidR="00062F8F" w:rsidRPr="00723299" w:rsidRDefault="00062F8F" w:rsidP="00062F8F">
      <w:pPr>
        <w:rPr>
          <w:rFonts w:ascii="Times New Roman" w:hAnsi="Times New Roman" w:cs="Times New Roman"/>
          <w:sz w:val="24"/>
          <w:szCs w:val="24"/>
        </w:rPr>
      </w:pPr>
    </w:p>
    <w:p w14:paraId="735377FC" w14:textId="77777777" w:rsidR="00062F8F" w:rsidRPr="00723299" w:rsidRDefault="00062F8F" w:rsidP="00062F8F">
      <w:pPr>
        <w:rPr>
          <w:rFonts w:ascii="Times New Roman" w:hAnsi="Times New Roman" w:cs="Times New Roman"/>
          <w:sz w:val="24"/>
          <w:szCs w:val="24"/>
        </w:rPr>
      </w:pPr>
    </w:p>
    <w:p w14:paraId="642EF4EF" w14:textId="77777777" w:rsidR="00062F8F" w:rsidRPr="00723299" w:rsidRDefault="00062F8F" w:rsidP="00062F8F">
      <w:pPr>
        <w:rPr>
          <w:rFonts w:ascii="Times New Roman" w:hAnsi="Times New Roman" w:cs="Times New Roman"/>
          <w:sz w:val="24"/>
          <w:szCs w:val="24"/>
        </w:rPr>
      </w:pPr>
    </w:p>
    <w:p w14:paraId="78774E5C" w14:textId="77777777" w:rsidR="00062F8F" w:rsidRPr="00723299" w:rsidRDefault="00062F8F" w:rsidP="00062F8F">
      <w:pPr>
        <w:rPr>
          <w:rFonts w:ascii="Times New Roman" w:hAnsi="Times New Roman" w:cs="Times New Roman"/>
          <w:sz w:val="24"/>
          <w:szCs w:val="24"/>
        </w:rPr>
      </w:pPr>
    </w:p>
    <w:p w14:paraId="140621F3" w14:textId="77777777" w:rsidR="00062F8F" w:rsidRPr="00723299" w:rsidRDefault="00062F8F" w:rsidP="00062F8F">
      <w:pPr>
        <w:rPr>
          <w:rFonts w:ascii="Times New Roman" w:hAnsi="Times New Roman" w:cs="Times New Roman"/>
          <w:sz w:val="24"/>
          <w:szCs w:val="24"/>
        </w:rPr>
      </w:pPr>
    </w:p>
    <w:p w14:paraId="1AC256CD" w14:textId="5FBB22D7" w:rsidR="004B6BEB" w:rsidRPr="00723299" w:rsidRDefault="004B6BEB" w:rsidP="004B6BEB">
      <w:pPr>
        <w:spacing w:after="0" w:line="480" w:lineRule="auto"/>
        <w:rPr>
          <w:rFonts w:ascii="Times New Roman" w:hAnsi="Times New Roman" w:cs="Times New Roman"/>
          <w:sz w:val="24"/>
          <w:szCs w:val="24"/>
        </w:rPr>
      </w:pPr>
      <w:r w:rsidRPr="00723299">
        <w:rPr>
          <w:rFonts w:ascii="Times New Roman" w:hAnsi="Times New Roman" w:cs="Times New Roman"/>
          <w:sz w:val="24"/>
          <w:szCs w:val="24"/>
        </w:rPr>
        <w:lastRenderedPageBreak/>
        <w:t>Figure S</w:t>
      </w:r>
      <w:r w:rsidR="009F0818">
        <w:rPr>
          <w:rFonts w:ascii="Times New Roman" w:hAnsi="Times New Roman" w:cs="Times New Roman"/>
          <w:sz w:val="24"/>
          <w:szCs w:val="24"/>
        </w:rPr>
        <w:t>2</w:t>
      </w:r>
      <w:r w:rsidRPr="00723299">
        <w:rPr>
          <w:rFonts w:ascii="Times New Roman" w:hAnsi="Times New Roman" w:cs="Times New Roman"/>
          <w:sz w:val="24"/>
          <w:szCs w:val="24"/>
        </w:rPr>
        <w:t>.</w:t>
      </w:r>
      <w:r w:rsidR="009810C9">
        <w:rPr>
          <w:rFonts w:ascii="Times New Roman" w:hAnsi="Times New Roman" w:cs="Times New Roman"/>
          <w:sz w:val="24"/>
          <w:szCs w:val="24"/>
        </w:rPr>
        <w:t xml:space="preserve"> L</w:t>
      </w:r>
      <w:r w:rsidR="004D7DE9" w:rsidRPr="00723299">
        <w:rPr>
          <w:rFonts w:ascii="Times New Roman" w:hAnsi="Times New Roman" w:cs="Times New Roman"/>
          <w:sz w:val="24"/>
          <w:szCs w:val="24"/>
        </w:rPr>
        <w:t>oc</w:t>
      </w:r>
      <w:r w:rsidR="00880079">
        <w:rPr>
          <w:rFonts w:ascii="Times New Roman" w:hAnsi="Times New Roman" w:cs="Times New Roman"/>
          <w:sz w:val="24"/>
          <w:szCs w:val="24"/>
        </w:rPr>
        <w:t xml:space="preserve">ations of 19 experimental reefs, 2 natural extant reefs, and 1 natural relic reef </w:t>
      </w:r>
      <w:r w:rsidR="004D7DE9" w:rsidRPr="00723299">
        <w:rPr>
          <w:rFonts w:ascii="Times New Roman" w:hAnsi="Times New Roman" w:cs="Times New Roman"/>
          <w:sz w:val="24"/>
          <w:szCs w:val="24"/>
        </w:rPr>
        <w:t xml:space="preserve">cored and </w:t>
      </w:r>
      <w:r w:rsidR="000F6A08">
        <w:rPr>
          <w:rFonts w:ascii="Times New Roman" w:hAnsi="Times New Roman" w:cs="Times New Roman"/>
          <w:sz w:val="24"/>
          <w:szCs w:val="24"/>
        </w:rPr>
        <w:t>survey</w:t>
      </w:r>
      <w:r w:rsidR="00634A71">
        <w:rPr>
          <w:rFonts w:ascii="Times New Roman" w:hAnsi="Times New Roman" w:cs="Times New Roman"/>
          <w:sz w:val="24"/>
          <w:szCs w:val="24"/>
        </w:rPr>
        <w:t>e</w:t>
      </w:r>
      <w:r w:rsidR="000F6A08">
        <w:rPr>
          <w:rFonts w:ascii="Times New Roman" w:hAnsi="Times New Roman" w:cs="Times New Roman"/>
          <w:sz w:val="24"/>
          <w:szCs w:val="24"/>
        </w:rPr>
        <w:t>d in</w:t>
      </w:r>
      <w:r w:rsidR="00404E97" w:rsidRPr="00723299">
        <w:rPr>
          <w:rFonts w:ascii="Times New Roman" w:hAnsi="Times New Roman" w:cs="Times New Roman"/>
          <w:sz w:val="24"/>
          <w:szCs w:val="24"/>
        </w:rPr>
        <w:t xml:space="preserve"> </w:t>
      </w:r>
      <w:r w:rsidR="00880079">
        <w:rPr>
          <w:rFonts w:ascii="Times New Roman" w:hAnsi="Times New Roman" w:cs="Times New Roman"/>
          <w:sz w:val="24"/>
          <w:szCs w:val="24"/>
        </w:rPr>
        <w:t xml:space="preserve">or near </w:t>
      </w:r>
      <w:r w:rsidR="009810C9">
        <w:rPr>
          <w:rFonts w:ascii="Times New Roman" w:hAnsi="Times New Roman" w:cs="Times New Roman"/>
          <w:sz w:val="24"/>
          <w:szCs w:val="24"/>
        </w:rPr>
        <w:t xml:space="preserve">the </w:t>
      </w:r>
      <w:r w:rsidR="00404E97" w:rsidRPr="00723299">
        <w:rPr>
          <w:rFonts w:ascii="Times New Roman" w:hAnsi="Times New Roman" w:cs="Times New Roman"/>
          <w:sz w:val="24"/>
          <w:szCs w:val="24"/>
        </w:rPr>
        <w:t>Rachel Carson Nati</w:t>
      </w:r>
      <w:r w:rsidR="009810C9">
        <w:rPr>
          <w:rFonts w:ascii="Times New Roman" w:hAnsi="Times New Roman" w:cs="Times New Roman"/>
          <w:sz w:val="24"/>
          <w:szCs w:val="24"/>
        </w:rPr>
        <w:t>onal Estuarine Research Reserve</w:t>
      </w:r>
      <w:r w:rsidR="00404E97" w:rsidRPr="00723299">
        <w:rPr>
          <w:rFonts w:ascii="Times New Roman" w:hAnsi="Times New Roman" w:cs="Times New Roman"/>
          <w:sz w:val="24"/>
          <w:szCs w:val="24"/>
        </w:rPr>
        <w:t xml:space="preserve"> </w:t>
      </w:r>
      <w:r w:rsidR="004D7DE9" w:rsidRPr="00723299">
        <w:rPr>
          <w:rFonts w:ascii="Times New Roman" w:hAnsi="Times New Roman" w:cs="Times New Roman"/>
          <w:sz w:val="24"/>
          <w:szCs w:val="24"/>
        </w:rPr>
        <w:t xml:space="preserve">to examine the carbon composition of </w:t>
      </w:r>
      <w:r w:rsidR="00B97DD9" w:rsidRPr="00723299">
        <w:rPr>
          <w:rFonts w:ascii="Times New Roman" w:hAnsi="Times New Roman" w:cs="Times New Roman"/>
          <w:sz w:val="24"/>
          <w:szCs w:val="24"/>
        </w:rPr>
        <w:t>shellfish reef habitats</w:t>
      </w:r>
      <w:r w:rsidR="004D7DE9" w:rsidRPr="00723299">
        <w:rPr>
          <w:rFonts w:ascii="Times New Roman" w:hAnsi="Times New Roman" w:cs="Times New Roman"/>
          <w:sz w:val="24"/>
          <w:szCs w:val="24"/>
        </w:rPr>
        <w:t>.</w:t>
      </w:r>
      <w:r w:rsidR="00B97DD9" w:rsidRPr="00723299">
        <w:rPr>
          <w:rFonts w:ascii="Times New Roman" w:hAnsi="Times New Roman" w:cs="Times New Roman"/>
          <w:sz w:val="24"/>
          <w:szCs w:val="24"/>
        </w:rPr>
        <w:t xml:space="preserve"> </w:t>
      </w:r>
      <w:r w:rsidR="009810C9">
        <w:rPr>
          <w:rFonts w:ascii="Times New Roman" w:hAnsi="Times New Roman" w:cs="Times New Roman"/>
          <w:sz w:val="24"/>
          <w:szCs w:val="24"/>
        </w:rPr>
        <w:t>Site</w:t>
      </w:r>
      <w:r w:rsidR="00404E97" w:rsidRPr="00723299">
        <w:rPr>
          <w:rFonts w:ascii="Times New Roman" w:hAnsi="Times New Roman" w:cs="Times New Roman"/>
          <w:sz w:val="24"/>
          <w:szCs w:val="24"/>
        </w:rPr>
        <w:t>s were identified as intertidal sandflat (SF1-7), subtidal sandflat (SF8-10) and saltmarsh</w:t>
      </w:r>
      <w:r w:rsidR="001655A2">
        <w:rPr>
          <w:rFonts w:ascii="Times New Roman" w:hAnsi="Times New Roman" w:cs="Times New Roman"/>
          <w:sz w:val="24"/>
          <w:szCs w:val="24"/>
        </w:rPr>
        <w:t>-fringing</w:t>
      </w:r>
      <w:r w:rsidR="00404E97" w:rsidRPr="00723299">
        <w:rPr>
          <w:rFonts w:ascii="Times New Roman" w:hAnsi="Times New Roman" w:cs="Times New Roman"/>
          <w:sz w:val="24"/>
          <w:szCs w:val="24"/>
        </w:rPr>
        <w:t xml:space="preserve"> (SM1-9) oyster reefs</w:t>
      </w:r>
      <w:r w:rsidR="009810C9">
        <w:rPr>
          <w:rFonts w:ascii="Times New Roman" w:hAnsi="Times New Roman" w:cs="Times New Roman"/>
          <w:sz w:val="24"/>
          <w:szCs w:val="24"/>
        </w:rPr>
        <w:t xml:space="preserve"> (</w:t>
      </w:r>
      <w:r w:rsidR="00880079">
        <w:rPr>
          <w:rFonts w:ascii="Times New Roman" w:hAnsi="Times New Roman" w:cs="Times New Roman"/>
          <w:sz w:val="24"/>
          <w:szCs w:val="24"/>
        </w:rPr>
        <w:t xml:space="preserve">also refer to figure legend </w:t>
      </w:r>
      <w:r w:rsidR="009810C9">
        <w:rPr>
          <w:rFonts w:ascii="Times New Roman" w:hAnsi="Times New Roman" w:cs="Times New Roman"/>
          <w:sz w:val="24"/>
          <w:szCs w:val="24"/>
        </w:rPr>
        <w:t xml:space="preserve">and site labels </w:t>
      </w:r>
      <w:r w:rsidR="00880079">
        <w:rPr>
          <w:rFonts w:ascii="Times New Roman" w:hAnsi="Times New Roman" w:cs="Times New Roman"/>
          <w:sz w:val="24"/>
          <w:szCs w:val="24"/>
        </w:rPr>
        <w:t>for reef and water-level station symbology</w:t>
      </w:r>
      <w:r w:rsidR="009810C9">
        <w:rPr>
          <w:rFonts w:ascii="Times New Roman" w:hAnsi="Times New Roman" w:cs="Times New Roman"/>
          <w:sz w:val="24"/>
          <w:szCs w:val="24"/>
        </w:rPr>
        <w:t>, and notation of year of construction</w:t>
      </w:r>
      <w:r w:rsidR="00CE2161">
        <w:rPr>
          <w:rFonts w:ascii="Times New Roman" w:hAnsi="Times New Roman" w:cs="Times New Roman"/>
          <w:sz w:val="24"/>
          <w:szCs w:val="24"/>
        </w:rPr>
        <w:t>)</w:t>
      </w:r>
      <w:r w:rsidR="00404E97" w:rsidRPr="00723299">
        <w:rPr>
          <w:rFonts w:ascii="Times New Roman" w:hAnsi="Times New Roman" w:cs="Times New Roman"/>
          <w:sz w:val="24"/>
          <w:szCs w:val="24"/>
        </w:rPr>
        <w:t xml:space="preserve">. </w:t>
      </w:r>
      <w:r w:rsidR="00880079">
        <w:rPr>
          <w:rFonts w:ascii="Times New Roman" w:hAnsi="Times New Roman" w:cs="Times New Roman"/>
          <w:sz w:val="24"/>
          <w:szCs w:val="24"/>
        </w:rPr>
        <w:t xml:space="preserve">The inset also shows the </w:t>
      </w:r>
      <w:r w:rsidR="006A7390">
        <w:rPr>
          <w:rFonts w:ascii="Times New Roman" w:hAnsi="Times New Roman" w:cs="Times New Roman"/>
          <w:sz w:val="24"/>
          <w:szCs w:val="24"/>
        </w:rPr>
        <w:t xml:space="preserve">location of the three natural reefs we sampled, including a </w:t>
      </w:r>
      <w:r w:rsidR="00C066D1" w:rsidRPr="00723299">
        <w:rPr>
          <w:rFonts w:ascii="Times New Roman" w:hAnsi="Times New Roman" w:cs="Times New Roman"/>
          <w:sz w:val="24"/>
          <w:szCs w:val="24"/>
        </w:rPr>
        <w:t>trans</w:t>
      </w:r>
      <w:r w:rsidR="00880079">
        <w:rPr>
          <w:rFonts w:ascii="Times New Roman" w:hAnsi="Times New Roman" w:cs="Times New Roman"/>
          <w:sz w:val="24"/>
          <w:szCs w:val="24"/>
        </w:rPr>
        <w:t xml:space="preserve">ect in North River (A-A’) corresponding to the location of the natural relic reef, which is shown in </w:t>
      </w:r>
      <w:r w:rsidR="009F0818">
        <w:rPr>
          <w:rFonts w:ascii="Times New Roman" w:hAnsi="Times New Roman" w:cs="Times New Roman"/>
          <w:sz w:val="24"/>
          <w:szCs w:val="24"/>
        </w:rPr>
        <w:t>greater</w:t>
      </w:r>
      <w:r w:rsidR="00880079">
        <w:rPr>
          <w:rFonts w:ascii="Times New Roman" w:hAnsi="Times New Roman" w:cs="Times New Roman"/>
          <w:sz w:val="24"/>
          <w:szCs w:val="24"/>
        </w:rPr>
        <w:t xml:space="preserve"> detail within Fig. </w:t>
      </w:r>
      <w:r w:rsidR="009810C9">
        <w:rPr>
          <w:rFonts w:ascii="Times New Roman" w:hAnsi="Times New Roman" w:cs="Times New Roman"/>
          <w:sz w:val="24"/>
          <w:szCs w:val="24"/>
        </w:rPr>
        <w:t xml:space="preserve">2 of the article. </w:t>
      </w:r>
    </w:p>
    <w:p w14:paraId="2C88AB4C" w14:textId="22AEA758" w:rsidR="004B6BEB" w:rsidRPr="00723299" w:rsidRDefault="006A7390" w:rsidP="004B6BEB">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0" locked="0" layoutInCell="1" allowOverlap="1" wp14:anchorId="6D91B289" wp14:editId="528A199F">
            <wp:simplePos x="0" y="0"/>
            <wp:positionH relativeFrom="column">
              <wp:posOffset>0</wp:posOffset>
            </wp:positionH>
            <wp:positionV relativeFrom="paragraph">
              <wp:posOffset>-3048</wp:posOffset>
            </wp:positionV>
            <wp:extent cx="4572000" cy="48097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_map.jpg"/>
                    <pic:cNvPicPr/>
                  </pic:nvPicPr>
                  <pic:blipFill>
                    <a:blip r:embed="rId9">
                      <a:extLst>
                        <a:ext uri="{28A0092B-C50C-407E-A947-70E740481C1C}">
                          <a14:useLocalDpi xmlns:a14="http://schemas.microsoft.com/office/drawing/2010/main" val="0"/>
                        </a:ext>
                      </a:extLst>
                    </a:blip>
                    <a:stretch>
                      <a:fillRect/>
                    </a:stretch>
                  </pic:blipFill>
                  <pic:spPr>
                    <a:xfrm>
                      <a:off x="0" y="0"/>
                      <a:ext cx="4572000" cy="4809744"/>
                    </a:xfrm>
                    <a:prstGeom prst="rect">
                      <a:avLst/>
                    </a:prstGeom>
                  </pic:spPr>
                </pic:pic>
              </a:graphicData>
            </a:graphic>
            <wp14:sizeRelH relativeFrom="page">
              <wp14:pctWidth>0</wp14:pctWidth>
            </wp14:sizeRelH>
            <wp14:sizeRelV relativeFrom="page">
              <wp14:pctHeight>0</wp14:pctHeight>
            </wp14:sizeRelV>
          </wp:anchor>
        </w:drawing>
      </w:r>
    </w:p>
    <w:p w14:paraId="12205EA0" w14:textId="77777777" w:rsidR="004B6BEB" w:rsidRPr="00723299" w:rsidRDefault="004B6BEB" w:rsidP="004B6BEB">
      <w:pPr>
        <w:spacing w:after="0" w:line="480" w:lineRule="auto"/>
        <w:rPr>
          <w:rFonts w:ascii="Times New Roman" w:hAnsi="Times New Roman" w:cs="Times New Roman"/>
          <w:sz w:val="24"/>
          <w:szCs w:val="24"/>
        </w:rPr>
      </w:pPr>
    </w:p>
    <w:p w14:paraId="7EDAD5B2" w14:textId="77777777" w:rsidR="004B6BEB" w:rsidRPr="00723299" w:rsidRDefault="004B6BEB" w:rsidP="004B6BEB">
      <w:pPr>
        <w:spacing w:after="0" w:line="480" w:lineRule="auto"/>
        <w:rPr>
          <w:rFonts w:ascii="Times New Roman" w:hAnsi="Times New Roman" w:cs="Times New Roman"/>
          <w:sz w:val="24"/>
          <w:szCs w:val="24"/>
        </w:rPr>
      </w:pPr>
    </w:p>
    <w:p w14:paraId="2C4508FF" w14:textId="77777777" w:rsidR="004B6BEB" w:rsidRPr="00723299" w:rsidRDefault="004B6BEB" w:rsidP="004B6BEB">
      <w:pPr>
        <w:spacing w:after="0" w:line="480" w:lineRule="auto"/>
        <w:rPr>
          <w:rFonts w:ascii="Times New Roman" w:hAnsi="Times New Roman" w:cs="Times New Roman"/>
          <w:sz w:val="24"/>
          <w:szCs w:val="24"/>
        </w:rPr>
      </w:pPr>
    </w:p>
    <w:p w14:paraId="6F76F7E0" w14:textId="77777777" w:rsidR="004B6BEB" w:rsidRPr="00723299" w:rsidRDefault="004B6BEB" w:rsidP="004B6BEB">
      <w:pPr>
        <w:spacing w:after="0" w:line="480" w:lineRule="auto"/>
        <w:rPr>
          <w:rFonts w:ascii="Times New Roman" w:hAnsi="Times New Roman" w:cs="Times New Roman"/>
          <w:sz w:val="24"/>
          <w:szCs w:val="24"/>
        </w:rPr>
      </w:pPr>
    </w:p>
    <w:p w14:paraId="42103307" w14:textId="77777777" w:rsidR="004B6BEB" w:rsidRPr="00723299" w:rsidRDefault="004B6BEB" w:rsidP="004B6BEB">
      <w:pPr>
        <w:spacing w:after="0" w:line="480" w:lineRule="auto"/>
        <w:rPr>
          <w:rFonts w:ascii="Times New Roman" w:hAnsi="Times New Roman" w:cs="Times New Roman"/>
          <w:sz w:val="24"/>
          <w:szCs w:val="24"/>
        </w:rPr>
      </w:pPr>
    </w:p>
    <w:p w14:paraId="028267B1" w14:textId="77777777" w:rsidR="004B6BEB" w:rsidRPr="00723299" w:rsidRDefault="004B6BEB" w:rsidP="004B6BEB">
      <w:pPr>
        <w:spacing w:after="0" w:line="480" w:lineRule="auto"/>
        <w:rPr>
          <w:rFonts w:ascii="Times New Roman" w:hAnsi="Times New Roman" w:cs="Times New Roman"/>
          <w:sz w:val="24"/>
          <w:szCs w:val="24"/>
        </w:rPr>
      </w:pPr>
    </w:p>
    <w:p w14:paraId="5FD0A41A" w14:textId="77777777" w:rsidR="004B6BEB" w:rsidRPr="00723299" w:rsidRDefault="004B6BEB" w:rsidP="004B6BEB">
      <w:pPr>
        <w:spacing w:after="0" w:line="480" w:lineRule="auto"/>
        <w:rPr>
          <w:rFonts w:ascii="Times New Roman" w:hAnsi="Times New Roman" w:cs="Times New Roman"/>
          <w:sz w:val="24"/>
          <w:szCs w:val="24"/>
        </w:rPr>
      </w:pPr>
    </w:p>
    <w:p w14:paraId="62345921" w14:textId="77777777" w:rsidR="004B6BEB" w:rsidRPr="00723299" w:rsidRDefault="004B6BEB" w:rsidP="004B6BEB">
      <w:pPr>
        <w:spacing w:after="0" w:line="480" w:lineRule="auto"/>
        <w:rPr>
          <w:rFonts w:ascii="Times New Roman" w:hAnsi="Times New Roman" w:cs="Times New Roman"/>
          <w:sz w:val="24"/>
          <w:szCs w:val="24"/>
        </w:rPr>
      </w:pPr>
    </w:p>
    <w:p w14:paraId="0D4C361C" w14:textId="77777777" w:rsidR="004B6BEB" w:rsidRPr="00723299" w:rsidRDefault="004B6BEB" w:rsidP="004B6BEB">
      <w:pPr>
        <w:spacing w:after="0" w:line="480" w:lineRule="auto"/>
        <w:rPr>
          <w:rFonts w:ascii="Times New Roman" w:hAnsi="Times New Roman" w:cs="Times New Roman"/>
          <w:sz w:val="24"/>
          <w:szCs w:val="24"/>
        </w:rPr>
      </w:pPr>
    </w:p>
    <w:p w14:paraId="3FC491F6" w14:textId="77777777" w:rsidR="004B6BEB" w:rsidRPr="00723299" w:rsidRDefault="004B6BEB" w:rsidP="004B6BEB">
      <w:pPr>
        <w:spacing w:after="0" w:line="480" w:lineRule="auto"/>
        <w:rPr>
          <w:rFonts w:ascii="Times New Roman" w:hAnsi="Times New Roman" w:cs="Times New Roman"/>
          <w:sz w:val="24"/>
          <w:szCs w:val="24"/>
        </w:rPr>
      </w:pPr>
    </w:p>
    <w:p w14:paraId="73205046" w14:textId="77777777" w:rsidR="004B6BEB" w:rsidRPr="00723299" w:rsidRDefault="004B6BEB" w:rsidP="004B6BEB">
      <w:pPr>
        <w:spacing w:after="0" w:line="480" w:lineRule="auto"/>
        <w:rPr>
          <w:rFonts w:ascii="Times New Roman" w:hAnsi="Times New Roman" w:cs="Times New Roman"/>
          <w:sz w:val="24"/>
          <w:szCs w:val="24"/>
        </w:rPr>
      </w:pPr>
    </w:p>
    <w:p w14:paraId="39B47954" w14:textId="77777777" w:rsidR="004B6BEB" w:rsidRPr="00723299" w:rsidRDefault="004B6BEB" w:rsidP="004B6BEB">
      <w:pPr>
        <w:spacing w:after="0" w:line="480" w:lineRule="auto"/>
        <w:rPr>
          <w:rFonts w:ascii="Times New Roman" w:hAnsi="Times New Roman" w:cs="Times New Roman"/>
          <w:sz w:val="24"/>
          <w:szCs w:val="24"/>
        </w:rPr>
      </w:pPr>
    </w:p>
    <w:p w14:paraId="5B9F5492" w14:textId="77777777" w:rsidR="004B6BEB" w:rsidRPr="00723299" w:rsidRDefault="004B6BEB" w:rsidP="004B6BEB">
      <w:pPr>
        <w:spacing w:after="0" w:line="480" w:lineRule="auto"/>
        <w:rPr>
          <w:rFonts w:ascii="Times New Roman" w:hAnsi="Times New Roman" w:cs="Times New Roman"/>
          <w:sz w:val="24"/>
          <w:szCs w:val="24"/>
        </w:rPr>
      </w:pPr>
    </w:p>
    <w:p w14:paraId="0A7C42B4" w14:textId="77777777" w:rsidR="004B6BEB" w:rsidRPr="00723299" w:rsidRDefault="004B6BEB" w:rsidP="004B6BEB">
      <w:pPr>
        <w:spacing w:after="0" w:line="480" w:lineRule="auto"/>
        <w:rPr>
          <w:rFonts w:ascii="Times New Roman" w:hAnsi="Times New Roman" w:cs="Times New Roman"/>
          <w:sz w:val="24"/>
          <w:szCs w:val="24"/>
        </w:rPr>
      </w:pPr>
    </w:p>
    <w:p w14:paraId="4EAA15CE" w14:textId="77777777" w:rsidR="009F0818" w:rsidRPr="00723299" w:rsidRDefault="009F0818" w:rsidP="009F0818">
      <w:pPr>
        <w:spacing w:after="0" w:line="480" w:lineRule="auto"/>
        <w:rPr>
          <w:rFonts w:ascii="Times New Roman" w:hAnsi="Times New Roman" w:cs="Times New Roman"/>
          <w:sz w:val="24"/>
          <w:szCs w:val="24"/>
        </w:rPr>
      </w:pPr>
      <w:r w:rsidRPr="00723299">
        <w:rPr>
          <w:rFonts w:ascii="Times New Roman" w:hAnsi="Times New Roman" w:cs="Times New Roman"/>
          <w:sz w:val="24"/>
          <w:szCs w:val="24"/>
        </w:rPr>
        <w:lastRenderedPageBreak/>
        <w:t>Figure S</w:t>
      </w:r>
      <w:r>
        <w:rPr>
          <w:rFonts w:ascii="Times New Roman" w:hAnsi="Times New Roman" w:cs="Times New Roman"/>
          <w:sz w:val="24"/>
          <w:szCs w:val="24"/>
        </w:rPr>
        <w:t>3</w:t>
      </w:r>
      <w:r w:rsidRPr="00723299">
        <w:rPr>
          <w:rFonts w:ascii="Times New Roman" w:hAnsi="Times New Roman" w:cs="Times New Roman"/>
          <w:sz w:val="24"/>
          <w:szCs w:val="24"/>
        </w:rPr>
        <w:t xml:space="preserve">. Experimental oyster reef </w:t>
      </w:r>
      <w:r>
        <w:rPr>
          <w:rFonts w:ascii="Times New Roman" w:hAnsi="Times New Roman" w:cs="Times New Roman"/>
          <w:sz w:val="24"/>
          <w:szCs w:val="24"/>
        </w:rPr>
        <w:t>approximately 1 month after construction. Reefs</w:t>
      </w:r>
      <w:r w:rsidRPr="00723299">
        <w:rPr>
          <w:rFonts w:ascii="Times New Roman" w:hAnsi="Times New Roman" w:cs="Times New Roman"/>
          <w:sz w:val="24"/>
          <w:szCs w:val="24"/>
        </w:rPr>
        <w:t xml:space="preserve"> were uniformly created by sculpting 2.25 m</w:t>
      </w:r>
      <w:r w:rsidRPr="00652F98">
        <w:rPr>
          <w:rFonts w:ascii="Times New Roman" w:hAnsi="Times New Roman" w:cs="Times New Roman"/>
          <w:sz w:val="24"/>
          <w:szCs w:val="24"/>
          <w:vertAlign w:val="superscript"/>
        </w:rPr>
        <w:t>3</w:t>
      </w:r>
      <w:r w:rsidRPr="00723299">
        <w:rPr>
          <w:rFonts w:ascii="Times New Roman" w:hAnsi="Times New Roman" w:cs="Times New Roman"/>
          <w:sz w:val="24"/>
          <w:szCs w:val="24"/>
        </w:rPr>
        <w:t xml:space="preserve"> of ‘cultch’ shell in to 5 x 3 x .15 m (L x W x H) </w:t>
      </w:r>
      <w:r>
        <w:rPr>
          <w:rFonts w:ascii="Times New Roman" w:hAnsi="Times New Roman" w:cs="Times New Roman"/>
          <w:sz w:val="24"/>
          <w:szCs w:val="24"/>
        </w:rPr>
        <w:t>mounds</w:t>
      </w:r>
      <w:r w:rsidRPr="00723299">
        <w:rPr>
          <w:rFonts w:ascii="Times New Roman" w:hAnsi="Times New Roman" w:cs="Times New Roman"/>
          <w:sz w:val="24"/>
          <w:szCs w:val="24"/>
        </w:rPr>
        <w:t xml:space="preserve">.  </w:t>
      </w:r>
    </w:p>
    <w:p w14:paraId="6E1350D5" w14:textId="77777777" w:rsidR="009F0818" w:rsidRPr="00723299" w:rsidRDefault="009F0818" w:rsidP="009F0818">
      <w:pPr>
        <w:spacing w:after="0" w:line="480" w:lineRule="auto"/>
        <w:rPr>
          <w:rFonts w:ascii="Times New Roman" w:hAnsi="Times New Roman" w:cs="Times New Roman"/>
          <w:sz w:val="24"/>
          <w:szCs w:val="24"/>
        </w:rPr>
      </w:pPr>
      <w:r w:rsidRPr="00723299">
        <w:rPr>
          <w:rFonts w:ascii="Times New Roman" w:hAnsi="Times New Roman" w:cs="Times New Roman"/>
          <w:noProof/>
          <w:sz w:val="24"/>
          <w:szCs w:val="24"/>
        </w:rPr>
        <w:drawing>
          <wp:anchor distT="0" distB="0" distL="114300" distR="114300" simplePos="0" relativeHeight="251683840" behindDoc="0" locked="0" layoutInCell="1" allowOverlap="1" wp14:anchorId="69B8F908" wp14:editId="7836A39C">
            <wp:simplePos x="0" y="0"/>
            <wp:positionH relativeFrom="column">
              <wp:posOffset>0</wp:posOffset>
            </wp:positionH>
            <wp:positionV relativeFrom="paragraph">
              <wp:posOffset>610</wp:posOffset>
            </wp:positionV>
            <wp:extent cx="5943600" cy="4457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7610E2C7" w14:textId="77777777" w:rsidR="009F0818" w:rsidRPr="00723299" w:rsidRDefault="009F0818" w:rsidP="009F0818">
      <w:pPr>
        <w:spacing w:after="0" w:line="480" w:lineRule="auto"/>
        <w:rPr>
          <w:rFonts w:ascii="Times New Roman" w:hAnsi="Times New Roman" w:cs="Times New Roman"/>
          <w:sz w:val="24"/>
          <w:szCs w:val="24"/>
        </w:rPr>
      </w:pPr>
    </w:p>
    <w:p w14:paraId="00D8DF9D" w14:textId="77777777" w:rsidR="009F0818" w:rsidRPr="00723299" w:rsidRDefault="009F0818" w:rsidP="009F0818">
      <w:pPr>
        <w:spacing w:after="0" w:line="480" w:lineRule="auto"/>
        <w:rPr>
          <w:rFonts w:ascii="Times New Roman" w:hAnsi="Times New Roman" w:cs="Times New Roman"/>
          <w:sz w:val="24"/>
          <w:szCs w:val="24"/>
        </w:rPr>
      </w:pPr>
    </w:p>
    <w:p w14:paraId="1B072C21" w14:textId="77777777" w:rsidR="009F0818" w:rsidRPr="00723299" w:rsidRDefault="009F0818" w:rsidP="009F0818">
      <w:pPr>
        <w:spacing w:after="0" w:line="480" w:lineRule="auto"/>
        <w:rPr>
          <w:rFonts w:ascii="Times New Roman" w:hAnsi="Times New Roman" w:cs="Times New Roman"/>
          <w:sz w:val="24"/>
          <w:szCs w:val="24"/>
        </w:rPr>
      </w:pPr>
    </w:p>
    <w:p w14:paraId="7D34BA43" w14:textId="77777777" w:rsidR="009F0818" w:rsidRPr="00723299" w:rsidRDefault="009F0818" w:rsidP="009F0818">
      <w:pPr>
        <w:spacing w:after="0" w:line="480" w:lineRule="auto"/>
        <w:rPr>
          <w:rFonts w:ascii="Times New Roman" w:hAnsi="Times New Roman" w:cs="Times New Roman"/>
          <w:sz w:val="24"/>
          <w:szCs w:val="24"/>
        </w:rPr>
      </w:pPr>
    </w:p>
    <w:p w14:paraId="6ADAA498" w14:textId="77777777" w:rsidR="009F0818" w:rsidRPr="00723299" w:rsidRDefault="009F0818" w:rsidP="009F0818">
      <w:pPr>
        <w:spacing w:after="0" w:line="480" w:lineRule="auto"/>
        <w:rPr>
          <w:rFonts w:ascii="Times New Roman" w:hAnsi="Times New Roman" w:cs="Times New Roman"/>
          <w:sz w:val="24"/>
          <w:szCs w:val="24"/>
        </w:rPr>
      </w:pPr>
    </w:p>
    <w:p w14:paraId="60E95460" w14:textId="77777777" w:rsidR="009F0818" w:rsidRPr="00723299" w:rsidRDefault="009F0818" w:rsidP="009F0818">
      <w:pPr>
        <w:spacing w:after="0" w:line="480" w:lineRule="auto"/>
        <w:rPr>
          <w:rFonts w:ascii="Times New Roman" w:hAnsi="Times New Roman" w:cs="Times New Roman"/>
          <w:sz w:val="24"/>
          <w:szCs w:val="24"/>
        </w:rPr>
      </w:pPr>
    </w:p>
    <w:p w14:paraId="7256DC23" w14:textId="77777777" w:rsidR="009F0818" w:rsidRPr="00723299" w:rsidRDefault="009F0818" w:rsidP="009F0818">
      <w:pPr>
        <w:spacing w:after="0" w:line="480" w:lineRule="auto"/>
        <w:rPr>
          <w:rFonts w:ascii="Times New Roman" w:hAnsi="Times New Roman" w:cs="Times New Roman"/>
          <w:sz w:val="24"/>
          <w:szCs w:val="24"/>
        </w:rPr>
      </w:pPr>
    </w:p>
    <w:p w14:paraId="09480ED3" w14:textId="77777777" w:rsidR="009F0818" w:rsidRPr="00723299" w:rsidRDefault="009F0818" w:rsidP="009F0818">
      <w:pPr>
        <w:spacing w:after="0" w:line="480" w:lineRule="auto"/>
        <w:rPr>
          <w:rFonts w:ascii="Times New Roman" w:hAnsi="Times New Roman" w:cs="Times New Roman"/>
          <w:sz w:val="24"/>
          <w:szCs w:val="24"/>
        </w:rPr>
      </w:pPr>
    </w:p>
    <w:p w14:paraId="2C6D5B8B" w14:textId="77777777" w:rsidR="009F0818" w:rsidRPr="00723299" w:rsidRDefault="009F0818" w:rsidP="009F0818">
      <w:pPr>
        <w:spacing w:after="0" w:line="480" w:lineRule="auto"/>
        <w:rPr>
          <w:rFonts w:ascii="Times New Roman" w:hAnsi="Times New Roman" w:cs="Times New Roman"/>
          <w:sz w:val="24"/>
          <w:szCs w:val="24"/>
        </w:rPr>
      </w:pPr>
    </w:p>
    <w:p w14:paraId="7A5DA162" w14:textId="77777777" w:rsidR="009F0818" w:rsidRPr="00723299" w:rsidRDefault="009F0818" w:rsidP="009F0818">
      <w:pPr>
        <w:spacing w:after="0" w:line="480" w:lineRule="auto"/>
        <w:rPr>
          <w:rFonts w:ascii="Times New Roman" w:hAnsi="Times New Roman" w:cs="Times New Roman"/>
          <w:sz w:val="24"/>
          <w:szCs w:val="24"/>
        </w:rPr>
      </w:pPr>
    </w:p>
    <w:p w14:paraId="75052E26" w14:textId="77777777" w:rsidR="009F0818" w:rsidRPr="00723299" w:rsidRDefault="009F0818" w:rsidP="009F0818">
      <w:pPr>
        <w:spacing w:after="0" w:line="480" w:lineRule="auto"/>
        <w:rPr>
          <w:rFonts w:ascii="Times New Roman" w:hAnsi="Times New Roman" w:cs="Times New Roman"/>
          <w:sz w:val="24"/>
          <w:szCs w:val="24"/>
        </w:rPr>
      </w:pPr>
    </w:p>
    <w:p w14:paraId="62C86A41" w14:textId="77777777" w:rsidR="009F0818" w:rsidRPr="00723299" w:rsidRDefault="009F0818" w:rsidP="009F0818">
      <w:pPr>
        <w:spacing w:after="0" w:line="480" w:lineRule="auto"/>
        <w:rPr>
          <w:rFonts w:ascii="Times New Roman" w:hAnsi="Times New Roman" w:cs="Times New Roman"/>
          <w:sz w:val="24"/>
          <w:szCs w:val="24"/>
        </w:rPr>
      </w:pPr>
    </w:p>
    <w:p w14:paraId="3DA12298" w14:textId="77777777" w:rsidR="009F0818" w:rsidRPr="00723299" w:rsidRDefault="009F0818" w:rsidP="009F0818">
      <w:pPr>
        <w:spacing w:after="0" w:line="480" w:lineRule="auto"/>
        <w:rPr>
          <w:rFonts w:ascii="Times New Roman" w:hAnsi="Times New Roman" w:cs="Times New Roman"/>
          <w:sz w:val="24"/>
          <w:szCs w:val="24"/>
        </w:rPr>
      </w:pPr>
    </w:p>
    <w:p w14:paraId="3024FF46" w14:textId="77777777" w:rsidR="009F0818" w:rsidRDefault="009F0818" w:rsidP="004B6BEB">
      <w:pPr>
        <w:spacing w:after="0" w:line="480" w:lineRule="auto"/>
        <w:rPr>
          <w:rFonts w:ascii="Times New Roman" w:hAnsi="Times New Roman" w:cs="Times New Roman"/>
          <w:sz w:val="24"/>
          <w:szCs w:val="24"/>
        </w:rPr>
      </w:pPr>
    </w:p>
    <w:p w14:paraId="77EB5480" w14:textId="77777777" w:rsidR="00E85516" w:rsidRDefault="00E85516" w:rsidP="004B6BEB">
      <w:pPr>
        <w:spacing w:after="0" w:line="480" w:lineRule="auto"/>
        <w:rPr>
          <w:rFonts w:ascii="Times New Roman" w:hAnsi="Times New Roman" w:cs="Times New Roman"/>
          <w:sz w:val="24"/>
          <w:szCs w:val="24"/>
        </w:rPr>
      </w:pPr>
    </w:p>
    <w:p w14:paraId="38114EE1" w14:textId="77777777" w:rsidR="00E85516" w:rsidRDefault="00E85516" w:rsidP="004B6BEB">
      <w:pPr>
        <w:spacing w:after="0" w:line="480" w:lineRule="auto"/>
        <w:rPr>
          <w:rFonts w:ascii="Times New Roman" w:hAnsi="Times New Roman" w:cs="Times New Roman"/>
          <w:sz w:val="24"/>
          <w:szCs w:val="24"/>
        </w:rPr>
      </w:pPr>
    </w:p>
    <w:p w14:paraId="5234384A" w14:textId="77777777" w:rsidR="00E85516" w:rsidRDefault="00E85516" w:rsidP="004B6BEB">
      <w:pPr>
        <w:spacing w:after="0" w:line="480" w:lineRule="auto"/>
        <w:rPr>
          <w:rFonts w:ascii="Times New Roman" w:hAnsi="Times New Roman" w:cs="Times New Roman"/>
          <w:sz w:val="24"/>
          <w:szCs w:val="24"/>
        </w:rPr>
      </w:pPr>
    </w:p>
    <w:p w14:paraId="238CB1BB" w14:textId="77777777" w:rsidR="00E85516" w:rsidRDefault="00E85516" w:rsidP="004B6BEB">
      <w:pPr>
        <w:spacing w:after="0" w:line="480" w:lineRule="auto"/>
        <w:rPr>
          <w:rFonts w:ascii="Times New Roman" w:hAnsi="Times New Roman" w:cs="Times New Roman"/>
          <w:sz w:val="24"/>
          <w:szCs w:val="24"/>
        </w:rPr>
      </w:pPr>
    </w:p>
    <w:p w14:paraId="30E87143" w14:textId="77777777" w:rsidR="00E85516" w:rsidRPr="00723299" w:rsidRDefault="00E85516" w:rsidP="004B6BEB">
      <w:pPr>
        <w:spacing w:after="0" w:line="480" w:lineRule="auto"/>
        <w:rPr>
          <w:rFonts w:ascii="Times New Roman" w:hAnsi="Times New Roman" w:cs="Times New Roman"/>
          <w:sz w:val="24"/>
          <w:szCs w:val="24"/>
        </w:rPr>
        <w:sectPr w:rsidR="00E85516" w:rsidRPr="00723299" w:rsidSect="004B6BEB">
          <w:footerReference w:type="default" r:id="rId11"/>
          <w:pgSz w:w="12240" w:h="15840"/>
          <w:pgMar w:top="1440" w:right="1440" w:bottom="1440" w:left="1440" w:header="720" w:footer="720" w:gutter="0"/>
          <w:lnNumType w:countBy="1" w:restart="continuous"/>
          <w:cols w:space="720"/>
          <w:docGrid w:linePitch="360"/>
        </w:sectPr>
      </w:pPr>
    </w:p>
    <w:p w14:paraId="63BB1335" w14:textId="22FC01CB" w:rsidR="004B6BEB" w:rsidRDefault="004B6BEB" w:rsidP="004B6BEB">
      <w:pPr>
        <w:spacing w:after="0" w:line="480" w:lineRule="auto"/>
        <w:rPr>
          <w:rFonts w:ascii="Times New Roman" w:hAnsi="Times New Roman" w:cs="Times New Roman"/>
          <w:sz w:val="24"/>
          <w:szCs w:val="24"/>
        </w:rPr>
      </w:pPr>
      <w:r w:rsidRPr="00723299">
        <w:rPr>
          <w:rFonts w:ascii="Times New Roman" w:hAnsi="Times New Roman" w:cs="Times New Roman"/>
          <w:sz w:val="24"/>
          <w:szCs w:val="24"/>
        </w:rPr>
        <w:lastRenderedPageBreak/>
        <w:t>Figure S</w:t>
      </w:r>
      <w:r w:rsidR="00062F8F">
        <w:rPr>
          <w:rFonts w:ascii="Times New Roman" w:hAnsi="Times New Roman" w:cs="Times New Roman"/>
          <w:sz w:val="24"/>
          <w:szCs w:val="24"/>
        </w:rPr>
        <w:t>4</w:t>
      </w:r>
      <w:r w:rsidR="006B586C" w:rsidRPr="00723299">
        <w:rPr>
          <w:rFonts w:ascii="Times New Roman" w:hAnsi="Times New Roman" w:cs="Times New Roman"/>
          <w:sz w:val="24"/>
          <w:szCs w:val="24"/>
        </w:rPr>
        <w:t>.</w:t>
      </w:r>
      <w:r w:rsidR="00C066D1" w:rsidRPr="00723299">
        <w:rPr>
          <w:rFonts w:ascii="Times New Roman" w:hAnsi="Times New Roman" w:cs="Times New Roman"/>
          <w:sz w:val="24"/>
          <w:szCs w:val="24"/>
        </w:rPr>
        <w:t xml:space="preserve"> Carbon composition of </w:t>
      </w:r>
      <w:r w:rsidR="00C11350" w:rsidRPr="00C11350">
        <w:rPr>
          <w:rFonts w:ascii="Times New Roman" w:hAnsi="Times New Roman" w:cs="Times New Roman"/>
          <w:b/>
          <w:sz w:val="24"/>
          <w:szCs w:val="24"/>
        </w:rPr>
        <w:t>a.</w:t>
      </w:r>
      <w:r w:rsidR="00C11350">
        <w:rPr>
          <w:rFonts w:ascii="Times New Roman" w:hAnsi="Times New Roman" w:cs="Times New Roman"/>
          <w:sz w:val="24"/>
          <w:szCs w:val="24"/>
        </w:rPr>
        <w:t>,</w:t>
      </w:r>
      <w:r w:rsidR="00793CCF">
        <w:rPr>
          <w:rFonts w:ascii="Times New Roman" w:hAnsi="Times New Roman" w:cs="Times New Roman"/>
          <w:sz w:val="24"/>
          <w:szCs w:val="24"/>
        </w:rPr>
        <w:t xml:space="preserve"> </w:t>
      </w:r>
      <w:r w:rsidR="00C066D1" w:rsidRPr="00723299">
        <w:rPr>
          <w:rFonts w:ascii="Times New Roman" w:hAnsi="Times New Roman" w:cs="Times New Roman"/>
          <w:sz w:val="24"/>
          <w:szCs w:val="24"/>
        </w:rPr>
        <w:t>sandflat</w:t>
      </w:r>
      <w:r w:rsidR="00497685">
        <w:rPr>
          <w:rFonts w:ascii="Times New Roman" w:hAnsi="Times New Roman" w:cs="Times New Roman"/>
          <w:sz w:val="24"/>
          <w:szCs w:val="24"/>
        </w:rPr>
        <w:t xml:space="preserve"> </w:t>
      </w:r>
      <w:r w:rsidR="00634A71" w:rsidRPr="00723299">
        <w:rPr>
          <w:rFonts w:ascii="Times New Roman" w:hAnsi="Times New Roman" w:cs="Times New Roman"/>
          <w:sz w:val="24"/>
          <w:szCs w:val="24"/>
        </w:rPr>
        <w:t>(intertidal and subtidal)</w:t>
      </w:r>
      <w:r w:rsidR="00634A71">
        <w:rPr>
          <w:rFonts w:ascii="Times New Roman" w:hAnsi="Times New Roman" w:cs="Times New Roman"/>
          <w:sz w:val="24"/>
          <w:szCs w:val="24"/>
        </w:rPr>
        <w:t xml:space="preserve"> </w:t>
      </w:r>
      <w:r w:rsidR="00497685">
        <w:rPr>
          <w:rFonts w:ascii="Times New Roman" w:hAnsi="Times New Roman" w:cs="Times New Roman"/>
          <w:sz w:val="24"/>
          <w:szCs w:val="24"/>
        </w:rPr>
        <w:t xml:space="preserve">and </w:t>
      </w:r>
      <w:r w:rsidR="00C11350" w:rsidRPr="00C11350">
        <w:rPr>
          <w:rFonts w:ascii="Times New Roman" w:hAnsi="Times New Roman" w:cs="Times New Roman"/>
          <w:b/>
          <w:sz w:val="24"/>
          <w:szCs w:val="24"/>
        </w:rPr>
        <w:t>b.</w:t>
      </w:r>
      <w:r w:rsidR="00C11350">
        <w:rPr>
          <w:rFonts w:ascii="Times New Roman" w:hAnsi="Times New Roman" w:cs="Times New Roman"/>
          <w:sz w:val="24"/>
          <w:szCs w:val="24"/>
        </w:rPr>
        <w:t>,</w:t>
      </w:r>
      <w:r w:rsidR="00793CCF" w:rsidRPr="00723299">
        <w:rPr>
          <w:rFonts w:ascii="Times New Roman" w:hAnsi="Times New Roman" w:cs="Times New Roman"/>
          <w:sz w:val="24"/>
          <w:szCs w:val="24"/>
        </w:rPr>
        <w:t xml:space="preserve"> </w:t>
      </w:r>
      <w:r w:rsidR="00497685">
        <w:rPr>
          <w:rFonts w:ascii="Times New Roman" w:hAnsi="Times New Roman" w:cs="Times New Roman"/>
          <w:sz w:val="24"/>
          <w:szCs w:val="24"/>
        </w:rPr>
        <w:t>saltmarsh</w:t>
      </w:r>
      <w:r w:rsidR="001655A2">
        <w:rPr>
          <w:rFonts w:ascii="Times New Roman" w:hAnsi="Times New Roman" w:cs="Times New Roman"/>
          <w:sz w:val="24"/>
          <w:szCs w:val="24"/>
        </w:rPr>
        <w:t>-fringing</w:t>
      </w:r>
      <w:r w:rsidR="00497685">
        <w:rPr>
          <w:rFonts w:ascii="Times New Roman" w:hAnsi="Times New Roman" w:cs="Times New Roman"/>
          <w:sz w:val="24"/>
          <w:szCs w:val="24"/>
        </w:rPr>
        <w:t xml:space="preserve"> </w:t>
      </w:r>
      <w:r w:rsidR="00723299" w:rsidRPr="00723299">
        <w:rPr>
          <w:rFonts w:ascii="Times New Roman" w:hAnsi="Times New Roman" w:cs="Times New Roman"/>
          <w:sz w:val="24"/>
          <w:szCs w:val="24"/>
        </w:rPr>
        <w:t xml:space="preserve">oyster </w:t>
      </w:r>
      <w:r w:rsidR="00C066D1" w:rsidRPr="00723299">
        <w:rPr>
          <w:rFonts w:ascii="Times New Roman" w:hAnsi="Times New Roman" w:cs="Times New Roman"/>
          <w:sz w:val="24"/>
          <w:szCs w:val="24"/>
        </w:rPr>
        <w:t xml:space="preserve">reefs. Org-C and inorg-C data were generated for each 5-cm section of reef cores via CHN analyses of sediments and measurements of shell weights (with conversions </w:t>
      </w:r>
      <w:r w:rsidR="00C11350">
        <w:rPr>
          <w:rFonts w:ascii="Times New Roman" w:hAnsi="Times New Roman" w:cs="Times New Roman"/>
          <w:sz w:val="24"/>
          <w:szCs w:val="24"/>
        </w:rPr>
        <w:t>to carbon weights)</w:t>
      </w:r>
      <w:r w:rsidR="00C066D1" w:rsidRPr="00723299">
        <w:rPr>
          <w:rFonts w:ascii="Times New Roman" w:hAnsi="Times New Roman" w:cs="Times New Roman"/>
          <w:sz w:val="24"/>
          <w:szCs w:val="24"/>
        </w:rPr>
        <w:t>. For each core photo</w:t>
      </w:r>
      <w:r w:rsidR="00634A71">
        <w:rPr>
          <w:rFonts w:ascii="Times New Roman" w:hAnsi="Times New Roman" w:cs="Times New Roman"/>
          <w:sz w:val="24"/>
          <w:szCs w:val="24"/>
        </w:rPr>
        <w:t>-</w:t>
      </w:r>
      <w:r w:rsidR="001655A2">
        <w:rPr>
          <w:rFonts w:ascii="Times New Roman" w:hAnsi="Times New Roman" w:cs="Times New Roman"/>
          <w:sz w:val="24"/>
          <w:szCs w:val="24"/>
        </w:rPr>
        <w:t>profile pair, the white-</w:t>
      </w:r>
      <w:r w:rsidR="00C066D1" w:rsidRPr="00723299">
        <w:rPr>
          <w:rFonts w:ascii="Times New Roman" w:hAnsi="Times New Roman" w:cs="Times New Roman"/>
          <w:sz w:val="24"/>
          <w:szCs w:val="24"/>
        </w:rPr>
        <w:t>dashed line represents the base of the experiment</w:t>
      </w:r>
      <w:r w:rsidR="001655A2">
        <w:rPr>
          <w:rFonts w:ascii="Times New Roman" w:hAnsi="Times New Roman" w:cs="Times New Roman"/>
          <w:sz w:val="24"/>
          <w:szCs w:val="24"/>
        </w:rPr>
        <w:t>al</w:t>
      </w:r>
      <w:r w:rsidR="00C066D1" w:rsidRPr="00723299">
        <w:rPr>
          <w:rFonts w:ascii="Times New Roman" w:hAnsi="Times New Roman" w:cs="Times New Roman"/>
          <w:sz w:val="24"/>
          <w:szCs w:val="24"/>
        </w:rPr>
        <w:t xml:space="preserve"> reef</w:t>
      </w:r>
      <w:r w:rsidR="0029019E">
        <w:rPr>
          <w:rFonts w:ascii="Times New Roman" w:hAnsi="Times New Roman" w:cs="Times New Roman"/>
          <w:sz w:val="24"/>
          <w:szCs w:val="24"/>
        </w:rPr>
        <w:t xml:space="preserve"> (base of cultch)</w:t>
      </w:r>
      <w:r w:rsidR="00FE22FB">
        <w:rPr>
          <w:rFonts w:ascii="Times New Roman" w:hAnsi="Times New Roman" w:cs="Times New Roman"/>
          <w:sz w:val="24"/>
          <w:szCs w:val="24"/>
        </w:rPr>
        <w:t xml:space="preserve">. </w:t>
      </w:r>
      <w:r w:rsidR="00497685">
        <w:rPr>
          <w:rFonts w:ascii="Times New Roman" w:hAnsi="Times New Roman" w:cs="Times New Roman"/>
          <w:sz w:val="24"/>
          <w:szCs w:val="24"/>
        </w:rPr>
        <w:t>T</w:t>
      </w:r>
      <w:r w:rsidR="00C066D1" w:rsidRPr="00723299">
        <w:rPr>
          <w:rFonts w:ascii="Times New Roman" w:hAnsi="Times New Roman" w:cs="Times New Roman"/>
          <w:sz w:val="24"/>
          <w:szCs w:val="24"/>
        </w:rPr>
        <w:t>he hatched box (bounded in red) represents the amount of inorganic carbon used in the construction of reefs.</w:t>
      </w:r>
      <w:r w:rsidR="0029019E">
        <w:rPr>
          <w:rFonts w:ascii="Times New Roman" w:hAnsi="Times New Roman" w:cs="Times New Roman"/>
          <w:sz w:val="24"/>
          <w:szCs w:val="24"/>
        </w:rPr>
        <w:t xml:space="preserve">  Mean sea level is close to -</w:t>
      </w:r>
      <w:r w:rsidR="00A22064">
        <w:rPr>
          <w:rFonts w:ascii="Times New Roman" w:hAnsi="Times New Roman" w:cs="Times New Roman"/>
          <w:sz w:val="24"/>
          <w:szCs w:val="24"/>
        </w:rPr>
        <w:t>3</w:t>
      </w:r>
      <w:r w:rsidR="0029019E">
        <w:rPr>
          <w:rFonts w:ascii="Times New Roman" w:hAnsi="Times New Roman" w:cs="Times New Roman"/>
          <w:sz w:val="24"/>
          <w:szCs w:val="24"/>
        </w:rPr>
        <w:t xml:space="preserve"> </w:t>
      </w:r>
      <w:r w:rsidR="00A22064">
        <w:rPr>
          <w:rFonts w:ascii="Times New Roman" w:hAnsi="Times New Roman" w:cs="Times New Roman"/>
          <w:sz w:val="24"/>
          <w:szCs w:val="24"/>
        </w:rPr>
        <w:t>c</w:t>
      </w:r>
      <w:r w:rsidR="0029019E">
        <w:rPr>
          <w:rFonts w:ascii="Times New Roman" w:hAnsi="Times New Roman" w:cs="Times New Roman"/>
          <w:sz w:val="24"/>
          <w:szCs w:val="24"/>
        </w:rPr>
        <w:t>m NAVD88.</w:t>
      </w:r>
    </w:p>
    <w:p w14:paraId="1ADCBB89" w14:textId="77777777" w:rsidR="00793CCF" w:rsidRPr="00723299" w:rsidRDefault="00793CCF" w:rsidP="004B6BEB">
      <w:pPr>
        <w:spacing w:after="0" w:line="480" w:lineRule="auto"/>
        <w:rPr>
          <w:rFonts w:ascii="Times New Roman" w:hAnsi="Times New Roman" w:cs="Times New Roman"/>
          <w:sz w:val="24"/>
          <w:szCs w:val="24"/>
        </w:rPr>
      </w:pPr>
      <w:r>
        <w:rPr>
          <w:rFonts w:ascii="Times New Roman" w:hAnsi="Times New Roman" w:cs="Times New Roman"/>
          <w:sz w:val="24"/>
          <w:szCs w:val="24"/>
        </w:rPr>
        <w:t>a.</w:t>
      </w:r>
    </w:p>
    <w:p w14:paraId="21134419" w14:textId="77777777" w:rsidR="004B6BEB" w:rsidRPr="00723299" w:rsidRDefault="009A3A85" w:rsidP="004B6BEB">
      <w:pPr>
        <w:spacing w:after="0" w:line="480" w:lineRule="auto"/>
        <w:rPr>
          <w:rFonts w:ascii="Times New Roman" w:hAnsi="Times New Roman" w:cs="Times New Roman"/>
          <w:sz w:val="24"/>
          <w:szCs w:val="24"/>
        </w:rPr>
      </w:pPr>
      <w:r w:rsidRPr="00723299">
        <w:rPr>
          <w:rFonts w:ascii="Times New Roman" w:hAnsi="Times New Roman" w:cs="Times New Roman"/>
          <w:noProof/>
          <w:sz w:val="24"/>
          <w:szCs w:val="24"/>
        </w:rPr>
        <w:drawing>
          <wp:anchor distT="0" distB="0" distL="114300" distR="114300" simplePos="0" relativeHeight="251666432" behindDoc="0" locked="0" layoutInCell="1" allowOverlap="1" wp14:anchorId="0B1D1E87" wp14:editId="7728E7C6">
            <wp:simplePos x="0" y="0"/>
            <wp:positionH relativeFrom="column">
              <wp:posOffset>0</wp:posOffset>
            </wp:positionH>
            <wp:positionV relativeFrom="paragraph">
              <wp:posOffset>610</wp:posOffset>
            </wp:positionV>
            <wp:extent cx="8229600" cy="22821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flat_all_co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2282190"/>
                    </a:xfrm>
                    <a:prstGeom prst="rect">
                      <a:avLst/>
                    </a:prstGeom>
                  </pic:spPr>
                </pic:pic>
              </a:graphicData>
            </a:graphic>
            <wp14:sizeRelH relativeFrom="page">
              <wp14:pctWidth>0</wp14:pctWidth>
            </wp14:sizeRelH>
            <wp14:sizeRelV relativeFrom="page">
              <wp14:pctHeight>0</wp14:pctHeight>
            </wp14:sizeRelV>
          </wp:anchor>
        </w:drawing>
      </w:r>
    </w:p>
    <w:p w14:paraId="7B2837F0" w14:textId="77777777" w:rsidR="004B6BEB" w:rsidRPr="00723299" w:rsidRDefault="004B6BEB" w:rsidP="004B6BEB">
      <w:pPr>
        <w:spacing w:after="0" w:line="480" w:lineRule="auto"/>
        <w:rPr>
          <w:rFonts w:ascii="Times New Roman" w:hAnsi="Times New Roman" w:cs="Times New Roman"/>
          <w:sz w:val="24"/>
          <w:szCs w:val="24"/>
        </w:rPr>
      </w:pPr>
    </w:p>
    <w:p w14:paraId="50F6EF9E" w14:textId="77777777" w:rsidR="004B6BEB" w:rsidRPr="00723299" w:rsidRDefault="004B6BEB" w:rsidP="004B6BEB">
      <w:pPr>
        <w:spacing w:after="0" w:line="480" w:lineRule="auto"/>
        <w:rPr>
          <w:rFonts w:ascii="Times New Roman" w:hAnsi="Times New Roman" w:cs="Times New Roman"/>
          <w:sz w:val="24"/>
          <w:szCs w:val="24"/>
        </w:rPr>
      </w:pPr>
    </w:p>
    <w:p w14:paraId="2C535CF0" w14:textId="77777777" w:rsidR="004B6BEB" w:rsidRPr="00723299" w:rsidRDefault="004B6BEB" w:rsidP="004B6BEB">
      <w:pPr>
        <w:spacing w:after="0" w:line="480" w:lineRule="auto"/>
        <w:rPr>
          <w:rFonts w:ascii="Times New Roman" w:hAnsi="Times New Roman" w:cs="Times New Roman"/>
          <w:sz w:val="24"/>
          <w:szCs w:val="24"/>
        </w:rPr>
      </w:pPr>
    </w:p>
    <w:p w14:paraId="1521232E" w14:textId="77777777" w:rsidR="004B6BEB" w:rsidRPr="00723299" w:rsidRDefault="004B6BEB" w:rsidP="004B6BEB">
      <w:pPr>
        <w:spacing w:after="0" w:line="480" w:lineRule="auto"/>
        <w:rPr>
          <w:rFonts w:ascii="Times New Roman" w:hAnsi="Times New Roman" w:cs="Times New Roman"/>
          <w:sz w:val="24"/>
          <w:szCs w:val="24"/>
        </w:rPr>
      </w:pPr>
    </w:p>
    <w:p w14:paraId="334F53D5" w14:textId="77777777" w:rsidR="00324B61" w:rsidRPr="00723299" w:rsidRDefault="00324B61" w:rsidP="004B6BEB">
      <w:pPr>
        <w:spacing w:after="0" w:line="480" w:lineRule="auto"/>
        <w:rPr>
          <w:rFonts w:ascii="Times New Roman" w:hAnsi="Times New Roman" w:cs="Times New Roman"/>
          <w:sz w:val="24"/>
          <w:szCs w:val="24"/>
        </w:rPr>
      </w:pPr>
    </w:p>
    <w:p w14:paraId="054FEE18" w14:textId="77777777" w:rsidR="00324B61" w:rsidRPr="00723299" w:rsidRDefault="00324B61" w:rsidP="004B6BEB">
      <w:pPr>
        <w:spacing w:after="0" w:line="480" w:lineRule="auto"/>
        <w:rPr>
          <w:rFonts w:ascii="Times New Roman" w:hAnsi="Times New Roman" w:cs="Times New Roman"/>
          <w:sz w:val="24"/>
          <w:szCs w:val="24"/>
        </w:rPr>
      </w:pPr>
    </w:p>
    <w:p w14:paraId="666DCEC8" w14:textId="77777777" w:rsidR="00324B61" w:rsidRPr="00723299" w:rsidRDefault="00324B61" w:rsidP="004B6BEB">
      <w:pPr>
        <w:spacing w:after="0" w:line="480" w:lineRule="auto"/>
        <w:rPr>
          <w:rFonts w:ascii="Times New Roman" w:hAnsi="Times New Roman" w:cs="Times New Roman"/>
          <w:sz w:val="24"/>
          <w:szCs w:val="24"/>
        </w:rPr>
      </w:pPr>
    </w:p>
    <w:p w14:paraId="1DA2B41D" w14:textId="77777777" w:rsidR="00324B61" w:rsidRPr="00723299" w:rsidRDefault="00324B61" w:rsidP="004B6BEB">
      <w:pPr>
        <w:spacing w:after="0" w:line="480" w:lineRule="auto"/>
        <w:rPr>
          <w:rFonts w:ascii="Times New Roman" w:hAnsi="Times New Roman" w:cs="Times New Roman"/>
          <w:sz w:val="24"/>
          <w:szCs w:val="24"/>
        </w:rPr>
      </w:pPr>
    </w:p>
    <w:p w14:paraId="05E46DC4" w14:textId="77777777" w:rsidR="00324B61" w:rsidRPr="00723299" w:rsidRDefault="00324B61" w:rsidP="004B6BEB">
      <w:pPr>
        <w:spacing w:after="0" w:line="480" w:lineRule="auto"/>
        <w:rPr>
          <w:rFonts w:ascii="Times New Roman" w:hAnsi="Times New Roman" w:cs="Times New Roman"/>
          <w:sz w:val="24"/>
          <w:szCs w:val="24"/>
        </w:rPr>
      </w:pPr>
    </w:p>
    <w:p w14:paraId="2753B8A5" w14:textId="77777777" w:rsidR="00324B61" w:rsidRPr="00723299" w:rsidRDefault="00324B61" w:rsidP="004B6BEB">
      <w:pPr>
        <w:spacing w:after="0" w:line="480" w:lineRule="auto"/>
        <w:rPr>
          <w:rFonts w:ascii="Times New Roman" w:hAnsi="Times New Roman" w:cs="Times New Roman"/>
          <w:b/>
          <w:sz w:val="24"/>
          <w:szCs w:val="24"/>
        </w:rPr>
        <w:sectPr w:rsidR="00324B61" w:rsidRPr="00723299" w:rsidSect="00324B61">
          <w:pgSz w:w="15840" w:h="12240" w:orient="landscape"/>
          <w:pgMar w:top="1440" w:right="1440" w:bottom="1440" w:left="1440" w:header="720" w:footer="720" w:gutter="0"/>
          <w:lnNumType w:countBy="1" w:restart="continuous"/>
          <w:cols w:space="720"/>
          <w:docGrid w:linePitch="360"/>
        </w:sectPr>
      </w:pPr>
    </w:p>
    <w:p w14:paraId="51DF4D82" w14:textId="71A3674E" w:rsidR="00793CCF" w:rsidRDefault="004B6BEB" w:rsidP="004B6BEB">
      <w:pPr>
        <w:spacing w:after="0" w:line="480" w:lineRule="auto"/>
        <w:rPr>
          <w:rFonts w:ascii="Times New Roman" w:hAnsi="Times New Roman" w:cs="Times New Roman"/>
          <w:sz w:val="24"/>
          <w:szCs w:val="24"/>
        </w:rPr>
      </w:pPr>
      <w:r w:rsidRPr="00723299">
        <w:rPr>
          <w:rFonts w:ascii="Times New Roman" w:hAnsi="Times New Roman" w:cs="Times New Roman"/>
          <w:sz w:val="24"/>
          <w:szCs w:val="24"/>
        </w:rPr>
        <w:lastRenderedPageBreak/>
        <w:t xml:space="preserve">Figure </w:t>
      </w:r>
      <w:r w:rsidR="00793CCF" w:rsidRPr="00723299">
        <w:rPr>
          <w:rFonts w:ascii="Times New Roman" w:hAnsi="Times New Roman" w:cs="Times New Roman"/>
          <w:sz w:val="24"/>
          <w:szCs w:val="24"/>
        </w:rPr>
        <w:t>S</w:t>
      </w:r>
      <w:r w:rsidR="00062F8F">
        <w:rPr>
          <w:rFonts w:ascii="Times New Roman" w:hAnsi="Times New Roman" w:cs="Times New Roman"/>
          <w:sz w:val="24"/>
          <w:szCs w:val="24"/>
        </w:rPr>
        <w:t>4</w:t>
      </w:r>
      <w:r w:rsidR="00793CCF">
        <w:rPr>
          <w:rFonts w:ascii="Times New Roman" w:hAnsi="Times New Roman" w:cs="Times New Roman"/>
          <w:sz w:val="24"/>
          <w:szCs w:val="24"/>
        </w:rPr>
        <w:t xml:space="preserve"> – con’t</w:t>
      </w:r>
      <w:r w:rsidRPr="00723299">
        <w:rPr>
          <w:rFonts w:ascii="Times New Roman" w:hAnsi="Times New Roman" w:cs="Times New Roman"/>
          <w:sz w:val="24"/>
          <w:szCs w:val="24"/>
        </w:rPr>
        <w:t>.</w:t>
      </w:r>
    </w:p>
    <w:p w14:paraId="7EAD5D92" w14:textId="77777777" w:rsidR="004B6BEB" w:rsidRPr="00723299" w:rsidRDefault="00793CCF" w:rsidP="004B6BEB">
      <w:pPr>
        <w:spacing w:after="0" w:line="480" w:lineRule="auto"/>
        <w:rPr>
          <w:rFonts w:ascii="Times New Roman" w:hAnsi="Times New Roman" w:cs="Times New Roman"/>
          <w:sz w:val="24"/>
          <w:szCs w:val="24"/>
        </w:rPr>
      </w:pPr>
      <w:r>
        <w:rPr>
          <w:rFonts w:ascii="Times New Roman" w:hAnsi="Times New Roman" w:cs="Times New Roman"/>
          <w:sz w:val="24"/>
          <w:szCs w:val="24"/>
        </w:rPr>
        <w:t>b.</w:t>
      </w:r>
      <w:r w:rsidR="00723299" w:rsidRPr="00723299">
        <w:rPr>
          <w:rFonts w:ascii="Times New Roman" w:hAnsi="Times New Roman" w:cs="Times New Roman"/>
          <w:sz w:val="24"/>
          <w:szCs w:val="24"/>
        </w:rPr>
        <w:t xml:space="preserve"> </w:t>
      </w:r>
    </w:p>
    <w:p w14:paraId="5BEBB913" w14:textId="77777777" w:rsidR="004B6BEB" w:rsidRPr="00723299" w:rsidRDefault="009A3A85" w:rsidP="004B6BEB">
      <w:pPr>
        <w:spacing w:after="0" w:line="480" w:lineRule="auto"/>
        <w:rPr>
          <w:rFonts w:ascii="Times New Roman" w:hAnsi="Times New Roman" w:cs="Times New Roman"/>
          <w:sz w:val="24"/>
          <w:szCs w:val="24"/>
        </w:rPr>
      </w:pPr>
      <w:r w:rsidRPr="00723299">
        <w:rPr>
          <w:rFonts w:ascii="Times New Roman" w:hAnsi="Times New Roman" w:cs="Times New Roman"/>
          <w:noProof/>
          <w:sz w:val="24"/>
          <w:szCs w:val="24"/>
        </w:rPr>
        <w:drawing>
          <wp:anchor distT="0" distB="0" distL="114300" distR="114300" simplePos="0" relativeHeight="251667456" behindDoc="0" locked="0" layoutInCell="1" allowOverlap="1" wp14:anchorId="775082C0" wp14:editId="66B4E846">
            <wp:simplePos x="0" y="0"/>
            <wp:positionH relativeFrom="column">
              <wp:posOffset>0</wp:posOffset>
            </wp:positionH>
            <wp:positionV relativeFrom="paragraph">
              <wp:posOffset>610</wp:posOffset>
            </wp:positionV>
            <wp:extent cx="8229600" cy="2558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marsh_all_co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2558415"/>
                    </a:xfrm>
                    <a:prstGeom prst="rect">
                      <a:avLst/>
                    </a:prstGeom>
                  </pic:spPr>
                </pic:pic>
              </a:graphicData>
            </a:graphic>
            <wp14:sizeRelH relativeFrom="page">
              <wp14:pctWidth>0</wp14:pctWidth>
            </wp14:sizeRelH>
            <wp14:sizeRelV relativeFrom="page">
              <wp14:pctHeight>0</wp14:pctHeight>
            </wp14:sizeRelV>
          </wp:anchor>
        </w:drawing>
      </w:r>
    </w:p>
    <w:p w14:paraId="7D2804A9" w14:textId="77777777" w:rsidR="004B6BEB" w:rsidRPr="00723299" w:rsidRDefault="004B6BEB" w:rsidP="004B6BEB">
      <w:pPr>
        <w:spacing w:after="0" w:line="480" w:lineRule="auto"/>
        <w:rPr>
          <w:rFonts w:ascii="Times New Roman" w:hAnsi="Times New Roman" w:cs="Times New Roman"/>
          <w:sz w:val="24"/>
          <w:szCs w:val="24"/>
        </w:rPr>
      </w:pPr>
    </w:p>
    <w:p w14:paraId="0347C3C8" w14:textId="77777777" w:rsidR="004B6BEB" w:rsidRPr="00723299" w:rsidRDefault="004B6BEB" w:rsidP="004B6BEB">
      <w:pPr>
        <w:spacing w:after="0" w:line="480" w:lineRule="auto"/>
        <w:rPr>
          <w:rFonts w:ascii="Times New Roman" w:hAnsi="Times New Roman" w:cs="Times New Roman"/>
          <w:sz w:val="24"/>
          <w:szCs w:val="24"/>
        </w:rPr>
      </w:pPr>
    </w:p>
    <w:p w14:paraId="732E70D9" w14:textId="77777777" w:rsidR="004B6BEB" w:rsidRPr="00723299" w:rsidRDefault="004B6BEB" w:rsidP="004B6BEB">
      <w:pPr>
        <w:spacing w:after="0" w:line="480" w:lineRule="auto"/>
        <w:rPr>
          <w:rFonts w:ascii="Times New Roman" w:hAnsi="Times New Roman" w:cs="Times New Roman"/>
          <w:sz w:val="24"/>
          <w:szCs w:val="24"/>
        </w:rPr>
      </w:pPr>
    </w:p>
    <w:p w14:paraId="57AC2095" w14:textId="77777777" w:rsidR="004B6BEB" w:rsidRPr="00723299" w:rsidRDefault="004B6BEB" w:rsidP="004B6BEB">
      <w:pPr>
        <w:spacing w:after="0" w:line="480" w:lineRule="auto"/>
        <w:rPr>
          <w:rFonts w:ascii="Times New Roman" w:hAnsi="Times New Roman" w:cs="Times New Roman"/>
          <w:sz w:val="24"/>
          <w:szCs w:val="24"/>
        </w:rPr>
      </w:pPr>
    </w:p>
    <w:p w14:paraId="016AC654" w14:textId="77777777" w:rsidR="00324B61" w:rsidRPr="00723299" w:rsidRDefault="00324B61" w:rsidP="004B6BEB">
      <w:pPr>
        <w:spacing w:after="0" w:line="480" w:lineRule="auto"/>
        <w:rPr>
          <w:rFonts w:ascii="Times New Roman" w:hAnsi="Times New Roman" w:cs="Times New Roman"/>
          <w:sz w:val="24"/>
          <w:szCs w:val="24"/>
        </w:rPr>
      </w:pPr>
    </w:p>
    <w:p w14:paraId="784741F4" w14:textId="77777777" w:rsidR="00324B61" w:rsidRPr="00723299" w:rsidRDefault="00324B61" w:rsidP="004B6BEB">
      <w:pPr>
        <w:spacing w:after="0" w:line="480" w:lineRule="auto"/>
        <w:rPr>
          <w:rFonts w:ascii="Times New Roman" w:hAnsi="Times New Roman" w:cs="Times New Roman"/>
          <w:sz w:val="24"/>
          <w:szCs w:val="24"/>
        </w:rPr>
      </w:pPr>
    </w:p>
    <w:p w14:paraId="60BA2BBF" w14:textId="77777777" w:rsidR="00324B61" w:rsidRPr="00723299" w:rsidRDefault="00324B61" w:rsidP="004B6BEB">
      <w:pPr>
        <w:spacing w:after="0" w:line="480" w:lineRule="auto"/>
        <w:rPr>
          <w:rFonts w:ascii="Times New Roman" w:hAnsi="Times New Roman" w:cs="Times New Roman"/>
          <w:sz w:val="24"/>
          <w:szCs w:val="24"/>
        </w:rPr>
      </w:pPr>
    </w:p>
    <w:p w14:paraId="612D1860" w14:textId="77777777" w:rsidR="00324B61" w:rsidRPr="00723299" w:rsidRDefault="00324B61" w:rsidP="004B6BEB">
      <w:pPr>
        <w:spacing w:after="0" w:line="480" w:lineRule="auto"/>
        <w:rPr>
          <w:rFonts w:ascii="Times New Roman" w:hAnsi="Times New Roman" w:cs="Times New Roman"/>
          <w:sz w:val="24"/>
          <w:szCs w:val="24"/>
        </w:rPr>
      </w:pPr>
    </w:p>
    <w:p w14:paraId="1A0CFA7C" w14:textId="77777777" w:rsidR="00324B61" w:rsidRPr="00723299" w:rsidRDefault="00324B61" w:rsidP="004B6BEB">
      <w:pPr>
        <w:spacing w:after="0" w:line="480" w:lineRule="auto"/>
        <w:rPr>
          <w:rFonts w:ascii="Times New Roman" w:hAnsi="Times New Roman" w:cs="Times New Roman"/>
          <w:sz w:val="24"/>
          <w:szCs w:val="24"/>
        </w:rPr>
      </w:pPr>
    </w:p>
    <w:p w14:paraId="7EF23831" w14:textId="77777777" w:rsidR="00324B61" w:rsidRPr="00723299" w:rsidRDefault="00324B61" w:rsidP="004B6BEB">
      <w:pPr>
        <w:spacing w:after="0" w:line="480" w:lineRule="auto"/>
        <w:rPr>
          <w:rFonts w:ascii="Times New Roman" w:hAnsi="Times New Roman" w:cs="Times New Roman"/>
          <w:sz w:val="24"/>
          <w:szCs w:val="24"/>
        </w:rPr>
      </w:pPr>
    </w:p>
    <w:p w14:paraId="2D62A524" w14:textId="77777777" w:rsidR="00324B61" w:rsidRPr="00723299" w:rsidRDefault="00324B61" w:rsidP="004B6BEB">
      <w:pPr>
        <w:spacing w:after="0" w:line="480" w:lineRule="auto"/>
        <w:rPr>
          <w:rFonts w:ascii="Times New Roman" w:hAnsi="Times New Roman" w:cs="Times New Roman"/>
          <w:sz w:val="24"/>
          <w:szCs w:val="24"/>
        </w:rPr>
      </w:pPr>
    </w:p>
    <w:p w14:paraId="3C661AF0" w14:textId="77777777" w:rsidR="00324B61" w:rsidRPr="00723299" w:rsidRDefault="00324B61" w:rsidP="004B6BEB">
      <w:pPr>
        <w:spacing w:after="0" w:line="480" w:lineRule="auto"/>
        <w:rPr>
          <w:rFonts w:ascii="Times New Roman" w:hAnsi="Times New Roman" w:cs="Times New Roman"/>
          <w:sz w:val="24"/>
          <w:szCs w:val="24"/>
        </w:rPr>
      </w:pPr>
    </w:p>
    <w:p w14:paraId="34244041" w14:textId="77777777" w:rsidR="00324B61" w:rsidRPr="00723299" w:rsidRDefault="00324B61" w:rsidP="004B6BEB">
      <w:pPr>
        <w:spacing w:after="0" w:line="480" w:lineRule="auto"/>
        <w:rPr>
          <w:rFonts w:ascii="Times New Roman" w:hAnsi="Times New Roman" w:cs="Times New Roman"/>
          <w:sz w:val="24"/>
          <w:szCs w:val="24"/>
        </w:rPr>
        <w:sectPr w:rsidR="00324B61" w:rsidRPr="00723299" w:rsidSect="00324B61">
          <w:pgSz w:w="15840" w:h="12240" w:orient="landscape"/>
          <w:pgMar w:top="1440" w:right="1440" w:bottom="1440" w:left="1440" w:header="720" w:footer="720" w:gutter="0"/>
          <w:lnNumType w:countBy="1" w:restart="continuous"/>
          <w:cols w:space="720"/>
          <w:docGrid w:linePitch="360"/>
        </w:sectPr>
      </w:pPr>
    </w:p>
    <w:p w14:paraId="7BDE308D" w14:textId="495A2878" w:rsidR="00C42BE9" w:rsidRDefault="00C42BE9" w:rsidP="00C42BE9">
      <w:pPr>
        <w:spacing w:line="480" w:lineRule="auto"/>
        <w:rPr>
          <w:rFonts w:ascii="Times New Roman" w:hAnsi="Times New Roman" w:cs="Times New Roman"/>
          <w:sz w:val="24"/>
          <w:szCs w:val="24"/>
        </w:rPr>
      </w:pPr>
      <w:r w:rsidRPr="00A22064">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6E20FDF7" wp14:editId="02BBCD3E">
            <wp:simplePos x="0" y="0"/>
            <wp:positionH relativeFrom="margin">
              <wp:align>right</wp:align>
            </wp:positionH>
            <wp:positionV relativeFrom="paragraph">
              <wp:posOffset>1056417</wp:posOffset>
            </wp:positionV>
            <wp:extent cx="5943600" cy="69259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_phot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9259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w:t>
      </w:r>
      <w:r w:rsidRPr="00723299">
        <w:rPr>
          <w:rFonts w:ascii="Times New Roman" w:hAnsi="Times New Roman" w:cs="Times New Roman"/>
          <w:sz w:val="24"/>
          <w:szCs w:val="24"/>
        </w:rPr>
        <w:t>gure S</w:t>
      </w:r>
      <w:r>
        <w:rPr>
          <w:rFonts w:ascii="Times New Roman" w:hAnsi="Times New Roman" w:cs="Times New Roman"/>
          <w:sz w:val="24"/>
          <w:szCs w:val="24"/>
        </w:rPr>
        <w:t>5</w:t>
      </w:r>
      <w:r w:rsidRPr="00723299">
        <w:rPr>
          <w:rFonts w:ascii="Times New Roman" w:hAnsi="Times New Roman" w:cs="Times New Roman"/>
          <w:sz w:val="24"/>
          <w:szCs w:val="24"/>
        </w:rPr>
        <w:t xml:space="preserve">. </w:t>
      </w:r>
      <w:r>
        <w:rPr>
          <w:rFonts w:ascii="Times New Roman" w:hAnsi="Times New Roman" w:cs="Times New Roman"/>
          <w:sz w:val="24"/>
          <w:szCs w:val="24"/>
        </w:rPr>
        <w:t>Shells &gt;2mm were sieved and photographed from every 5-cm vertical increment within each core.  Intertidal oysters are more elongate and have thinner shells (see SF6-1997, 0-15 cm) than oyster cultch (see SF6-1997, 35-38 cm).  Photos are not scaled.</w:t>
      </w:r>
    </w:p>
    <w:p w14:paraId="15F99B2B" w14:textId="77777777" w:rsidR="00C42BE9" w:rsidRDefault="00C42BE9" w:rsidP="00C42BE9">
      <w:pPr>
        <w:spacing w:line="480" w:lineRule="auto"/>
        <w:rPr>
          <w:rFonts w:ascii="Times New Roman" w:hAnsi="Times New Roman" w:cs="Times New Roman"/>
          <w:sz w:val="24"/>
          <w:szCs w:val="24"/>
        </w:rPr>
      </w:pPr>
    </w:p>
    <w:p w14:paraId="23C28389" w14:textId="77777777" w:rsidR="00C42BE9" w:rsidRDefault="00C42BE9" w:rsidP="00C42BE9">
      <w:pPr>
        <w:spacing w:line="480" w:lineRule="auto"/>
        <w:rPr>
          <w:rFonts w:ascii="Times New Roman" w:hAnsi="Times New Roman" w:cs="Times New Roman"/>
          <w:sz w:val="24"/>
          <w:szCs w:val="24"/>
        </w:rPr>
      </w:pPr>
    </w:p>
    <w:p w14:paraId="783CDA1C" w14:textId="77777777" w:rsidR="00C42BE9" w:rsidRDefault="00C42BE9" w:rsidP="00C42BE9">
      <w:pPr>
        <w:spacing w:line="480" w:lineRule="auto"/>
        <w:rPr>
          <w:rFonts w:ascii="Times New Roman" w:hAnsi="Times New Roman" w:cs="Times New Roman"/>
          <w:sz w:val="24"/>
          <w:szCs w:val="24"/>
        </w:rPr>
      </w:pPr>
    </w:p>
    <w:p w14:paraId="51885EFB" w14:textId="77777777" w:rsidR="00C42BE9" w:rsidRDefault="00C42BE9" w:rsidP="00C42BE9">
      <w:pPr>
        <w:spacing w:line="480" w:lineRule="auto"/>
        <w:rPr>
          <w:rFonts w:ascii="Times New Roman" w:hAnsi="Times New Roman" w:cs="Times New Roman"/>
          <w:sz w:val="24"/>
          <w:szCs w:val="24"/>
        </w:rPr>
      </w:pPr>
    </w:p>
    <w:p w14:paraId="77B091EE" w14:textId="77777777" w:rsidR="00C42BE9" w:rsidRDefault="00C42BE9" w:rsidP="00C42BE9">
      <w:pPr>
        <w:spacing w:line="480" w:lineRule="auto"/>
        <w:rPr>
          <w:rFonts w:ascii="Times New Roman" w:hAnsi="Times New Roman" w:cs="Times New Roman"/>
          <w:sz w:val="24"/>
          <w:szCs w:val="24"/>
        </w:rPr>
      </w:pPr>
    </w:p>
    <w:p w14:paraId="4BDB53FE" w14:textId="77777777" w:rsidR="00C42BE9" w:rsidRDefault="00C42BE9" w:rsidP="00C42BE9">
      <w:pPr>
        <w:spacing w:line="480" w:lineRule="auto"/>
        <w:rPr>
          <w:rFonts w:ascii="Times New Roman" w:hAnsi="Times New Roman" w:cs="Times New Roman"/>
          <w:sz w:val="24"/>
          <w:szCs w:val="24"/>
        </w:rPr>
      </w:pPr>
    </w:p>
    <w:p w14:paraId="38320CEB" w14:textId="77777777" w:rsidR="00C42BE9" w:rsidRDefault="00C42BE9" w:rsidP="00C42BE9">
      <w:pPr>
        <w:spacing w:line="480" w:lineRule="auto"/>
        <w:rPr>
          <w:rFonts w:ascii="Times New Roman" w:hAnsi="Times New Roman" w:cs="Times New Roman"/>
          <w:sz w:val="24"/>
          <w:szCs w:val="24"/>
        </w:rPr>
      </w:pPr>
    </w:p>
    <w:p w14:paraId="73265E72" w14:textId="77777777" w:rsidR="00C42BE9" w:rsidRDefault="00C42BE9" w:rsidP="00C42BE9">
      <w:pPr>
        <w:spacing w:line="480" w:lineRule="auto"/>
        <w:rPr>
          <w:rFonts w:ascii="Times New Roman" w:hAnsi="Times New Roman" w:cs="Times New Roman"/>
          <w:sz w:val="24"/>
          <w:szCs w:val="24"/>
        </w:rPr>
      </w:pPr>
    </w:p>
    <w:p w14:paraId="22023BC5" w14:textId="77777777" w:rsidR="00C42BE9" w:rsidRDefault="00C42BE9" w:rsidP="00C42BE9">
      <w:pPr>
        <w:spacing w:line="480" w:lineRule="auto"/>
        <w:rPr>
          <w:rFonts w:ascii="Times New Roman" w:hAnsi="Times New Roman" w:cs="Times New Roman"/>
          <w:sz w:val="24"/>
          <w:szCs w:val="24"/>
        </w:rPr>
      </w:pPr>
    </w:p>
    <w:p w14:paraId="4ABBADE3" w14:textId="77777777" w:rsidR="00C42BE9" w:rsidRDefault="00C42BE9" w:rsidP="00C42BE9">
      <w:pPr>
        <w:spacing w:line="480" w:lineRule="auto"/>
        <w:rPr>
          <w:rFonts w:ascii="Times New Roman" w:hAnsi="Times New Roman" w:cs="Times New Roman"/>
          <w:sz w:val="24"/>
          <w:szCs w:val="24"/>
        </w:rPr>
      </w:pPr>
    </w:p>
    <w:p w14:paraId="1D0AB595" w14:textId="77777777" w:rsidR="00C42BE9" w:rsidRDefault="00C42BE9" w:rsidP="00C42BE9">
      <w:pPr>
        <w:spacing w:line="480" w:lineRule="auto"/>
        <w:rPr>
          <w:rFonts w:ascii="Times New Roman" w:hAnsi="Times New Roman" w:cs="Times New Roman"/>
          <w:sz w:val="24"/>
          <w:szCs w:val="24"/>
        </w:rPr>
      </w:pPr>
    </w:p>
    <w:p w14:paraId="3EE4DFFC" w14:textId="77777777" w:rsidR="00C42BE9" w:rsidRDefault="00C42BE9" w:rsidP="00C42BE9">
      <w:pPr>
        <w:spacing w:line="480" w:lineRule="auto"/>
        <w:rPr>
          <w:rFonts w:ascii="Times New Roman" w:hAnsi="Times New Roman" w:cs="Times New Roman"/>
          <w:sz w:val="24"/>
          <w:szCs w:val="24"/>
        </w:rPr>
      </w:pPr>
    </w:p>
    <w:p w14:paraId="6D718BA1" w14:textId="77777777" w:rsidR="00C42BE9" w:rsidRDefault="00C42BE9" w:rsidP="00C42BE9">
      <w:pPr>
        <w:spacing w:line="480" w:lineRule="auto"/>
        <w:rPr>
          <w:rFonts w:ascii="Times New Roman" w:hAnsi="Times New Roman" w:cs="Times New Roman"/>
          <w:sz w:val="24"/>
          <w:szCs w:val="24"/>
        </w:rPr>
      </w:pPr>
    </w:p>
    <w:p w14:paraId="38068B76" w14:textId="77777777" w:rsidR="00C42BE9" w:rsidRDefault="00C42BE9" w:rsidP="00C42BE9">
      <w:pPr>
        <w:spacing w:line="480" w:lineRule="auto"/>
        <w:rPr>
          <w:rFonts w:ascii="Times New Roman" w:hAnsi="Times New Roman" w:cs="Times New Roman"/>
          <w:sz w:val="24"/>
          <w:szCs w:val="24"/>
        </w:rPr>
      </w:pPr>
    </w:p>
    <w:p w14:paraId="7F5B9BD1" w14:textId="77777777" w:rsidR="00C42BE9" w:rsidRDefault="00C42BE9" w:rsidP="00C42BE9">
      <w:pPr>
        <w:spacing w:line="480" w:lineRule="auto"/>
        <w:rPr>
          <w:rFonts w:ascii="Times New Roman" w:hAnsi="Times New Roman" w:cs="Times New Roman"/>
          <w:sz w:val="24"/>
          <w:szCs w:val="24"/>
        </w:rPr>
      </w:pPr>
    </w:p>
    <w:p w14:paraId="212DE0C5" w14:textId="4AAAF25A" w:rsidR="003E68C8" w:rsidRDefault="003E68C8" w:rsidP="003E68C8">
      <w:pPr>
        <w:spacing w:after="0" w:line="480" w:lineRule="auto"/>
        <w:rPr>
          <w:rFonts w:ascii="Times New Roman" w:hAnsi="Times New Roman" w:cs="Times New Roman"/>
          <w:sz w:val="24"/>
          <w:szCs w:val="24"/>
        </w:rPr>
      </w:pPr>
      <w:r w:rsidRPr="003E68C8">
        <w:rPr>
          <w:rFonts w:ascii="Times New Roman" w:hAnsi="Times New Roman" w:cs="Times New Roman"/>
          <w:sz w:val="24"/>
          <w:szCs w:val="24"/>
        </w:rPr>
        <w:lastRenderedPageBreak/>
        <w:t>Figure S</w:t>
      </w:r>
      <w:r w:rsidR="00C42BE9">
        <w:rPr>
          <w:rFonts w:ascii="Times New Roman" w:hAnsi="Times New Roman" w:cs="Times New Roman"/>
          <w:sz w:val="24"/>
          <w:szCs w:val="24"/>
        </w:rPr>
        <w:t>6</w:t>
      </w:r>
      <w:r w:rsidRPr="003E68C8">
        <w:rPr>
          <w:rFonts w:ascii="Times New Roman" w:hAnsi="Times New Roman" w:cs="Times New Roman"/>
          <w:sz w:val="24"/>
          <w:szCs w:val="24"/>
        </w:rPr>
        <w:t>. Point clouds of laser returns used to quantify reef-scale accretion rates.</w:t>
      </w:r>
      <w:r>
        <w:rPr>
          <w:rFonts w:ascii="Times New Roman" w:hAnsi="Times New Roman" w:cs="Times New Roman"/>
          <w:sz w:val="24"/>
          <w:szCs w:val="24"/>
        </w:rPr>
        <w:t xml:space="preserve"> Changes in reef height and total volume for intertidal sandflat (left), subtidal sandflat (center) and saltmarsh-fringing oyster reefs (right) were calculated using high-resolution digital elevation models. Experimental reefs were all initially the same size (volume and dimensions), but evolved over 10-13 years differently based on landscape setting and inundation period.</w:t>
      </w:r>
    </w:p>
    <w:p w14:paraId="78149C90" w14:textId="77777777" w:rsidR="003E68C8" w:rsidRDefault="003E68C8" w:rsidP="00A22064">
      <w:pPr>
        <w:spacing w:line="480" w:lineRule="auto"/>
        <w:rPr>
          <w:rFonts w:ascii="Times New Roman" w:hAnsi="Times New Roman" w:cs="Times New Roman"/>
          <w:sz w:val="24"/>
          <w:szCs w:val="24"/>
        </w:rPr>
      </w:pPr>
      <w:r w:rsidRPr="003E68C8">
        <w:rPr>
          <w:noProof/>
        </w:rPr>
        <w:drawing>
          <wp:anchor distT="0" distB="0" distL="114300" distR="114300" simplePos="0" relativeHeight="251679744" behindDoc="0" locked="0" layoutInCell="1" allowOverlap="1" wp14:anchorId="73225AD4" wp14:editId="0803702E">
            <wp:simplePos x="0" y="0"/>
            <wp:positionH relativeFrom="column">
              <wp:posOffset>0</wp:posOffset>
            </wp:positionH>
            <wp:positionV relativeFrom="paragraph">
              <wp:posOffset>-990</wp:posOffset>
            </wp:positionV>
            <wp:extent cx="5931535" cy="25412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72697" w14:textId="77777777" w:rsidR="003E68C8" w:rsidRDefault="003E68C8" w:rsidP="00A22064">
      <w:pPr>
        <w:spacing w:line="480" w:lineRule="auto"/>
        <w:rPr>
          <w:rFonts w:ascii="Times New Roman" w:hAnsi="Times New Roman" w:cs="Times New Roman"/>
          <w:sz w:val="24"/>
          <w:szCs w:val="24"/>
        </w:rPr>
      </w:pPr>
    </w:p>
    <w:p w14:paraId="78204672" w14:textId="77777777" w:rsidR="003E68C8" w:rsidRDefault="003E68C8" w:rsidP="00A22064">
      <w:pPr>
        <w:spacing w:line="480" w:lineRule="auto"/>
        <w:rPr>
          <w:rFonts w:ascii="Times New Roman" w:hAnsi="Times New Roman" w:cs="Times New Roman"/>
          <w:sz w:val="24"/>
          <w:szCs w:val="24"/>
        </w:rPr>
      </w:pPr>
    </w:p>
    <w:p w14:paraId="093B6A38" w14:textId="77777777" w:rsidR="003E68C8" w:rsidRDefault="003E68C8" w:rsidP="00A22064">
      <w:pPr>
        <w:spacing w:line="480" w:lineRule="auto"/>
        <w:rPr>
          <w:rFonts w:ascii="Times New Roman" w:hAnsi="Times New Roman" w:cs="Times New Roman"/>
          <w:sz w:val="24"/>
          <w:szCs w:val="24"/>
        </w:rPr>
      </w:pPr>
    </w:p>
    <w:p w14:paraId="4766A1E9" w14:textId="77777777" w:rsidR="003E68C8" w:rsidRDefault="003E68C8" w:rsidP="00A22064">
      <w:pPr>
        <w:spacing w:line="480" w:lineRule="auto"/>
        <w:rPr>
          <w:rFonts w:ascii="Times New Roman" w:hAnsi="Times New Roman" w:cs="Times New Roman"/>
          <w:sz w:val="24"/>
          <w:szCs w:val="24"/>
        </w:rPr>
      </w:pPr>
    </w:p>
    <w:p w14:paraId="475E50FE" w14:textId="77777777" w:rsidR="003E68C8" w:rsidRDefault="003E68C8" w:rsidP="00A22064">
      <w:pPr>
        <w:spacing w:line="480" w:lineRule="auto"/>
        <w:rPr>
          <w:rFonts w:ascii="Times New Roman" w:hAnsi="Times New Roman" w:cs="Times New Roman"/>
          <w:sz w:val="24"/>
          <w:szCs w:val="24"/>
        </w:rPr>
      </w:pPr>
    </w:p>
    <w:p w14:paraId="5117108E" w14:textId="77777777" w:rsidR="009F2029" w:rsidRPr="00723299" w:rsidRDefault="009F2029">
      <w:pPr>
        <w:rPr>
          <w:rFonts w:ascii="Times New Roman" w:hAnsi="Times New Roman" w:cs="Times New Roman"/>
          <w:sz w:val="24"/>
          <w:szCs w:val="24"/>
        </w:rPr>
      </w:pPr>
    </w:p>
    <w:sectPr w:rsidR="009F2029" w:rsidRPr="00723299" w:rsidSect="004B6BEB">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32779" w14:textId="77777777" w:rsidR="007665D5" w:rsidRDefault="007665D5" w:rsidP="00652F98">
      <w:pPr>
        <w:spacing w:after="0" w:line="240" w:lineRule="auto"/>
      </w:pPr>
      <w:r>
        <w:separator/>
      </w:r>
    </w:p>
  </w:endnote>
  <w:endnote w:type="continuationSeparator" w:id="0">
    <w:p w14:paraId="356CD48E" w14:textId="77777777" w:rsidR="007665D5" w:rsidRDefault="007665D5" w:rsidP="00652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689339"/>
      <w:docPartObj>
        <w:docPartGallery w:val="Page Numbers (Bottom of Page)"/>
        <w:docPartUnique/>
      </w:docPartObj>
    </w:sdtPr>
    <w:sdtEndPr>
      <w:rPr>
        <w:noProof/>
      </w:rPr>
    </w:sdtEndPr>
    <w:sdtContent>
      <w:p w14:paraId="189F30F5" w14:textId="77777777" w:rsidR="007E7C1B" w:rsidRDefault="007E7C1B">
        <w:pPr>
          <w:pStyle w:val="Footer"/>
          <w:jc w:val="right"/>
        </w:pPr>
        <w:r w:rsidRPr="00652F98">
          <w:rPr>
            <w:rFonts w:ascii="Times New Roman" w:hAnsi="Times New Roman" w:cs="Times New Roman"/>
            <w:sz w:val="20"/>
            <w:szCs w:val="20"/>
          </w:rPr>
          <w:fldChar w:fldCharType="begin"/>
        </w:r>
        <w:r w:rsidRPr="00652F98">
          <w:rPr>
            <w:rFonts w:ascii="Times New Roman" w:hAnsi="Times New Roman" w:cs="Times New Roman"/>
            <w:sz w:val="20"/>
            <w:szCs w:val="20"/>
          </w:rPr>
          <w:instrText xml:space="preserve"> PAGE   \* MERGEFORMAT </w:instrText>
        </w:r>
        <w:r w:rsidRPr="00652F98">
          <w:rPr>
            <w:rFonts w:ascii="Times New Roman" w:hAnsi="Times New Roman" w:cs="Times New Roman"/>
            <w:sz w:val="20"/>
            <w:szCs w:val="20"/>
          </w:rPr>
          <w:fldChar w:fldCharType="separate"/>
        </w:r>
        <w:r w:rsidR="008668A7">
          <w:rPr>
            <w:rFonts w:ascii="Times New Roman" w:hAnsi="Times New Roman" w:cs="Times New Roman"/>
            <w:noProof/>
            <w:sz w:val="20"/>
            <w:szCs w:val="20"/>
          </w:rPr>
          <w:t>9</w:t>
        </w:r>
        <w:r w:rsidRPr="00652F98">
          <w:rPr>
            <w:rFonts w:ascii="Times New Roman" w:hAnsi="Times New Roman" w:cs="Times New Roman"/>
            <w:noProof/>
            <w:sz w:val="20"/>
            <w:szCs w:val="20"/>
          </w:rPr>
          <w:fldChar w:fldCharType="end"/>
        </w:r>
      </w:p>
    </w:sdtContent>
  </w:sdt>
  <w:p w14:paraId="2E25F0E2" w14:textId="77777777" w:rsidR="007E7C1B" w:rsidRDefault="007E7C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04D92" w14:textId="77777777" w:rsidR="007665D5" w:rsidRDefault="007665D5" w:rsidP="00652F98">
      <w:pPr>
        <w:spacing w:after="0" w:line="240" w:lineRule="auto"/>
      </w:pPr>
      <w:r>
        <w:separator/>
      </w:r>
    </w:p>
  </w:footnote>
  <w:footnote w:type="continuationSeparator" w:id="0">
    <w:p w14:paraId="672FA748" w14:textId="77777777" w:rsidR="007665D5" w:rsidRDefault="007665D5" w:rsidP="00652F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51D0"/>
    <w:multiLevelType w:val="multilevel"/>
    <w:tmpl w:val="C172A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90ADA"/>
    <w:multiLevelType w:val="multilevel"/>
    <w:tmpl w:val="01348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270E9"/>
    <w:multiLevelType w:val="hybridMultilevel"/>
    <w:tmpl w:val="5DB08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BEB"/>
    <w:rsid w:val="00016829"/>
    <w:rsid w:val="0002310D"/>
    <w:rsid w:val="000440C6"/>
    <w:rsid w:val="00055786"/>
    <w:rsid w:val="00062F8F"/>
    <w:rsid w:val="000737FC"/>
    <w:rsid w:val="00084DDD"/>
    <w:rsid w:val="000D3CE1"/>
    <w:rsid w:val="000E385E"/>
    <w:rsid w:val="000E5043"/>
    <w:rsid w:val="000F1A41"/>
    <w:rsid w:val="000F6A08"/>
    <w:rsid w:val="00106B0B"/>
    <w:rsid w:val="00112876"/>
    <w:rsid w:val="00123EB6"/>
    <w:rsid w:val="00125148"/>
    <w:rsid w:val="0014773A"/>
    <w:rsid w:val="00154B89"/>
    <w:rsid w:val="0016197B"/>
    <w:rsid w:val="001655A2"/>
    <w:rsid w:val="001A2362"/>
    <w:rsid w:val="001A555A"/>
    <w:rsid w:val="001A73AB"/>
    <w:rsid w:val="001B133E"/>
    <w:rsid w:val="00200E89"/>
    <w:rsid w:val="00220461"/>
    <w:rsid w:val="0022256F"/>
    <w:rsid w:val="002413D7"/>
    <w:rsid w:val="002471A4"/>
    <w:rsid w:val="002771E9"/>
    <w:rsid w:val="00286E0F"/>
    <w:rsid w:val="0029019E"/>
    <w:rsid w:val="002C0F04"/>
    <w:rsid w:val="002C31E9"/>
    <w:rsid w:val="002D7FDD"/>
    <w:rsid w:val="0030151D"/>
    <w:rsid w:val="0030556F"/>
    <w:rsid w:val="00307DCA"/>
    <w:rsid w:val="003225B2"/>
    <w:rsid w:val="00324B61"/>
    <w:rsid w:val="00347442"/>
    <w:rsid w:val="00350067"/>
    <w:rsid w:val="00350929"/>
    <w:rsid w:val="003762C1"/>
    <w:rsid w:val="003938D3"/>
    <w:rsid w:val="003A10A0"/>
    <w:rsid w:val="003A39B1"/>
    <w:rsid w:val="003A4856"/>
    <w:rsid w:val="003B38C6"/>
    <w:rsid w:val="003C51F2"/>
    <w:rsid w:val="003C5A9C"/>
    <w:rsid w:val="003E68C8"/>
    <w:rsid w:val="004018CD"/>
    <w:rsid w:val="00404E97"/>
    <w:rsid w:val="00421195"/>
    <w:rsid w:val="00453BA1"/>
    <w:rsid w:val="00460BA2"/>
    <w:rsid w:val="004716B9"/>
    <w:rsid w:val="004807B6"/>
    <w:rsid w:val="004807EF"/>
    <w:rsid w:val="00483834"/>
    <w:rsid w:val="00497685"/>
    <w:rsid w:val="004B0774"/>
    <w:rsid w:val="004B6BEB"/>
    <w:rsid w:val="004C5C5B"/>
    <w:rsid w:val="004D7DE9"/>
    <w:rsid w:val="004E16EF"/>
    <w:rsid w:val="00520821"/>
    <w:rsid w:val="005248DB"/>
    <w:rsid w:val="00556B3C"/>
    <w:rsid w:val="00591AEF"/>
    <w:rsid w:val="005B7201"/>
    <w:rsid w:val="005C1E11"/>
    <w:rsid w:val="005D38CA"/>
    <w:rsid w:val="005D41CD"/>
    <w:rsid w:val="005E110E"/>
    <w:rsid w:val="00621FD7"/>
    <w:rsid w:val="00634A71"/>
    <w:rsid w:val="00652F98"/>
    <w:rsid w:val="00666C75"/>
    <w:rsid w:val="0067718A"/>
    <w:rsid w:val="00691E6E"/>
    <w:rsid w:val="006A7390"/>
    <w:rsid w:val="006B2353"/>
    <w:rsid w:val="006B586C"/>
    <w:rsid w:val="006F0F0F"/>
    <w:rsid w:val="006F179B"/>
    <w:rsid w:val="006F6570"/>
    <w:rsid w:val="0070163C"/>
    <w:rsid w:val="00717F91"/>
    <w:rsid w:val="007209F9"/>
    <w:rsid w:val="00723299"/>
    <w:rsid w:val="00746C6B"/>
    <w:rsid w:val="0075619C"/>
    <w:rsid w:val="00756237"/>
    <w:rsid w:val="00760779"/>
    <w:rsid w:val="007665D5"/>
    <w:rsid w:val="00766E68"/>
    <w:rsid w:val="007728C2"/>
    <w:rsid w:val="00793CCF"/>
    <w:rsid w:val="00793E42"/>
    <w:rsid w:val="007B2F7F"/>
    <w:rsid w:val="007B3DFA"/>
    <w:rsid w:val="007E62CF"/>
    <w:rsid w:val="007E7C1B"/>
    <w:rsid w:val="0080449E"/>
    <w:rsid w:val="00815386"/>
    <w:rsid w:val="00822CC0"/>
    <w:rsid w:val="00826886"/>
    <w:rsid w:val="00861E31"/>
    <w:rsid w:val="008668A7"/>
    <w:rsid w:val="008703D3"/>
    <w:rsid w:val="00873150"/>
    <w:rsid w:val="00880079"/>
    <w:rsid w:val="008B5B7C"/>
    <w:rsid w:val="008D5973"/>
    <w:rsid w:val="008D7B71"/>
    <w:rsid w:val="008E0413"/>
    <w:rsid w:val="008E1E77"/>
    <w:rsid w:val="008F176B"/>
    <w:rsid w:val="008F4C52"/>
    <w:rsid w:val="00922EFB"/>
    <w:rsid w:val="0093583F"/>
    <w:rsid w:val="00961A05"/>
    <w:rsid w:val="0096270B"/>
    <w:rsid w:val="00963068"/>
    <w:rsid w:val="00964CA4"/>
    <w:rsid w:val="009707BF"/>
    <w:rsid w:val="009810C9"/>
    <w:rsid w:val="00990B8E"/>
    <w:rsid w:val="009A3A85"/>
    <w:rsid w:val="009B1E41"/>
    <w:rsid w:val="009C478B"/>
    <w:rsid w:val="009D0233"/>
    <w:rsid w:val="009D4EBB"/>
    <w:rsid w:val="009E0E6A"/>
    <w:rsid w:val="009E7085"/>
    <w:rsid w:val="009F0818"/>
    <w:rsid w:val="009F2029"/>
    <w:rsid w:val="009F6892"/>
    <w:rsid w:val="00A15491"/>
    <w:rsid w:val="00A22064"/>
    <w:rsid w:val="00A277F6"/>
    <w:rsid w:val="00A5028B"/>
    <w:rsid w:val="00A511C7"/>
    <w:rsid w:val="00A60B8A"/>
    <w:rsid w:val="00A61D1F"/>
    <w:rsid w:val="00A66A3F"/>
    <w:rsid w:val="00A947D3"/>
    <w:rsid w:val="00AA0A48"/>
    <w:rsid w:val="00AA5F52"/>
    <w:rsid w:val="00AB6F47"/>
    <w:rsid w:val="00AD53F4"/>
    <w:rsid w:val="00AF14FE"/>
    <w:rsid w:val="00AF7985"/>
    <w:rsid w:val="00B07EC4"/>
    <w:rsid w:val="00B36824"/>
    <w:rsid w:val="00B47B86"/>
    <w:rsid w:val="00B55406"/>
    <w:rsid w:val="00B64AE2"/>
    <w:rsid w:val="00B7742C"/>
    <w:rsid w:val="00B97DD9"/>
    <w:rsid w:val="00BB18D7"/>
    <w:rsid w:val="00BC0877"/>
    <w:rsid w:val="00BC1F71"/>
    <w:rsid w:val="00C066D1"/>
    <w:rsid w:val="00C11350"/>
    <w:rsid w:val="00C34CDA"/>
    <w:rsid w:val="00C34FF7"/>
    <w:rsid w:val="00C42BE9"/>
    <w:rsid w:val="00C45840"/>
    <w:rsid w:val="00C60740"/>
    <w:rsid w:val="00C66793"/>
    <w:rsid w:val="00C73ED3"/>
    <w:rsid w:val="00CE1664"/>
    <w:rsid w:val="00CE2161"/>
    <w:rsid w:val="00CF1BA3"/>
    <w:rsid w:val="00CF31B2"/>
    <w:rsid w:val="00CF3FF3"/>
    <w:rsid w:val="00CF6EC5"/>
    <w:rsid w:val="00D25A65"/>
    <w:rsid w:val="00D43EE1"/>
    <w:rsid w:val="00D71BE8"/>
    <w:rsid w:val="00D901C9"/>
    <w:rsid w:val="00DA1FE4"/>
    <w:rsid w:val="00DB4EE4"/>
    <w:rsid w:val="00DF4AC8"/>
    <w:rsid w:val="00E000D6"/>
    <w:rsid w:val="00E224EE"/>
    <w:rsid w:val="00E414ED"/>
    <w:rsid w:val="00E5497B"/>
    <w:rsid w:val="00E802B0"/>
    <w:rsid w:val="00E84C0A"/>
    <w:rsid w:val="00E85516"/>
    <w:rsid w:val="00E92F38"/>
    <w:rsid w:val="00E9738C"/>
    <w:rsid w:val="00EC7E61"/>
    <w:rsid w:val="00EE365D"/>
    <w:rsid w:val="00F05B7B"/>
    <w:rsid w:val="00F400A3"/>
    <w:rsid w:val="00F441DF"/>
    <w:rsid w:val="00F501C9"/>
    <w:rsid w:val="00F62700"/>
    <w:rsid w:val="00FA243A"/>
    <w:rsid w:val="00FC4CDA"/>
    <w:rsid w:val="00FC6175"/>
    <w:rsid w:val="00FD0439"/>
    <w:rsid w:val="00FD44A8"/>
    <w:rsid w:val="00FD4961"/>
    <w:rsid w:val="00FD7ED2"/>
    <w:rsid w:val="00FE22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DEC0E9"/>
  <w15:docId w15:val="{4840E68C-586E-4919-BAAB-3FF73EA3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B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B6BEB"/>
  </w:style>
  <w:style w:type="paragraph" w:styleId="BalloonText">
    <w:name w:val="Balloon Text"/>
    <w:basedOn w:val="Normal"/>
    <w:link w:val="BalloonTextChar"/>
    <w:uiPriority w:val="99"/>
    <w:semiHidden/>
    <w:unhideWhenUsed/>
    <w:rsid w:val="00324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B61"/>
    <w:rPr>
      <w:rFonts w:ascii="Tahoma" w:hAnsi="Tahoma" w:cs="Tahoma"/>
      <w:sz w:val="16"/>
      <w:szCs w:val="16"/>
    </w:rPr>
  </w:style>
  <w:style w:type="paragraph" w:styleId="Header">
    <w:name w:val="header"/>
    <w:basedOn w:val="Normal"/>
    <w:link w:val="HeaderChar"/>
    <w:uiPriority w:val="99"/>
    <w:unhideWhenUsed/>
    <w:rsid w:val="00652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F98"/>
  </w:style>
  <w:style w:type="paragraph" w:styleId="Footer">
    <w:name w:val="footer"/>
    <w:basedOn w:val="Normal"/>
    <w:link w:val="FooterChar"/>
    <w:uiPriority w:val="99"/>
    <w:unhideWhenUsed/>
    <w:rsid w:val="00652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F98"/>
  </w:style>
  <w:style w:type="character" w:styleId="CommentReference">
    <w:name w:val="annotation reference"/>
    <w:basedOn w:val="DefaultParagraphFont"/>
    <w:uiPriority w:val="99"/>
    <w:semiHidden/>
    <w:unhideWhenUsed/>
    <w:rsid w:val="00EE365D"/>
    <w:rPr>
      <w:sz w:val="16"/>
      <w:szCs w:val="16"/>
    </w:rPr>
  </w:style>
  <w:style w:type="paragraph" w:styleId="CommentText">
    <w:name w:val="annotation text"/>
    <w:basedOn w:val="Normal"/>
    <w:link w:val="CommentTextChar"/>
    <w:uiPriority w:val="99"/>
    <w:semiHidden/>
    <w:unhideWhenUsed/>
    <w:rsid w:val="00EE365D"/>
    <w:pPr>
      <w:spacing w:line="240" w:lineRule="auto"/>
    </w:pPr>
    <w:rPr>
      <w:sz w:val="20"/>
      <w:szCs w:val="20"/>
    </w:rPr>
  </w:style>
  <w:style w:type="character" w:customStyle="1" w:styleId="CommentTextChar">
    <w:name w:val="Comment Text Char"/>
    <w:basedOn w:val="DefaultParagraphFont"/>
    <w:link w:val="CommentText"/>
    <w:uiPriority w:val="99"/>
    <w:semiHidden/>
    <w:rsid w:val="00EE365D"/>
    <w:rPr>
      <w:sz w:val="20"/>
      <w:szCs w:val="20"/>
    </w:rPr>
  </w:style>
  <w:style w:type="paragraph" w:styleId="CommentSubject">
    <w:name w:val="annotation subject"/>
    <w:basedOn w:val="CommentText"/>
    <w:next w:val="CommentText"/>
    <w:link w:val="CommentSubjectChar"/>
    <w:uiPriority w:val="99"/>
    <w:semiHidden/>
    <w:unhideWhenUsed/>
    <w:rsid w:val="00EE365D"/>
    <w:rPr>
      <w:b/>
      <w:bCs/>
    </w:rPr>
  </w:style>
  <w:style w:type="character" w:customStyle="1" w:styleId="CommentSubjectChar">
    <w:name w:val="Comment Subject Char"/>
    <w:basedOn w:val="CommentTextChar"/>
    <w:link w:val="CommentSubject"/>
    <w:uiPriority w:val="99"/>
    <w:semiHidden/>
    <w:rsid w:val="00EE365D"/>
    <w:rPr>
      <w:b/>
      <w:bCs/>
      <w:sz w:val="20"/>
      <w:szCs w:val="20"/>
    </w:rPr>
  </w:style>
  <w:style w:type="paragraph" w:styleId="ListParagraph">
    <w:name w:val="List Paragraph"/>
    <w:basedOn w:val="Normal"/>
    <w:uiPriority w:val="34"/>
    <w:qFormat/>
    <w:rsid w:val="009C47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654366">
      <w:bodyDiv w:val="1"/>
      <w:marLeft w:val="0"/>
      <w:marRight w:val="0"/>
      <w:marTop w:val="0"/>
      <w:marBottom w:val="0"/>
      <w:divBdr>
        <w:top w:val="none" w:sz="0" w:space="0" w:color="auto"/>
        <w:left w:val="none" w:sz="0" w:space="0" w:color="auto"/>
        <w:bottom w:val="none" w:sz="0" w:space="0" w:color="auto"/>
        <w:right w:val="none" w:sz="0" w:space="0" w:color="auto"/>
      </w:divBdr>
      <w:divsChild>
        <w:div w:id="1637567224">
          <w:marLeft w:val="0"/>
          <w:marRight w:val="0"/>
          <w:marTop w:val="100"/>
          <w:marBottom w:val="100"/>
          <w:divBdr>
            <w:top w:val="none" w:sz="0" w:space="0" w:color="auto"/>
            <w:left w:val="single" w:sz="6" w:space="0" w:color="CCCCCC"/>
            <w:bottom w:val="none" w:sz="0" w:space="0" w:color="auto"/>
            <w:right w:val="single" w:sz="6" w:space="0" w:color="CCCCCC"/>
          </w:divBdr>
          <w:divsChild>
            <w:div w:id="44231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36782">
      <w:bodyDiv w:val="1"/>
      <w:marLeft w:val="0"/>
      <w:marRight w:val="0"/>
      <w:marTop w:val="0"/>
      <w:marBottom w:val="0"/>
      <w:divBdr>
        <w:top w:val="none" w:sz="0" w:space="0" w:color="auto"/>
        <w:left w:val="none" w:sz="0" w:space="0" w:color="auto"/>
        <w:bottom w:val="none" w:sz="0" w:space="0" w:color="auto"/>
        <w:right w:val="none" w:sz="0" w:space="0" w:color="auto"/>
      </w:divBdr>
      <w:divsChild>
        <w:div w:id="209657163">
          <w:marLeft w:val="0"/>
          <w:marRight w:val="0"/>
          <w:marTop w:val="0"/>
          <w:marBottom w:val="0"/>
          <w:divBdr>
            <w:top w:val="none" w:sz="0" w:space="0" w:color="auto"/>
            <w:left w:val="none" w:sz="0" w:space="0" w:color="auto"/>
            <w:bottom w:val="none" w:sz="0" w:space="0" w:color="auto"/>
            <w:right w:val="none" w:sz="0" w:space="0" w:color="auto"/>
          </w:divBdr>
          <w:divsChild>
            <w:div w:id="15237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1854</Words>
  <Characters>10573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12403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jfodrie</dc:creator>
  <cp:keywords/>
  <dc:description/>
  <cp:lastModifiedBy>Joel Fodrie</cp:lastModifiedBy>
  <cp:revision>3</cp:revision>
  <cp:lastPrinted>2013-06-12T20:31:00Z</cp:lastPrinted>
  <dcterms:created xsi:type="dcterms:W3CDTF">2017-04-25T21:14:00Z</dcterms:created>
  <dcterms:modified xsi:type="dcterms:W3CDTF">2017-04-25T21:14:00Z</dcterms:modified>
</cp:coreProperties>
</file>