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22" w:rsidRPr="005D6700" w:rsidRDefault="00CA0822" w:rsidP="00CA0822">
      <w:pPr>
        <w:rPr>
          <w:sz w:val="28"/>
        </w:rPr>
      </w:pPr>
      <w:r w:rsidRPr="005D6700">
        <w:rPr>
          <w:rFonts w:ascii="Times New Roman" w:hAnsi="Times New Roman" w:cs="Times New Roman"/>
          <w:sz w:val="32"/>
          <w:szCs w:val="24"/>
        </w:rPr>
        <w:t xml:space="preserve">Seasonal migration of marsupial megafauna in Pleistocene </w:t>
      </w:r>
      <w:r w:rsidR="00767B6A" w:rsidRPr="00D75207">
        <w:rPr>
          <w:rFonts w:ascii="Times New Roman" w:hAnsi="Times New Roman" w:cs="Times New Roman"/>
          <w:sz w:val="32"/>
          <w:szCs w:val="24"/>
        </w:rPr>
        <w:t>Sahul (Australia – New Guinea)</w:t>
      </w:r>
      <w:bookmarkStart w:id="0" w:name="_GoBack"/>
      <w:bookmarkEnd w:id="0"/>
    </w:p>
    <w:p w:rsidR="00CA0822" w:rsidRDefault="00CA0822" w:rsidP="00CA0822">
      <w:pPr>
        <w:spacing w:after="100" w:afterAutospacing="1" w:line="480" w:lineRule="auto"/>
        <w:rPr>
          <w:rFonts w:ascii="Times New Roman" w:hAnsi="Times New Roman" w:cs="Times New Roman"/>
          <w:sz w:val="24"/>
          <w:szCs w:val="24"/>
        </w:rPr>
      </w:pPr>
    </w:p>
    <w:p w:rsidR="00767B6A" w:rsidRPr="005D6700" w:rsidRDefault="00767B6A" w:rsidP="00767B6A">
      <w:pPr>
        <w:spacing w:after="100" w:afterAutospacing="1" w:line="360" w:lineRule="auto"/>
        <w:rPr>
          <w:rFonts w:ascii="Times New Roman" w:hAnsi="Times New Roman" w:cs="Times New Roman"/>
          <w:b/>
          <w:sz w:val="24"/>
          <w:szCs w:val="24"/>
        </w:rPr>
      </w:pPr>
      <w:r w:rsidRPr="005D6700">
        <w:rPr>
          <w:rFonts w:ascii="Times New Roman" w:hAnsi="Times New Roman" w:cs="Times New Roman"/>
          <w:b/>
          <w:sz w:val="24"/>
          <w:szCs w:val="24"/>
        </w:rPr>
        <w:t>Price,</w:t>
      </w:r>
      <w:r>
        <w:rPr>
          <w:rFonts w:ascii="Times New Roman" w:hAnsi="Times New Roman" w:cs="Times New Roman"/>
          <w:b/>
          <w:sz w:val="24"/>
          <w:szCs w:val="24"/>
        </w:rPr>
        <w:t xml:space="preserve"> G.J., </w:t>
      </w:r>
      <w:r w:rsidRPr="005D6700">
        <w:rPr>
          <w:rFonts w:ascii="Times New Roman" w:hAnsi="Times New Roman" w:cs="Times New Roman"/>
          <w:b/>
          <w:sz w:val="24"/>
          <w:szCs w:val="24"/>
        </w:rPr>
        <w:t>Ferguson,</w:t>
      </w:r>
      <w:r>
        <w:rPr>
          <w:rFonts w:ascii="Times New Roman" w:hAnsi="Times New Roman" w:cs="Times New Roman"/>
          <w:b/>
          <w:sz w:val="24"/>
          <w:szCs w:val="24"/>
        </w:rPr>
        <w:t xml:space="preserve"> K.J., </w:t>
      </w:r>
      <w:r w:rsidRPr="005D6700">
        <w:rPr>
          <w:rFonts w:ascii="Times New Roman" w:hAnsi="Times New Roman" w:cs="Times New Roman"/>
          <w:b/>
          <w:sz w:val="24"/>
          <w:szCs w:val="24"/>
        </w:rPr>
        <w:t>Webb,</w:t>
      </w:r>
      <w:r>
        <w:rPr>
          <w:rFonts w:ascii="Times New Roman" w:hAnsi="Times New Roman" w:cs="Times New Roman"/>
          <w:b/>
          <w:sz w:val="24"/>
          <w:szCs w:val="24"/>
        </w:rPr>
        <w:t xml:space="preserve"> G.E., </w:t>
      </w:r>
      <w:r w:rsidRPr="005D6700">
        <w:rPr>
          <w:rFonts w:ascii="Times New Roman" w:hAnsi="Times New Roman" w:cs="Times New Roman"/>
          <w:b/>
          <w:sz w:val="24"/>
          <w:szCs w:val="24"/>
        </w:rPr>
        <w:t>Feng,</w:t>
      </w:r>
      <w:r>
        <w:rPr>
          <w:rFonts w:ascii="Times New Roman" w:hAnsi="Times New Roman" w:cs="Times New Roman"/>
          <w:b/>
          <w:sz w:val="24"/>
          <w:szCs w:val="24"/>
        </w:rPr>
        <w:t xml:space="preserve"> Y.-x., </w:t>
      </w:r>
      <w:r w:rsidRPr="005D6700">
        <w:rPr>
          <w:rFonts w:ascii="Times New Roman" w:hAnsi="Times New Roman" w:cs="Times New Roman"/>
          <w:b/>
          <w:sz w:val="24"/>
          <w:szCs w:val="24"/>
        </w:rPr>
        <w:t>Higgins,</w:t>
      </w:r>
      <w:r>
        <w:rPr>
          <w:rFonts w:ascii="Times New Roman" w:hAnsi="Times New Roman" w:cs="Times New Roman"/>
          <w:b/>
          <w:sz w:val="24"/>
          <w:szCs w:val="24"/>
        </w:rPr>
        <w:t xml:space="preserve"> P., </w:t>
      </w:r>
      <w:r w:rsidRPr="005D6700">
        <w:rPr>
          <w:rFonts w:ascii="Times New Roman" w:hAnsi="Times New Roman" w:cs="Times New Roman"/>
          <w:b/>
          <w:sz w:val="24"/>
          <w:szCs w:val="24"/>
        </w:rPr>
        <w:t>Nguyen,</w:t>
      </w:r>
      <w:r>
        <w:rPr>
          <w:rFonts w:ascii="Times New Roman" w:hAnsi="Times New Roman" w:cs="Times New Roman"/>
          <w:b/>
          <w:sz w:val="24"/>
          <w:szCs w:val="24"/>
        </w:rPr>
        <w:t xml:space="preserve"> A.I., </w:t>
      </w:r>
      <w:r w:rsidRPr="005D6700">
        <w:rPr>
          <w:rFonts w:ascii="Times New Roman" w:hAnsi="Times New Roman" w:cs="Times New Roman"/>
          <w:b/>
          <w:sz w:val="24"/>
          <w:szCs w:val="24"/>
        </w:rPr>
        <w:t>Zhao,</w:t>
      </w:r>
      <w:r>
        <w:rPr>
          <w:rFonts w:ascii="Times New Roman" w:hAnsi="Times New Roman" w:cs="Times New Roman"/>
          <w:b/>
          <w:sz w:val="24"/>
          <w:szCs w:val="24"/>
        </w:rPr>
        <w:t xml:space="preserve"> J.-x.,</w:t>
      </w:r>
      <w:r w:rsidRPr="005D6700">
        <w:rPr>
          <w:rFonts w:ascii="Times New Roman" w:hAnsi="Times New Roman" w:cs="Times New Roman"/>
          <w:b/>
          <w:sz w:val="24"/>
          <w:szCs w:val="24"/>
        </w:rPr>
        <w:t xml:space="preserve"> Joannes-Boyau, </w:t>
      </w:r>
      <w:r>
        <w:rPr>
          <w:rFonts w:ascii="Times New Roman" w:hAnsi="Times New Roman" w:cs="Times New Roman"/>
          <w:b/>
          <w:sz w:val="24"/>
          <w:szCs w:val="24"/>
        </w:rPr>
        <w:t xml:space="preserve">R., </w:t>
      </w:r>
      <w:r w:rsidRPr="005D6700">
        <w:rPr>
          <w:rFonts w:ascii="Times New Roman" w:hAnsi="Times New Roman" w:cs="Times New Roman"/>
          <w:b/>
          <w:sz w:val="24"/>
          <w:szCs w:val="24"/>
        </w:rPr>
        <w:t>Louys</w:t>
      </w:r>
      <w:r>
        <w:rPr>
          <w:rFonts w:ascii="Times New Roman" w:hAnsi="Times New Roman" w:cs="Times New Roman"/>
          <w:b/>
          <w:sz w:val="24"/>
          <w:szCs w:val="24"/>
        </w:rPr>
        <w:t xml:space="preserve">, J. 201X. Proceedings of the Royal Society of London B. </w:t>
      </w:r>
      <w:proofErr w:type="spellStart"/>
      <w:r>
        <w:rPr>
          <w:rFonts w:ascii="Times New Roman" w:hAnsi="Times New Roman" w:cs="Times New Roman"/>
          <w:b/>
          <w:sz w:val="24"/>
          <w:szCs w:val="24"/>
        </w:rPr>
        <w:t>doi</w:t>
      </w:r>
      <w:proofErr w:type="spellEnd"/>
      <w:r>
        <w:rPr>
          <w:rFonts w:ascii="Times New Roman" w:hAnsi="Times New Roman" w:cs="Times New Roman"/>
          <w:b/>
          <w:sz w:val="24"/>
          <w:szCs w:val="24"/>
        </w:rPr>
        <w:t xml:space="preserve">: </w:t>
      </w:r>
      <w:r w:rsidRPr="00F60DEB">
        <w:rPr>
          <w:rFonts w:ascii="Times New Roman" w:hAnsi="Times New Roman" w:cs="Times New Roman"/>
          <w:b/>
          <w:sz w:val="24"/>
          <w:szCs w:val="24"/>
        </w:rPr>
        <w:t>10.1098/</w:t>
      </w:r>
      <w:proofErr w:type="spellStart"/>
      <w:r w:rsidRPr="00F60DEB">
        <w:rPr>
          <w:rFonts w:ascii="Times New Roman" w:hAnsi="Times New Roman" w:cs="Times New Roman"/>
          <w:b/>
          <w:sz w:val="24"/>
          <w:szCs w:val="24"/>
        </w:rPr>
        <w:t>rspb.xxxx.xxxx</w:t>
      </w:r>
      <w:proofErr w:type="spellEnd"/>
    </w:p>
    <w:p w:rsidR="00CA0822" w:rsidRDefault="00CA0822" w:rsidP="00CA0822">
      <w:pPr>
        <w:rPr>
          <w:rFonts w:ascii="Times New Roman" w:hAnsi="Times New Roman" w:cs="Times New Roman"/>
          <w:sz w:val="24"/>
          <w:szCs w:val="24"/>
        </w:rPr>
      </w:pPr>
    </w:p>
    <w:p w:rsidR="001B5A42" w:rsidRDefault="00CA0822" w:rsidP="00CA0822">
      <w:pPr>
        <w:rPr>
          <w:rFonts w:ascii="Times New Roman" w:hAnsi="Times New Roman" w:cs="Times New Roman"/>
          <w:sz w:val="24"/>
          <w:szCs w:val="24"/>
        </w:rPr>
      </w:pPr>
      <w:r>
        <w:rPr>
          <w:rFonts w:ascii="Times New Roman" w:hAnsi="Times New Roman" w:cs="Times New Roman"/>
          <w:sz w:val="24"/>
          <w:szCs w:val="24"/>
        </w:rPr>
        <w:t>This file includes</w:t>
      </w:r>
      <w:r w:rsidR="001B5A42">
        <w:rPr>
          <w:rFonts w:ascii="Times New Roman" w:hAnsi="Times New Roman" w:cs="Times New Roman"/>
          <w:sz w:val="24"/>
          <w:szCs w:val="24"/>
        </w:rPr>
        <w:t>:</w:t>
      </w:r>
    </w:p>
    <w:p w:rsidR="001B5A42" w:rsidRDefault="001B5A42" w:rsidP="00CA0822">
      <w:pPr>
        <w:rPr>
          <w:rFonts w:ascii="Times New Roman" w:hAnsi="Times New Roman" w:cs="Times New Roman"/>
          <w:sz w:val="24"/>
          <w:szCs w:val="24"/>
        </w:rPr>
      </w:pPr>
    </w:p>
    <w:p w:rsidR="001B5A42" w:rsidRPr="003A43EC" w:rsidRDefault="001B5A42" w:rsidP="001B5A42">
      <w:pPr>
        <w:autoSpaceDE w:val="0"/>
        <w:autoSpaceDN w:val="0"/>
        <w:adjustRightInd w:val="0"/>
        <w:spacing w:after="0" w:line="360" w:lineRule="auto"/>
        <w:rPr>
          <w:rFonts w:ascii="Times New Roman" w:hAnsi="Times New Roman" w:cs="Times New Roman"/>
          <w:sz w:val="24"/>
          <w:szCs w:val="24"/>
        </w:rPr>
      </w:pPr>
      <w:r w:rsidRPr="003A43EC">
        <w:rPr>
          <w:rFonts w:ascii="Times New Roman" w:hAnsi="Times New Roman" w:cs="Times New Roman"/>
          <w:b/>
          <w:bCs/>
          <w:sz w:val="24"/>
          <w:szCs w:val="24"/>
        </w:rPr>
        <w:t>Table S1</w:t>
      </w:r>
      <w:r w:rsidR="008C69C8">
        <w:rPr>
          <w:rFonts w:ascii="Times New Roman" w:hAnsi="Times New Roman" w:cs="Times New Roman"/>
          <w:b/>
          <w:bCs/>
          <w:sz w:val="24"/>
          <w:szCs w:val="24"/>
        </w:rPr>
        <w:t>.</w:t>
      </w:r>
      <w:r>
        <w:rPr>
          <w:rFonts w:ascii="Times New Roman" w:hAnsi="Times New Roman" w:cs="Times New Roman"/>
          <w:b/>
          <w:bCs/>
          <w:sz w:val="24"/>
          <w:szCs w:val="24"/>
        </w:rPr>
        <w:t xml:space="preserve"> </w:t>
      </w:r>
      <w:r w:rsidRPr="003A43EC">
        <w:rPr>
          <w:rFonts w:ascii="Times New Roman" w:hAnsi="Times New Roman" w:cs="Times New Roman"/>
          <w:sz w:val="24"/>
          <w:szCs w:val="24"/>
        </w:rPr>
        <w:t xml:space="preserve">U-series isotopic and concentration data for the </w:t>
      </w:r>
      <w:proofErr w:type="spellStart"/>
      <w:r w:rsidRPr="003A43EC">
        <w:rPr>
          <w:rFonts w:ascii="Times New Roman" w:hAnsi="Times New Roman" w:cs="Times New Roman"/>
          <w:i/>
          <w:sz w:val="24"/>
          <w:szCs w:val="24"/>
        </w:rPr>
        <w:t>Diprotodon</w:t>
      </w:r>
      <w:proofErr w:type="spellEnd"/>
      <w:r w:rsidRPr="003A43EC">
        <w:rPr>
          <w:rFonts w:ascii="Times New Roman" w:hAnsi="Times New Roman" w:cs="Times New Roman"/>
          <w:sz w:val="24"/>
          <w:szCs w:val="24"/>
        </w:rPr>
        <w:t xml:space="preserve"> incisor (QMF3452) from the Darling Downs, Queensland, Australia.</w:t>
      </w:r>
    </w:p>
    <w:p w:rsidR="001B5A42" w:rsidRDefault="001B5A42" w:rsidP="00CA0822">
      <w:pPr>
        <w:rPr>
          <w:rFonts w:ascii="Times New Roman" w:hAnsi="Times New Roman" w:cs="Times New Roman"/>
          <w:sz w:val="24"/>
          <w:szCs w:val="24"/>
        </w:rPr>
      </w:pPr>
    </w:p>
    <w:p w:rsidR="001B5A42" w:rsidRDefault="001B5A42" w:rsidP="001B5A42">
      <w:pPr>
        <w:spacing w:after="0" w:line="360" w:lineRule="auto"/>
        <w:rPr>
          <w:b/>
          <w:sz w:val="24"/>
          <w:szCs w:val="24"/>
        </w:rPr>
      </w:pPr>
      <w:r w:rsidRPr="003A43EC">
        <w:rPr>
          <w:rFonts w:ascii="Times New Roman" w:hAnsi="Times New Roman" w:cs="Times New Roman"/>
          <w:b/>
          <w:bCs/>
          <w:sz w:val="24"/>
          <w:szCs w:val="24"/>
        </w:rPr>
        <w:t>Table S2</w:t>
      </w:r>
      <w:r w:rsidR="008C69C8">
        <w:rPr>
          <w:rFonts w:ascii="Times New Roman" w:hAnsi="Times New Roman" w:cs="Times New Roman"/>
          <w:b/>
          <w:bCs/>
          <w:sz w:val="24"/>
          <w:szCs w:val="24"/>
        </w:rPr>
        <w:t>.</w:t>
      </w:r>
      <w:r>
        <w:rPr>
          <w:rFonts w:ascii="Times New Roman" w:hAnsi="Times New Roman" w:cs="Times New Roman"/>
          <w:b/>
          <w:bCs/>
          <w:sz w:val="24"/>
          <w:szCs w:val="24"/>
        </w:rPr>
        <w:t xml:space="preserve"> </w:t>
      </w:r>
      <w:r w:rsidRPr="003A43EC">
        <w:rPr>
          <w:rFonts w:ascii="Times New Roman" w:hAnsi="Times New Roman" w:cs="Times New Roman"/>
          <w:sz w:val="24"/>
          <w:szCs w:val="24"/>
        </w:rPr>
        <w:t xml:space="preserve">Trace element concentrations (ppm) for enamel from the </w:t>
      </w:r>
      <w:proofErr w:type="spellStart"/>
      <w:r w:rsidRPr="003A43EC">
        <w:rPr>
          <w:rFonts w:ascii="Times New Roman" w:hAnsi="Times New Roman" w:cs="Times New Roman"/>
          <w:i/>
          <w:sz w:val="24"/>
          <w:szCs w:val="24"/>
        </w:rPr>
        <w:t>Diprotodon</w:t>
      </w:r>
      <w:proofErr w:type="spellEnd"/>
      <w:r w:rsidRPr="003A43EC">
        <w:rPr>
          <w:rFonts w:ascii="Times New Roman" w:hAnsi="Times New Roman" w:cs="Times New Roman"/>
          <w:i/>
          <w:sz w:val="24"/>
          <w:szCs w:val="24"/>
        </w:rPr>
        <w:t xml:space="preserve"> </w:t>
      </w:r>
      <w:r w:rsidRPr="003A43EC">
        <w:rPr>
          <w:rFonts w:ascii="Times New Roman" w:hAnsi="Times New Roman" w:cs="Times New Roman"/>
          <w:sz w:val="24"/>
          <w:szCs w:val="24"/>
        </w:rPr>
        <w:t>incisor (QMF3452) from the Darling Downs, Queensland, Australia.</w:t>
      </w:r>
    </w:p>
    <w:p w:rsidR="001B5A42" w:rsidRDefault="001B5A42" w:rsidP="001B5A42">
      <w:pPr>
        <w:spacing w:after="0" w:line="360" w:lineRule="auto"/>
        <w:rPr>
          <w:b/>
          <w:sz w:val="24"/>
          <w:szCs w:val="24"/>
        </w:rPr>
      </w:pPr>
    </w:p>
    <w:p w:rsidR="001B5A42" w:rsidRDefault="001B5A42" w:rsidP="001B5A42">
      <w:pPr>
        <w:spacing w:after="0" w:line="360" w:lineRule="auto"/>
        <w:rPr>
          <w:b/>
          <w:sz w:val="24"/>
          <w:szCs w:val="24"/>
        </w:rPr>
      </w:pPr>
      <w:r w:rsidRPr="003A43EC">
        <w:rPr>
          <w:rFonts w:ascii="Times New Roman" w:hAnsi="Times New Roman" w:cs="Times New Roman"/>
          <w:b/>
          <w:bCs/>
          <w:sz w:val="24"/>
          <w:szCs w:val="24"/>
        </w:rPr>
        <w:t>Table S3</w:t>
      </w:r>
      <w:r w:rsidR="008C69C8">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Start"/>
      <w:r w:rsidRPr="003A43EC">
        <w:rPr>
          <w:rFonts w:ascii="Times New Roman" w:hAnsi="Times New Roman" w:cs="Times New Roman"/>
          <w:sz w:val="24"/>
          <w:szCs w:val="24"/>
          <w:vertAlign w:val="superscript"/>
        </w:rPr>
        <w:t>87</w:t>
      </w:r>
      <w:r w:rsidRPr="003A43EC">
        <w:rPr>
          <w:rFonts w:ascii="Times New Roman" w:hAnsi="Times New Roman" w:cs="Times New Roman"/>
          <w:sz w:val="24"/>
          <w:szCs w:val="24"/>
        </w:rPr>
        <w:t>Sr/</w:t>
      </w:r>
      <w:r w:rsidRPr="003A43EC">
        <w:rPr>
          <w:rFonts w:ascii="Times New Roman" w:hAnsi="Times New Roman" w:cs="Times New Roman"/>
          <w:sz w:val="24"/>
          <w:szCs w:val="24"/>
          <w:vertAlign w:val="superscript"/>
        </w:rPr>
        <w:t>86</w:t>
      </w:r>
      <w:r w:rsidRPr="003A43EC">
        <w:rPr>
          <w:rFonts w:ascii="Times New Roman" w:hAnsi="Times New Roman" w:cs="Times New Roman"/>
          <w:sz w:val="24"/>
          <w:szCs w:val="24"/>
        </w:rPr>
        <w:t xml:space="preserve">Sr isotope ratios for enamel from the </w:t>
      </w:r>
      <w:proofErr w:type="spellStart"/>
      <w:r w:rsidRPr="003A43EC">
        <w:rPr>
          <w:rFonts w:ascii="Times New Roman" w:hAnsi="Times New Roman" w:cs="Times New Roman"/>
          <w:i/>
          <w:sz w:val="24"/>
          <w:szCs w:val="24"/>
        </w:rPr>
        <w:t>Diprotodon</w:t>
      </w:r>
      <w:proofErr w:type="spellEnd"/>
      <w:r w:rsidRPr="003A43EC">
        <w:rPr>
          <w:rFonts w:ascii="Times New Roman" w:hAnsi="Times New Roman" w:cs="Times New Roman"/>
          <w:i/>
          <w:sz w:val="24"/>
          <w:szCs w:val="24"/>
        </w:rPr>
        <w:t xml:space="preserve"> </w:t>
      </w:r>
      <w:r w:rsidRPr="003A43EC">
        <w:rPr>
          <w:rFonts w:ascii="Times New Roman" w:hAnsi="Times New Roman" w:cs="Times New Roman"/>
          <w:sz w:val="24"/>
          <w:szCs w:val="24"/>
        </w:rPr>
        <w:t>incisor (QMF3452) from the Darling Downs, Queensland, Australia.</w:t>
      </w:r>
      <w:proofErr w:type="gramEnd"/>
    </w:p>
    <w:p w:rsidR="001B5A42" w:rsidRDefault="001B5A42" w:rsidP="001B5A42">
      <w:pPr>
        <w:spacing w:after="0" w:line="360" w:lineRule="auto"/>
        <w:rPr>
          <w:b/>
          <w:sz w:val="24"/>
          <w:szCs w:val="24"/>
        </w:rPr>
      </w:pPr>
    </w:p>
    <w:p w:rsidR="001B5A42" w:rsidRPr="001B5A42" w:rsidRDefault="001B5A42" w:rsidP="001B5A42">
      <w:pPr>
        <w:autoSpaceDE w:val="0"/>
        <w:autoSpaceDN w:val="0"/>
        <w:adjustRightInd w:val="0"/>
        <w:spacing w:after="0" w:line="360" w:lineRule="auto"/>
        <w:rPr>
          <w:rFonts w:ascii="Times New Roman" w:hAnsi="Times New Roman" w:cs="Times New Roman"/>
          <w:sz w:val="24"/>
          <w:szCs w:val="24"/>
        </w:rPr>
        <w:sectPr w:rsidR="001B5A42" w:rsidRPr="001B5A42" w:rsidSect="00052D39">
          <w:footerReference w:type="default" r:id="rId8"/>
          <w:pgSz w:w="11906" w:h="16838"/>
          <w:pgMar w:top="1440" w:right="1440" w:bottom="1440" w:left="1440" w:header="709" w:footer="709" w:gutter="0"/>
          <w:cols w:space="708"/>
          <w:docGrid w:linePitch="360"/>
        </w:sectPr>
      </w:pPr>
      <w:r w:rsidRPr="003A43EC">
        <w:rPr>
          <w:rFonts w:ascii="Times New Roman" w:hAnsi="Times New Roman" w:cs="Times New Roman"/>
          <w:b/>
          <w:bCs/>
          <w:sz w:val="24"/>
          <w:szCs w:val="24"/>
        </w:rPr>
        <w:t>Table S4</w:t>
      </w:r>
      <w:r w:rsidR="008C69C8">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Start"/>
      <w:r w:rsidRPr="003A43EC">
        <w:rPr>
          <w:rFonts w:ascii="Times New Roman" w:hAnsi="Times New Roman" w:cs="Times New Roman"/>
          <w:sz w:val="24"/>
          <w:szCs w:val="24"/>
        </w:rPr>
        <w:t xml:space="preserve">Stable carbon and oxygen isotopic data for enamel from the </w:t>
      </w:r>
      <w:proofErr w:type="spellStart"/>
      <w:r w:rsidRPr="003A43EC">
        <w:rPr>
          <w:rFonts w:ascii="Times New Roman" w:hAnsi="Times New Roman" w:cs="Times New Roman"/>
          <w:i/>
          <w:sz w:val="24"/>
          <w:szCs w:val="24"/>
        </w:rPr>
        <w:t>Diprotodon</w:t>
      </w:r>
      <w:proofErr w:type="spellEnd"/>
      <w:r w:rsidRPr="003A43EC">
        <w:rPr>
          <w:rFonts w:ascii="Times New Roman" w:hAnsi="Times New Roman" w:cs="Times New Roman"/>
          <w:i/>
          <w:sz w:val="24"/>
          <w:szCs w:val="24"/>
        </w:rPr>
        <w:t xml:space="preserve"> </w:t>
      </w:r>
      <w:r w:rsidRPr="003A43EC">
        <w:rPr>
          <w:rFonts w:ascii="Times New Roman" w:hAnsi="Times New Roman" w:cs="Times New Roman"/>
          <w:sz w:val="24"/>
          <w:szCs w:val="24"/>
        </w:rPr>
        <w:t>incisor (QMF3452) from the Darling Downs, Queensland, Australia.</w:t>
      </w:r>
      <w:proofErr w:type="gramEnd"/>
    </w:p>
    <w:p w:rsidR="00CA0822" w:rsidRPr="003A43EC" w:rsidRDefault="00CA0822" w:rsidP="00CA0822">
      <w:pPr>
        <w:autoSpaceDE w:val="0"/>
        <w:autoSpaceDN w:val="0"/>
        <w:adjustRightInd w:val="0"/>
        <w:spacing w:after="0" w:line="360" w:lineRule="auto"/>
        <w:rPr>
          <w:rFonts w:ascii="Times New Roman" w:hAnsi="Times New Roman" w:cs="Times New Roman"/>
          <w:sz w:val="24"/>
          <w:szCs w:val="24"/>
        </w:rPr>
      </w:pPr>
      <w:r w:rsidRPr="003A43EC">
        <w:rPr>
          <w:rFonts w:ascii="Times New Roman" w:hAnsi="Times New Roman" w:cs="Times New Roman"/>
          <w:b/>
          <w:bCs/>
          <w:sz w:val="24"/>
          <w:szCs w:val="24"/>
        </w:rPr>
        <w:lastRenderedPageBreak/>
        <w:t>Table S1</w:t>
      </w:r>
      <w:r w:rsidR="00256D41">
        <w:rPr>
          <w:rFonts w:ascii="Times New Roman" w:hAnsi="Times New Roman" w:cs="Times New Roman"/>
          <w:b/>
          <w:bCs/>
          <w:sz w:val="24"/>
          <w:szCs w:val="24"/>
        </w:rPr>
        <w:t>.</w:t>
      </w:r>
      <w:r>
        <w:rPr>
          <w:rFonts w:ascii="Times New Roman" w:hAnsi="Times New Roman" w:cs="Times New Roman"/>
          <w:b/>
          <w:bCs/>
          <w:sz w:val="24"/>
          <w:szCs w:val="24"/>
        </w:rPr>
        <w:t xml:space="preserve"> </w:t>
      </w:r>
      <w:r w:rsidRPr="003A43EC">
        <w:rPr>
          <w:rFonts w:ascii="Times New Roman" w:hAnsi="Times New Roman" w:cs="Times New Roman"/>
          <w:sz w:val="24"/>
          <w:szCs w:val="24"/>
        </w:rPr>
        <w:t xml:space="preserve">U-series isotopic and concentration data for the </w:t>
      </w:r>
      <w:proofErr w:type="spellStart"/>
      <w:r w:rsidRPr="003A43EC">
        <w:rPr>
          <w:rFonts w:ascii="Times New Roman" w:hAnsi="Times New Roman" w:cs="Times New Roman"/>
          <w:i/>
          <w:sz w:val="24"/>
          <w:szCs w:val="24"/>
        </w:rPr>
        <w:t>Diprotodon</w:t>
      </w:r>
      <w:proofErr w:type="spellEnd"/>
      <w:r w:rsidRPr="003A43EC">
        <w:rPr>
          <w:rFonts w:ascii="Times New Roman" w:hAnsi="Times New Roman" w:cs="Times New Roman"/>
          <w:sz w:val="24"/>
          <w:szCs w:val="24"/>
        </w:rPr>
        <w:t xml:space="preserve"> incisor (QMF3452) from the Darling Downs, Queensland, Australia.</w:t>
      </w:r>
    </w:p>
    <w:tbl>
      <w:tblPr>
        <w:tblW w:w="0" w:type="auto"/>
        <w:tblLook w:val="04A0" w:firstRow="1" w:lastRow="0" w:firstColumn="1" w:lastColumn="0" w:noHBand="0" w:noVBand="1"/>
      </w:tblPr>
      <w:tblGrid>
        <w:gridCol w:w="1455"/>
        <w:gridCol w:w="1226"/>
        <w:gridCol w:w="1326"/>
        <w:gridCol w:w="1290"/>
        <w:gridCol w:w="1526"/>
        <w:gridCol w:w="1526"/>
        <w:gridCol w:w="1588"/>
        <w:gridCol w:w="1344"/>
        <w:gridCol w:w="2084"/>
      </w:tblGrid>
      <w:tr w:rsidR="00CA0822" w:rsidRPr="009510E9" w:rsidTr="009424CA">
        <w:trPr>
          <w:trHeight w:val="353"/>
        </w:trPr>
        <w:tc>
          <w:tcPr>
            <w:tcW w:w="0" w:type="auto"/>
            <w:tcBorders>
              <w:top w:val="single" w:sz="8" w:space="0" w:color="auto"/>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9510E9">
              <w:rPr>
                <w:rFonts w:ascii="Times New Roman" w:hAnsi="Times New Roman" w:cs="Times New Roman"/>
                <w:color w:val="000000" w:themeColor="text1"/>
                <w:sz w:val="20"/>
                <w:szCs w:val="24"/>
              </w:rPr>
              <w:br w:type="page"/>
            </w:r>
            <w:r w:rsidRPr="00F35EFD">
              <w:rPr>
                <w:rFonts w:ascii="Times New Roman" w:eastAsia="Times New Roman" w:hAnsi="Times New Roman" w:cs="Times New Roman"/>
                <w:color w:val="000000"/>
                <w:sz w:val="20"/>
                <w:szCs w:val="24"/>
                <w:lang w:eastAsia="en-AU"/>
              </w:rPr>
              <w:t>Sample Name</w:t>
            </w:r>
          </w:p>
        </w:tc>
        <w:tc>
          <w:tcPr>
            <w:tcW w:w="0" w:type="auto"/>
            <w:tcBorders>
              <w:top w:val="single" w:sz="8" w:space="0" w:color="auto"/>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U (ppm)</w:t>
            </w:r>
          </w:p>
        </w:tc>
        <w:tc>
          <w:tcPr>
            <w:tcW w:w="0" w:type="auto"/>
            <w:tcBorders>
              <w:top w:val="single" w:sz="8" w:space="0" w:color="auto"/>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vertAlign w:val="superscript"/>
                <w:lang w:eastAsia="en-AU"/>
              </w:rPr>
              <w:t>232</w:t>
            </w:r>
            <w:r w:rsidRPr="00F35EFD">
              <w:rPr>
                <w:rFonts w:ascii="Times New Roman" w:eastAsia="Times New Roman" w:hAnsi="Times New Roman" w:cs="Times New Roman"/>
                <w:color w:val="000000"/>
                <w:sz w:val="20"/>
                <w:szCs w:val="24"/>
                <w:lang w:eastAsia="en-AU"/>
              </w:rPr>
              <w:t>Th (ppb)</w:t>
            </w:r>
          </w:p>
        </w:tc>
        <w:tc>
          <w:tcPr>
            <w:tcW w:w="0" w:type="auto"/>
            <w:tcBorders>
              <w:top w:val="single" w:sz="8" w:space="0" w:color="auto"/>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r w:rsidRPr="00F35EFD">
              <w:rPr>
                <w:rFonts w:ascii="Times New Roman" w:eastAsia="Times New Roman" w:hAnsi="Times New Roman" w:cs="Times New Roman"/>
                <w:color w:val="000000"/>
                <w:sz w:val="20"/>
                <w:szCs w:val="24"/>
                <w:vertAlign w:val="superscript"/>
                <w:lang w:eastAsia="en-AU"/>
              </w:rPr>
              <w:t>230</w:t>
            </w:r>
            <w:r w:rsidRPr="00F35EFD">
              <w:rPr>
                <w:rFonts w:ascii="Times New Roman" w:eastAsia="Times New Roman" w:hAnsi="Times New Roman" w:cs="Times New Roman"/>
                <w:color w:val="000000"/>
                <w:sz w:val="20"/>
                <w:szCs w:val="24"/>
                <w:lang w:eastAsia="en-AU"/>
              </w:rPr>
              <w:t xml:space="preserve">Th/ </w:t>
            </w:r>
            <w:r w:rsidRPr="00F35EFD">
              <w:rPr>
                <w:rFonts w:ascii="Times New Roman" w:eastAsia="Times New Roman" w:hAnsi="Times New Roman" w:cs="Times New Roman"/>
                <w:color w:val="000000"/>
                <w:sz w:val="20"/>
                <w:szCs w:val="24"/>
                <w:vertAlign w:val="superscript"/>
                <w:lang w:eastAsia="en-AU"/>
              </w:rPr>
              <w:t>232</w:t>
            </w:r>
            <w:r w:rsidRPr="00F35EFD">
              <w:rPr>
                <w:rFonts w:ascii="Times New Roman" w:eastAsia="Times New Roman" w:hAnsi="Times New Roman" w:cs="Times New Roman"/>
                <w:color w:val="000000"/>
                <w:sz w:val="20"/>
                <w:szCs w:val="24"/>
                <w:lang w:eastAsia="en-AU"/>
              </w:rPr>
              <w:t>Th)</w:t>
            </w:r>
          </w:p>
        </w:tc>
        <w:tc>
          <w:tcPr>
            <w:tcW w:w="0" w:type="auto"/>
            <w:tcBorders>
              <w:top w:val="single" w:sz="8" w:space="0" w:color="auto"/>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r w:rsidRPr="00F35EFD">
              <w:rPr>
                <w:rFonts w:ascii="Times New Roman" w:eastAsia="Times New Roman" w:hAnsi="Times New Roman" w:cs="Times New Roman"/>
                <w:color w:val="000000"/>
                <w:sz w:val="20"/>
                <w:szCs w:val="24"/>
                <w:vertAlign w:val="superscript"/>
                <w:lang w:eastAsia="en-AU"/>
              </w:rPr>
              <w:t>230</w:t>
            </w:r>
            <w:r w:rsidRPr="00F35EFD">
              <w:rPr>
                <w:rFonts w:ascii="Times New Roman" w:eastAsia="Times New Roman" w:hAnsi="Times New Roman" w:cs="Times New Roman"/>
                <w:color w:val="000000"/>
                <w:sz w:val="20"/>
                <w:szCs w:val="24"/>
                <w:lang w:eastAsia="en-AU"/>
              </w:rPr>
              <w:t>Th/</w:t>
            </w:r>
            <w:r w:rsidRPr="00F35EFD">
              <w:rPr>
                <w:rFonts w:ascii="Times New Roman" w:eastAsia="Times New Roman" w:hAnsi="Times New Roman" w:cs="Times New Roman"/>
                <w:color w:val="000000"/>
                <w:sz w:val="20"/>
                <w:szCs w:val="24"/>
                <w:vertAlign w:val="superscript"/>
                <w:lang w:eastAsia="en-AU"/>
              </w:rPr>
              <w:t>238</w:t>
            </w:r>
            <w:r w:rsidRPr="00F35EFD">
              <w:rPr>
                <w:rFonts w:ascii="Times New Roman" w:eastAsia="Times New Roman" w:hAnsi="Times New Roman" w:cs="Times New Roman"/>
                <w:color w:val="000000"/>
                <w:sz w:val="20"/>
                <w:szCs w:val="24"/>
                <w:lang w:eastAsia="en-AU"/>
              </w:rPr>
              <w:t>U)</w:t>
            </w:r>
          </w:p>
        </w:tc>
        <w:tc>
          <w:tcPr>
            <w:tcW w:w="0" w:type="auto"/>
            <w:tcBorders>
              <w:top w:val="single" w:sz="8" w:space="0" w:color="auto"/>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r w:rsidRPr="00F35EFD">
              <w:rPr>
                <w:rFonts w:ascii="Times New Roman" w:eastAsia="Times New Roman" w:hAnsi="Times New Roman" w:cs="Times New Roman"/>
                <w:color w:val="000000"/>
                <w:sz w:val="20"/>
                <w:szCs w:val="24"/>
                <w:vertAlign w:val="superscript"/>
                <w:lang w:eastAsia="en-AU"/>
              </w:rPr>
              <w:t>234</w:t>
            </w:r>
            <w:r w:rsidRPr="00F35EFD">
              <w:rPr>
                <w:rFonts w:ascii="Times New Roman" w:eastAsia="Times New Roman" w:hAnsi="Times New Roman" w:cs="Times New Roman"/>
                <w:color w:val="000000"/>
                <w:sz w:val="20"/>
                <w:szCs w:val="24"/>
                <w:lang w:eastAsia="en-AU"/>
              </w:rPr>
              <w:t xml:space="preserve">U/ </w:t>
            </w:r>
            <w:r w:rsidRPr="00F35EFD">
              <w:rPr>
                <w:rFonts w:ascii="Times New Roman" w:eastAsia="Times New Roman" w:hAnsi="Times New Roman" w:cs="Times New Roman"/>
                <w:color w:val="000000"/>
                <w:sz w:val="20"/>
                <w:szCs w:val="24"/>
                <w:vertAlign w:val="superscript"/>
                <w:lang w:eastAsia="en-AU"/>
              </w:rPr>
              <w:t>238</w:t>
            </w:r>
            <w:r w:rsidRPr="00F35EFD">
              <w:rPr>
                <w:rFonts w:ascii="Times New Roman" w:eastAsia="Times New Roman" w:hAnsi="Times New Roman" w:cs="Times New Roman"/>
                <w:color w:val="000000"/>
                <w:sz w:val="20"/>
                <w:szCs w:val="24"/>
                <w:lang w:eastAsia="en-AU"/>
              </w:rPr>
              <w:t>U)</w:t>
            </w:r>
          </w:p>
        </w:tc>
        <w:tc>
          <w:tcPr>
            <w:tcW w:w="0" w:type="auto"/>
            <w:tcBorders>
              <w:top w:val="single" w:sz="8" w:space="0" w:color="auto"/>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proofErr w:type="spellStart"/>
            <w:r w:rsidRPr="00F35EFD">
              <w:rPr>
                <w:rFonts w:ascii="Times New Roman" w:eastAsia="Times New Roman" w:hAnsi="Times New Roman" w:cs="Times New Roman"/>
                <w:color w:val="000000"/>
                <w:sz w:val="20"/>
                <w:szCs w:val="24"/>
                <w:lang w:eastAsia="en-AU"/>
              </w:rPr>
              <w:t>Uncorr</w:t>
            </w:r>
            <w:proofErr w:type="spellEnd"/>
            <w:r w:rsidRPr="00F35EFD">
              <w:rPr>
                <w:rFonts w:ascii="Times New Roman" w:eastAsia="Times New Roman" w:hAnsi="Times New Roman" w:cs="Times New Roman"/>
                <w:color w:val="000000"/>
                <w:sz w:val="20"/>
                <w:szCs w:val="24"/>
                <w:lang w:eastAsia="en-AU"/>
              </w:rPr>
              <w:t>. Age (</w:t>
            </w:r>
            <w:proofErr w:type="spellStart"/>
            <w:r w:rsidRPr="00F35EFD">
              <w:rPr>
                <w:rFonts w:ascii="Times New Roman" w:eastAsia="Times New Roman" w:hAnsi="Times New Roman" w:cs="Times New Roman"/>
                <w:color w:val="000000"/>
                <w:sz w:val="20"/>
                <w:szCs w:val="24"/>
                <w:lang w:eastAsia="en-AU"/>
              </w:rPr>
              <w:t>ka</w:t>
            </w:r>
            <w:proofErr w:type="spellEnd"/>
            <w:r w:rsidRPr="00F35EFD">
              <w:rPr>
                <w:rFonts w:ascii="Times New Roman" w:eastAsia="Times New Roman" w:hAnsi="Times New Roman" w:cs="Times New Roman"/>
                <w:color w:val="000000"/>
                <w:sz w:val="20"/>
                <w:szCs w:val="24"/>
                <w:lang w:eastAsia="en-AU"/>
              </w:rPr>
              <w:t>)</w:t>
            </w:r>
          </w:p>
        </w:tc>
        <w:tc>
          <w:tcPr>
            <w:tcW w:w="0" w:type="auto"/>
            <w:tcBorders>
              <w:top w:val="single" w:sz="8" w:space="0" w:color="auto"/>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corr. Age (</w:t>
            </w:r>
            <w:proofErr w:type="spellStart"/>
            <w:r w:rsidRPr="00F35EFD">
              <w:rPr>
                <w:rFonts w:ascii="Times New Roman" w:eastAsia="Times New Roman" w:hAnsi="Times New Roman" w:cs="Times New Roman"/>
                <w:color w:val="000000"/>
                <w:sz w:val="20"/>
                <w:szCs w:val="24"/>
                <w:lang w:eastAsia="en-AU"/>
              </w:rPr>
              <w:t>ka</w:t>
            </w:r>
            <w:proofErr w:type="spellEnd"/>
            <w:r w:rsidRPr="00F35EFD">
              <w:rPr>
                <w:rFonts w:ascii="Times New Roman" w:eastAsia="Times New Roman" w:hAnsi="Times New Roman" w:cs="Times New Roman"/>
                <w:color w:val="000000"/>
                <w:sz w:val="20"/>
                <w:szCs w:val="24"/>
                <w:lang w:eastAsia="en-AU"/>
              </w:rPr>
              <w:t>)</w:t>
            </w:r>
          </w:p>
        </w:tc>
        <w:tc>
          <w:tcPr>
            <w:tcW w:w="0" w:type="auto"/>
            <w:tcBorders>
              <w:top w:val="single" w:sz="8" w:space="0" w:color="auto"/>
              <w:left w:val="nil"/>
              <w:bottom w:val="single" w:sz="8" w:space="0" w:color="auto"/>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corr. Initial (</w:t>
            </w:r>
            <w:r w:rsidRPr="00F35EFD">
              <w:rPr>
                <w:rFonts w:ascii="Times New Roman" w:eastAsia="Times New Roman" w:hAnsi="Times New Roman" w:cs="Times New Roman"/>
                <w:color w:val="000000"/>
                <w:sz w:val="20"/>
                <w:szCs w:val="24"/>
                <w:vertAlign w:val="superscript"/>
                <w:lang w:eastAsia="en-AU"/>
              </w:rPr>
              <w:t>234</w:t>
            </w:r>
            <w:r w:rsidRPr="00F35EFD">
              <w:rPr>
                <w:rFonts w:ascii="Times New Roman" w:eastAsia="Times New Roman" w:hAnsi="Times New Roman" w:cs="Times New Roman"/>
                <w:color w:val="000000"/>
                <w:sz w:val="20"/>
                <w:szCs w:val="24"/>
                <w:lang w:eastAsia="en-AU"/>
              </w:rPr>
              <w:t xml:space="preserve">U/ </w:t>
            </w:r>
            <w:r w:rsidRPr="00F35EFD">
              <w:rPr>
                <w:rFonts w:ascii="Times New Roman" w:eastAsia="Times New Roman" w:hAnsi="Times New Roman" w:cs="Times New Roman"/>
                <w:color w:val="000000"/>
                <w:sz w:val="20"/>
                <w:szCs w:val="24"/>
                <w:vertAlign w:val="superscript"/>
                <w:lang w:eastAsia="en-AU"/>
              </w:rPr>
              <w:t>238</w:t>
            </w:r>
            <w:r w:rsidRPr="00F35EFD">
              <w:rPr>
                <w:rFonts w:ascii="Times New Roman" w:eastAsia="Times New Roman" w:hAnsi="Times New Roman" w:cs="Times New Roman"/>
                <w:color w:val="000000"/>
                <w:sz w:val="20"/>
                <w:szCs w:val="24"/>
                <w:lang w:eastAsia="en-AU"/>
              </w:rPr>
              <w:t>U)</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Cross-section 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DIP-A</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28.23 ± 0.03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42.46 ± 0.19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2799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1.3877 ±0.0055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1.3950 ± 0.0007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273  ± 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273 ± 4</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1.854 ± 0.009</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DIP-B</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28.76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5.97 ± 0.05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20361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1.3924 ± 0.0058</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1.3994 ± 0.0013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273 ± 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273 ± 4</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1.863 ± 0.010</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DIP-C</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28.86 ± 0.02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3.07 ± 0.03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38895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1.3654 ± 0.0046</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1.3953 ± 0.0015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258 ± 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258 ± 3</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1.819 ± 0.007</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DIP-D</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18.56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52.49 ± 0.17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1857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1.7316 ± 0.0062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1.4271 ± 0.0020</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DIP-E</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19.60 ± 0.02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152.86 ± 0.38</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709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1.8227 ± 0.0061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1.4397 ± 0.0019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DIP-F</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15.77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181.18 ± 0.57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458</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1.7330 ± 0.0077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1.4436 ± 0.0020</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DIP-G</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27.71 ± 0.02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25.30 ± 0.09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5479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1.6488 ± 0.0050</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1.4304 ± 0.0016</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DIP-H</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38.35 ± 0.03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3.71 ± 0.08</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44803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1.4295 ± 0.0046</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1.4059 ± 0.0017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295  ± 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295 ±</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1.935 ± 0.010</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Cross-section 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sz w:val="20"/>
                <w:szCs w:val="20"/>
                <w:lang w:eastAsia="en-AU"/>
              </w:rPr>
            </w:pP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DIP-21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40.53 ± 0.02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2.45 ± 0.04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73220</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1.4560 ± 0.0028</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1.4440 ± 0.0009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280 ± 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280 ± 2</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1.978 ± 0.006</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DIP-22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29.58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3.11 ± 0.05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4824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1.6703 ± 0.0033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1.4722 ± 0.0015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672 ± 49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672 ± 49</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4.142 ± 0.426</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DIP-23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30.70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2.20 ± 0.04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64036</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1.5091 ± 0.0027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1.4604 ± 0.0016</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306 ± 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306 ± 3</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2.091 ± 0.007</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DIP-24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32.57 ± 0.02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2.37 ± 0.06</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62145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1.4918 ± 0.0035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1.4557 ± 0.0015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296 ± 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296 ± 3</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2.051 ± 0.008</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DIP-25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33.72 ± 0.02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15.17 ± 0.05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10168</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1.5079 ± 0.0023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1.4532 ± 0.0010</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313 ± 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313 ± 2</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2.095 ± 0.007</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DIP-26</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32.22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3.62 ± 0.03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40617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1.5058 ± 0.0025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1.4521 ± 0.0011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312 ± 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312 ± 3</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2.090 ± 0.007</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DIP-27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22.94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66.05 ± 0.10</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1465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1.3909 ± 0.0032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1.4291 ± 0.0013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249 ± 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249 ± 2</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1.868 ± 0.005</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DIP-28</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31.81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23.25 ± 0.07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6054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1.4585 ± 0.0029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1.4296 ± 0.0014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295 ± 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295 ± 3</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1.988 ± 0.007</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DIP-29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23.26 ± 0.02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47.56 ± 0.09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2118</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1.4279 ± 0.0031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1.4180 ± 0.0014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282 ± 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282 ± 3</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1.927 ± 0.006</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DIP-30</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38.23 ± 0.02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9.50 ± 0.04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17601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1.4411 ± 0.0024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1.4266 ± 0.0010</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284 ± 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284 ± 2</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1.952 ± 0.005</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DIP-31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34.43 ± 0.02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16.12 ± 0.06</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9347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1.4420 ± 0.0025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1.4275 ± 0.0010</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284 ± 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284 ± 2</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1.953 ± 0.005</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DIP-32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26.03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34.85 ± 0.08</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2858</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1.2613 ± 0.0019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1.4044 ± 0.0015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200 ± 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200 ± 1</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1.712 ± 0.002</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DIP-33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28.26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22.19 ± 0.07</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5014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1.2976 ± 0.0019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1.4106 ± 0.0013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213 ± 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213 ± 1</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1.749 ± 0.002</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DIP-34</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31.13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3.41 ± 0.05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36869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1.3304 ± 0.0030</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1.4205 ± 0.0010</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223 ± 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223 ± 1</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1.789 ± 0.003</w:t>
            </w:r>
          </w:p>
        </w:tc>
      </w:tr>
      <w:tr w:rsidR="00CA0822" w:rsidRPr="009510E9" w:rsidTr="009424CA">
        <w:trPr>
          <w:trHeight w:val="315"/>
        </w:trPr>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DIP-35</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33.07 ± 0.01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4.28 ± 0.03</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30279</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1.2922 ± 0.0028</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1.4165 ± 0.0012</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208 ± 1</w:t>
            </w:r>
          </w:p>
        </w:tc>
        <w:tc>
          <w:tcPr>
            <w:tcW w:w="0" w:type="auto"/>
            <w:tcBorders>
              <w:top w:val="nil"/>
              <w:left w:val="nil"/>
              <w:bottom w:val="nil"/>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208 ± 1</w:t>
            </w:r>
          </w:p>
        </w:tc>
        <w:tc>
          <w:tcPr>
            <w:tcW w:w="0" w:type="auto"/>
            <w:tcBorders>
              <w:top w:val="nil"/>
              <w:left w:val="nil"/>
              <w:bottom w:val="nil"/>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1.749 ± 0.003</w:t>
            </w:r>
          </w:p>
        </w:tc>
      </w:tr>
      <w:tr w:rsidR="00CA0822" w:rsidRPr="009510E9" w:rsidTr="009424CA">
        <w:trPr>
          <w:trHeight w:val="323"/>
        </w:trPr>
        <w:tc>
          <w:tcPr>
            <w:tcW w:w="0" w:type="auto"/>
            <w:tcBorders>
              <w:top w:val="nil"/>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DIP-36</w:t>
            </w:r>
          </w:p>
        </w:tc>
        <w:tc>
          <w:tcPr>
            <w:tcW w:w="0" w:type="auto"/>
            <w:tcBorders>
              <w:top w:val="nil"/>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42.26 ± 0.02</w:t>
            </w:r>
          </w:p>
        </w:tc>
        <w:tc>
          <w:tcPr>
            <w:tcW w:w="0" w:type="auto"/>
            <w:tcBorders>
              <w:top w:val="nil"/>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9.45 ± 0.08</w:t>
            </w:r>
          </w:p>
        </w:tc>
        <w:tc>
          <w:tcPr>
            <w:tcW w:w="0" w:type="auto"/>
            <w:tcBorders>
              <w:top w:val="nil"/>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17144</w:t>
            </w:r>
          </w:p>
        </w:tc>
        <w:tc>
          <w:tcPr>
            <w:tcW w:w="0" w:type="auto"/>
            <w:tcBorders>
              <w:top w:val="nil"/>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1.2634 ± 0.0021</w:t>
            </w:r>
          </w:p>
        </w:tc>
        <w:tc>
          <w:tcPr>
            <w:tcW w:w="0" w:type="auto"/>
            <w:tcBorders>
              <w:top w:val="nil"/>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1.4178 ± 0.0011</w:t>
            </w:r>
          </w:p>
        </w:tc>
        <w:tc>
          <w:tcPr>
            <w:tcW w:w="0" w:type="auto"/>
            <w:tcBorders>
              <w:top w:val="nil"/>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196 ± 1</w:t>
            </w:r>
          </w:p>
        </w:tc>
        <w:tc>
          <w:tcPr>
            <w:tcW w:w="0" w:type="auto"/>
            <w:tcBorders>
              <w:top w:val="nil"/>
              <w:left w:val="nil"/>
              <w:bottom w:val="single" w:sz="8" w:space="0" w:color="auto"/>
              <w:right w:val="nil"/>
            </w:tcBorders>
            <w:shd w:val="clear" w:color="auto" w:fill="auto"/>
            <w:noWrap/>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196 ± 1</w:t>
            </w:r>
          </w:p>
        </w:tc>
        <w:tc>
          <w:tcPr>
            <w:tcW w:w="0" w:type="auto"/>
            <w:tcBorders>
              <w:top w:val="nil"/>
              <w:left w:val="nil"/>
              <w:bottom w:val="single" w:sz="8" w:space="0" w:color="auto"/>
              <w:right w:val="nil"/>
            </w:tcBorders>
            <w:shd w:val="clear" w:color="auto" w:fill="auto"/>
            <w:vAlign w:val="center"/>
            <w:hideMark/>
          </w:tcPr>
          <w:p w:rsidR="00CA0822" w:rsidRPr="00F35EFD"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F35EFD">
              <w:rPr>
                <w:rFonts w:ascii="Times New Roman" w:eastAsia="Times New Roman" w:hAnsi="Times New Roman" w:cs="Times New Roman"/>
                <w:color w:val="000000"/>
                <w:sz w:val="20"/>
                <w:szCs w:val="24"/>
                <w:lang w:eastAsia="en-AU"/>
              </w:rPr>
              <w:t>1.726 ± 0.002</w:t>
            </w:r>
          </w:p>
        </w:tc>
      </w:tr>
    </w:tbl>
    <w:p w:rsidR="00CA0822" w:rsidRPr="003A43EC" w:rsidRDefault="00CA0822" w:rsidP="00CA0822">
      <w:pPr>
        <w:autoSpaceDE w:val="0"/>
        <w:autoSpaceDN w:val="0"/>
        <w:adjustRightInd w:val="0"/>
        <w:spacing w:after="0" w:line="360" w:lineRule="auto"/>
        <w:rPr>
          <w:rFonts w:ascii="Times New Roman" w:hAnsi="Times New Roman" w:cs="Times New Roman"/>
          <w:sz w:val="24"/>
          <w:szCs w:val="24"/>
        </w:rPr>
      </w:pPr>
      <w:r w:rsidRPr="003A43EC">
        <w:rPr>
          <w:rFonts w:ascii="Times New Roman" w:hAnsi="Times New Roman" w:cs="Times New Roman"/>
          <w:b/>
          <w:bCs/>
          <w:sz w:val="24"/>
          <w:szCs w:val="24"/>
        </w:rPr>
        <w:lastRenderedPageBreak/>
        <w:t>Table S2</w:t>
      </w:r>
      <w:r w:rsidR="00256D41">
        <w:rPr>
          <w:rFonts w:ascii="Times New Roman" w:hAnsi="Times New Roman" w:cs="Times New Roman"/>
          <w:b/>
          <w:bCs/>
          <w:sz w:val="24"/>
          <w:szCs w:val="24"/>
        </w:rPr>
        <w:t>.</w:t>
      </w:r>
      <w:r>
        <w:rPr>
          <w:rFonts w:ascii="Times New Roman" w:hAnsi="Times New Roman" w:cs="Times New Roman"/>
          <w:b/>
          <w:bCs/>
          <w:sz w:val="24"/>
          <w:szCs w:val="24"/>
        </w:rPr>
        <w:t xml:space="preserve"> </w:t>
      </w:r>
      <w:r w:rsidRPr="003A43EC">
        <w:rPr>
          <w:rFonts w:ascii="Times New Roman" w:hAnsi="Times New Roman" w:cs="Times New Roman"/>
          <w:sz w:val="24"/>
          <w:szCs w:val="24"/>
        </w:rPr>
        <w:t xml:space="preserve">Trace element concentrations (ppm) for enamel from the </w:t>
      </w:r>
      <w:proofErr w:type="spellStart"/>
      <w:r w:rsidRPr="003A43EC">
        <w:rPr>
          <w:rFonts w:ascii="Times New Roman" w:hAnsi="Times New Roman" w:cs="Times New Roman"/>
          <w:i/>
          <w:sz w:val="24"/>
          <w:szCs w:val="24"/>
        </w:rPr>
        <w:t>Diprotodon</w:t>
      </w:r>
      <w:proofErr w:type="spellEnd"/>
      <w:r w:rsidRPr="003A43EC">
        <w:rPr>
          <w:rFonts w:ascii="Times New Roman" w:hAnsi="Times New Roman" w:cs="Times New Roman"/>
          <w:i/>
          <w:sz w:val="24"/>
          <w:szCs w:val="24"/>
        </w:rPr>
        <w:t xml:space="preserve"> </w:t>
      </w:r>
      <w:r w:rsidRPr="003A43EC">
        <w:rPr>
          <w:rFonts w:ascii="Times New Roman" w:hAnsi="Times New Roman" w:cs="Times New Roman"/>
          <w:sz w:val="24"/>
          <w:szCs w:val="24"/>
        </w:rPr>
        <w:t xml:space="preserve">incisor (QMF3452) from the Darling Downs, Queensland, Australia. </w:t>
      </w:r>
      <w:r w:rsidRPr="003A43EC">
        <w:rPr>
          <w:rFonts w:ascii="Times New Roman" w:hAnsi="Times New Roman" w:cs="Times New Roman"/>
          <w:sz w:val="24"/>
          <w:szCs w:val="24"/>
          <w:vertAlign w:val="superscript"/>
        </w:rPr>
        <w:t>87</w:t>
      </w:r>
      <w:r w:rsidRPr="003A43EC">
        <w:rPr>
          <w:rFonts w:ascii="Times New Roman" w:hAnsi="Times New Roman" w:cs="Times New Roman"/>
          <w:sz w:val="24"/>
          <w:szCs w:val="24"/>
        </w:rPr>
        <w:t>Sr/</w:t>
      </w:r>
      <w:r w:rsidRPr="003A43EC">
        <w:rPr>
          <w:rFonts w:ascii="Times New Roman" w:hAnsi="Times New Roman" w:cs="Times New Roman"/>
          <w:sz w:val="24"/>
          <w:szCs w:val="24"/>
          <w:vertAlign w:val="superscript"/>
        </w:rPr>
        <w:t>86</w:t>
      </w:r>
      <w:r w:rsidRPr="003A43EC">
        <w:rPr>
          <w:rFonts w:ascii="Times New Roman" w:hAnsi="Times New Roman" w:cs="Times New Roman"/>
          <w:sz w:val="24"/>
          <w:szCs w:val="24"/>
        </w:rPr>
        <w:t>Sr isotopic ratios were also measured from each individual sample (see Table S3). Numbers in sample codes correspond to the distance (mm) that samples were taken from the occlusal tip (e.g., D.Sr059 is 59 mm from the occlusal tip of the incisor).</w:t>
      </w:r>
    </w:p>
    <w:p w:rsidR="00CA0822" w:rsidRDefault="00CA0822" w:rsidP="00CA0822">
      <w:pPr>
        <w:spacing w:after="0" w:line="48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889"/>
        <w:gridCol w:w="666"/>
        <w:gridCol w:w="666"/>
        <w:gridCol w:w="566"/>
        <w:gridCol w:w="666"/>
        <w:gridCol w:w="566"/>
        <w:gridCol w:w="566"/>
        <w:gridCol w:w="566"/>
        <w:gridCol w:w="566"/>
        <w:gridCol w:w="566"/>
        <w:gridCol w:w="666"/>
        <w:gridCol w:w="566"/>
        <w:gridCol w:w="566"/>
        <w:gridCol w:w="494"/>
        <w:gridCol w:w="566"/>
        <w:gridCol w:w="466"/>
        <w:gridCol w:w="694"/>
        <w:gridCol w:w="816"/>
        <w:gridCol w:w="816"/>
        <w:gridCol w:w="666"/>
        <w:gridCol w:w="1249"/>
      </w:tblGrid>
      <w:tr w:rsidR="00CA0822" w:rsidRPr="00751FF5" w:rsidTr="009424CA">
        <w:trPr>
          <w:trHeight w:val="323"/>
        </w:trPr>
        <w:tc>
          <w:tcPr>
            <w:tcW w:w="0" w:type="auto"/>
            <w:tcBorders>
              <w:top w:val="single" w:sz="8" w:space="0" w:color="000000"/>
              <w:left w:val="nil"/>
              <w:bottom w:val="single" w:sz="8" w:space="0" w:color="000000"/>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Sample</w:t>
            </w:r>
          </w:p>
        </w:tc>
        <w:tc>
          <w:tcPr>
            <w:tcW w:w="0" w:type="auto"/>
            <w:tcBorders>
              <w:top w:val="single" w:sz="8" w:space="0" w:color="000000"/>
              <w:left w:val="nil"/>
              <w:bottom w:val="single" w:sz="8" w:space="0" w:color="000000"/>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La</w:t>
            </w:r>
          </w:p>
        </w:tc>
        <w:tc>
          <w:tcPr>
            <w:tcW w:w="0" w:type="auto"/>
            <w:tcBorders>
              <w:top w:val="single" w:sz="8" w:space="0" w:color="000000"/>
              <w:left w:val="nil"/>
              <w:bottom w:val="single" w:sz="8" w:space="0" w:color="000000"/>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Ce</w:t>
            </w:r>
          </w:p>
        </w:tc>
        <w:tc>
          <w:tcPr>
            <w:tcW w:w="0" w:type="auto"/>
            <w:tcBorders>
              <w:top w:val="single" w:sz="8" w:space="0" w:color="000000"/>
              <w:left w:val="nil"/>
              <w:bottom w:val="single" w:sz="8" w:space="0" w:color="000000"/>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proofErr w:type="spellStart"/>
            <w:r w:rsidRPr="00D75F69">
              <w:rPr>
                <w:rFonts w:ascii="Times New Roman" w:eastAsia="Times New Roman" w:hAnsi="Times New Roman" w:cs="Times New Roman"/>
                <w:color w:val="000000"/>
                <w:sz w:val="20"/>
                <w:szCs w:val="24"/>
                <w:lang w:eastAsia="en-AU"/>
              </w:rPr>
              <w:t>Pr</w:t>
            </w:r>
            <w:proofErr w:type="spellEnd"/>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proofErr w:type="spellStart"/>
            <w:r w:rsidRPr="00D75F69">
              <w:rPr>
                <w:rFonts w:ascii="Times New Roman" w:eastAsia="Times New Roman" w:hAnsi="Times New Roman" w:cs="Times New Roman"/>
                <w:color w:val="000000"/>
                <w:sz w:val="20"/>
                <w:szCs w:val="24"/>
                <w:lang w:eastAsia="en-AU"/>
              </w:rPr>
              <w:t>Nd</w:t>
            </w:r>
            <w:proofErr w:type="spellEnd"/>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Sm</w:t>
            </w:r>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proofErr w:type="spellStart"/>
            <w:r w:rsidRPr="00D75F69">
              <w:rPr>
                <w:rFonts w:ascii="Times New Roman" w:eastAsia="Times New Roman" w:hAnsi="Times New Roman" w:cs="Times New Roman"/>
                <w:color w:val="000000"/>
                <w:sz w:val="20"/>
                <w:szCs w:val="24"/>
                <w:lang w:eastAsia="en-AU"/>
              </w:rPr>
              <w:t>Eu</w:t>
            </w:r>
            <w:proofErr w:type="spellEnd"/>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Tb</w:t>
            </w:r>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proofErr w:type="spellStart"/>
            <w:r w:rsidRPr="00D75F69">
              <w:rPr>
                <w:rFonts w:ascii="Times New Roman" w:eastAsia="Times New Roman" w:hAnsi="Times New Roman" w:cs="Times New Roman"/>
                <w:color w:val="000000"/>
                <w:sz w:val="20"/>
                <w:szCs w:val="24"/>
                <w:lang w:eastAsia="en-AU"/>
              </w:rPr>
              <w:t>Gd</w:t>
            </w:r>
            <w:proofErr w:type="spellEnd"/>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proofErr w:type="spellStart"/>
            <w:r w:rsidRPr="00D75F69">
              <w:rPr>
                <w:rFonts w:ascii="Times New Roman" w:eastAsia="Times New Roman" w:hAnsi="Times New Roman" w:cs="Times New Roman"/>
                <w:color w:val="000000"/>
                <w:sz w:val="20"/>
                <w:szCs w:val="24"/>
                <w:lang w:eastAsia="en-AU"/>
              </w:rPr>
              <w:t>Dy</w:t>
            </w:r>
            <w:proofErr w:type="spellEnd"/>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Y</w:t>
            </w:r>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Ho</w:t>
            </w:r>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proofErr w:type="spellStart"/>
            <w:r w:rsidRPr="00D75F69">
              <w:rPr>
                <w:rFonts w:ascii="Times New Roman" w:eastAsia="Times New Roman" w:hAnsi="Times New Roman" w:cs="Times New Roman"/>
                <w:color w:val="000000"/>
                <w:sz w:val="20"/>
                <w:szCs w:val="24"/>
                <w:lang w:eastAsia="en-AU"/>
              </w:rPr>
              <w:t>Er</w:t>
            </w:r>
            <w:proofErr w:type="spellEnd"/>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Tm</w:t>
            </w:r>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proofErr w:type="spellStart"/>
            <w:r w:rsidRPr="00D75F69">
              <w:rPr>
                <w:rFonts w:ascii="Times New Roman" w:eastAsia="Times New Roman" w:hAnsi="Times New Roman" w:cs="Times New Roman"/>
                <w:color w:val="000000"/>
                <w:sz w:val="20"/>
                <w:szCs w:val="24"/>
                <w:lang w:eastAsia="en-AU"/>
              </w:rPr>
              <w:t>Yb</w:t>
            </w:r>
            <w:proofErr w:type="spellEnd"/>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Lu</w:t>
            </w:r>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proofErr w:type="spellStart"/>
            <w:r w:rsidRPr="00D75F69">
              <w:rPr>
                <w:rFonts w:ascii="Times New Roman" w:eastAsia="Times New Roman" w:hAnsi="Times New Roman" w:cs="Times New Roman"/>
                <w:color w:val="000000"/>
                <w:sz w:val="20"/>
                <w:szCs w:val="24"/>
                <w:lang w:eastAsia="en-AU"/>
              </w:rPr>
              <w:t>Pr</w:t>
            </w:r>
            <w:proofErr w:type="spellEnd"/>
            <w:r w:rsidRPr="00D75F69">
              <w:rPr>
                <w:rFonts w:ascii="Times New Roman" w:eastAsia="Times New Roman" w:hAnsi="Times New Roman" w:cs="Times New Roman"/>
                <w:color w:val="000000"/>
                <w:sz w:val="20"/>
                <w:szCs w:val="24"/>
                <w:lang w:eastAsia="en-AU"/>
              </w:rPr>
              <w:t>/</w:t>
            </w:r>
            <w:proofErr w:type="spellStart"/>
            <w:r w:rsidRPr="00D75F69">
              <w:rPr>
                <w:rFonts w:ascii="Times New Roman" w:eastAsia="Times New Roman" w:hAnsi="Times New Roman" w:cs="Times New Roman"/>
                <w:color w:val="000000"/>
                <w:sz w:val="20"/>
                <w:szCs w:val="24"/>
                <w:lang w:eastAsia="en-AU"/>
              </w:rPr>
              <w:t>Yb</w:t>
            </w:r>
            <w:proofErr w:type="spellEnd"/>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Ce/Ce*</w:t>
            </w:r>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proofErr w:type="spellStart"/>
            <w:r w:rsidRPr="00D75F69">
              <w:rPr>
                <w:rFonts w:ascii="Times New Roman" w:eastAsia="Times New Roman" w:hAnsi="Times New Roman" w:cs="Times New Roman"/>
                <w:color w:val="000000"/>
                <w:sz w:val="20"/>
                <w:szCs w:val="24"/>
                <w:lang w:eastAsia="en-AU"/>
              </w:rPr>
              <w:t>Eu</w:t>
            </w:r>
            <w:proofErr w:type="spellEnd"/>
            <w:r w:rsidRPr="00D75F69">
              <w:rPr>
                <w:rFonts w:ascii="Times New Roman" w:eastAsia="Times New Roman" w:hAnsi="Times New Roman" w:cs="Times New Roman"/>
                <w:color w:val="000000"/>
                <w:sz w:val="20"/>
                <w:szCs w:val="24"/>
                <w:lang w:eastAsia="en-AU"/>
              </w:rPr>
              <w:t>/</w:t>
            </w:r>
            <w:proofErr w:type="spellStart"/>
            <w:r w:rsidRPr="00D75F69">
              <w:rPr>
                <w:rFonts w:ascii="Times New Roman" w:eastAsia="Times New Roman" w:hAnsi="Times New Roman" w:cs="Times New Roman"/>
                <w:color w:val="000000"/>
                <w:sz w:val="20"/>
                <w:szCs w:val="24"/>
                <w:lang w:eastAsia="en-AU"/>
              </w:rPr>
              <w:t>Eu</w:t>
            </w:r>
            <w:proofErr w:type="spellEnd"/>
            <w:r w:rsidRPr="00D75F69">
              <w:rPr>
                <w:rFonts w:ascii="Times New Roman" w:eastAsia="Times New Roman" w:hAnsi="Times New Roman" w:cs="Times New Roman"/>
                <w:color w:val="000000"/>
                <w:sz w:val="20"/>
                <w:szCs w:val="24"/>
                <w:lang w:eastAsia="en-AU"/>
              </w:rPr>
              <w:t>*</w:t>
            </w:r>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proofErr w:type="spellStart"/>
            <w:r w:rsidRPr="00D75F69">
              <w:rPr>
                <w:rFonts w:ascii="Times New Roman" w:eastAsia="Times New Roman" w:hAnsi="Times New Roman" w:cs="Times New Roman"/>
                <w:color w:val="000000"/>
                <w:sz w:val="20"/>
                <w:szCs w:val="24"/>
                <w:lang w:eastAsia="en-AU"/>
              </w:rPr>
              <w:t>Sr</w:t>
            </w:r>
            <w:proofErr w:type="spellEnd"/>
          </w:p>
        </w:tc>
        <w:tc>
          <w:tcPr>
            <w:tcW w:w="0" w:type="auto"/>
            <w:tcBorders>
              <w:top w:val="single" w:sz="8" w:space="0" w:color="000000"/>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ΣREE (ppm)</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D.Sr003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94.6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46.6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22.9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109.1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31.8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217.2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548.9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391.3</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D.Sr010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77.2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47.2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84.1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174.7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560.4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321.0</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D.Sr017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114.8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70.3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124.1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27.4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36.6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29.5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262.7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589.8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476.9</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D.Sr024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65.5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35.2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70.1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155.2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555.7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266.2</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D.Sr031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48.0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22.8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45.5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123.3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543.2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179.7</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D.Sr038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77.1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42.7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77.6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22.6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164.1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575.0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296.5</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D.Sr045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39.5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40.3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47.2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95.6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574.3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190.4</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D.Sr059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283.6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95.6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55.6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257.0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52.6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75.0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53.7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516.7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662.0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959.8</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D.Sr066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78.7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35.3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78.7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583.5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295.5</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D.Sr073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37.8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21.8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43.0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91.7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565.1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159.2</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D.Sr080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93.9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48.7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24.3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33.4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234.7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584.5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403.3</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D.Sr087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122.8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66.8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34.3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163.6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37.8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51.7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42.9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366.2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552.7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590.5</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D.Sr094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30.8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83.5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585.8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101.7</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D.Sr101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84.0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29.5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172.2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531.3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258.4</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D.Sr108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57.4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43.0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936.2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186.2</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D.Sr115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54.4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34.8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616.3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171.4</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D.Sr129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37.9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648.3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68.9</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D.Sr137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65.7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18.4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87.8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18.9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18.9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164.1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611.3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288.5</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D.Sr143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22.6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36.0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69.1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722.7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122.6</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D.Sr150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50.4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72.3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20.4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126.1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591.6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233.8</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D.Sr157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20.1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24.8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32.2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60.1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633.2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121.8</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lastRenderedPageBreak/>
              <w:t>D.Sr164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32.9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38.6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50.1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113.4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618.7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195.0</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D.Sr171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55.7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90.5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87.0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27.2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152.6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553.3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352.3</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D.Sr178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157.1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144.1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46.1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222.6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51.5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67.8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400.0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568.3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819.7</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D.Sr185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85.2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88.6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125.5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30.2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39.8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253.1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595.6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476.9</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D.Sr192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80.3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98.7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127.2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39.9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236.3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521.0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483.0</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D.Sr199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56.5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89.0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18.1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87.0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18.8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137.9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512.7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345.2</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D.Sr206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21.8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32.2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59.9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476.8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124.7</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D.Sr213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109.4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73.2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131.5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29.4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44.6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35.7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340.6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20.1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549.5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511.0</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D.Sr220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87.9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96.0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120.2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35.8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27.4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229.1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613.8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465.3</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D.Sr228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161.4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132.0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35.9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169.7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36.2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49.6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38.0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371.2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550.0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687.1</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D.Sr234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244.4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220.4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47.1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221.1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46.7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65.2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49.6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493.2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27.0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550.5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977.8</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D.Sr241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145.6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142.0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135.9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29.2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42.8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34.1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336.4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564.7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616.4</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D.Sr249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294.6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350.0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60.2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284.0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59.3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86.3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66.4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654.9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36.4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589.2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1311.8</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D.Sr255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275.2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212.6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59.5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274.6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55.6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16.0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9.9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76.1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59.1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583.0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32.9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687.7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1112.8</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D.Sr262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313.0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289.0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71.8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333.2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68.3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88.6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68.6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645.6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14.7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37.2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3.4</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682.7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1347.4</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D.Sr269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273.2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235.0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60.1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283.6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59.0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17.2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80.3</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68.0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697.5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39.6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690.9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1177.1</w:t>
            </w:r>
          </w:p>
        </w:tc>
      </w:tr>
      <w:tr w:rsidR="00CA0822" w:rsidRPr="00751FF5" w:rsidTr="009424CA">
        <w:trPr>
          <w:trHeight w:val="315"/>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D.Sr276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248.5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242.8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50.0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233.7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47.5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8.9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66.7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54.1</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566.5</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30.9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3.9</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19.7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2.8</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654.6</w:t>
            </w:r>
          </w:p>
        </w:tc>
        <w:tc>
          <w:tcPr>
            <w:tcW w:w="0" w:type="auto"/>
            <w:tcBorders>
              <w:top w:val="nil"/>
              <w:left w:val="nil"/>
              <w:bottom w:val="nil"/>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1035.4</w:t>
            </w:r>
          </w:p>
        </w:tc>
      </w:tr>
      <w:tr w:rsidR="00CA0822" w:rsidRPr="00751FF5" w:rsidTr="009424CA">
        <w:trPr>
          <w:trHeight w:val="323"/>
        </w:trPr>
        <w:tc>
          <w:tcPr>
            <w:tcW w:w="0" w:type="auto"/>
            <w:tcBorders>
              <w:top w:val="nil"/>
              <w:left w:val="nil"/>
              <w:bottom w:val="single" w:sz="8" w:space="0" w:color="000000"/>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D.Sr283</w:t>
            </w:r>
          </w:p>
        </w:tc>
        <w:tc>
          <w:tcPr>
            <w:tcW w:w="0" w:type="auto"/>
            <w:tcBorders>
              <w:top w:val="nil"/>
              <w:left w:val="nil"/>
              <w:bottom w:val="single" w:sz="8" w:space="0" w:color="000000"/>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154.5</w:t>
            </w:r>
          </w:p>
        </w:tc>
        <w:tc>
          <w:tcPr>
            <w:tcW w:w="0" w:type="auto"/>
            <w:tcBorders>
              <w:top w:val="nil"/>
              <w:left w:val="nil"/>
              <w:bottom w:val="single" w:sz="8" w:space="0" w:color="000000"/>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128.0</w:t>
            </w:r>
          </w:p>
        </w:tc>
        <w:tc>
          <w:tcPr>
            <w:tcW w:w="0" w:type="auto"/>
            <w:tcBorders>
              <w:top w:val="nil"/>
              <w:left w:val="nil"/>
              <w:bottom w:val="single" w:sz="8" w:space="0" w:color="000000"/>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26.3</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122.2</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24.3</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7.3</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4.9</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36.0</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31.8</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389.5</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7.5</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20.1</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2.6</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13.5</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2.0</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0.7</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1.2</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689.7</w:t>
            </w:r>
          </w:p>
        </w:tc>
        <w:tc>
          <w:tcPr>
            <w:tcW w:w="0" w:type="auto"/>
            <w:tcBorders>
              <w:top w:val="nil"/>
              <w:left w:val="nil"/>
              <w:bottom w:val="single" w:sz="8" w:space="0" w:color="000000"/>
              <w:right w:val="nil"/>
            </w:tcBorders>
            <w:shd w:val="clear" w:color="auto" w:fill="auto"/>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 w:val="20"/>
                <w:szCs w:val="24"/>
                <w:lang w:eastAsia="en-AU"/>
              </w:rPr>
            </w:pPr>
            <w:r w:rsidRPr="00D75F69">
              <w:rPr>
                <w:rFonts w:ascii="Times New Roman" w:eastAsia="Times New Roman" w:hAnsi="Times New Roman" w:cs="Times New Roman"/>
                <w:color w:val="000000"/>
                <w:sz w:val="20"/>
                <w:szCs w:val="24"/>
                <w:lang w:eastAsia="en-AU"/>
              </w:rPr>
              <w:t>580.9</w:t>
            </w:r>
          </w:p>
        </w:tc>
      </w:tr>
    </w:tbl>
    <w:p w:rsidR="00CA0822" w:rsidRPr="003A43EC" w:rsidRDefault="00CA0822" w:rsidP="00CA0822">
      <w:pPr>
        <w:spacing w:after="0" w:line="480" w:lineRule="auto"/>
        <w:rPr>
          <w:rFonts w:ascii="Times New Roman" w:hAnsi="Times New Roman" w:cs="Times New Roman"/>
          <w:color w:val="000000" w:themeColor="text1"/>
          <w:sz w:val="24"/>
          <w:szCs w:val="24"/>
        </w:rPr>
      </w:pPr>
    </w:p>
    <w:p w:rsidR="00CA0822" w:rsidRDefault="00CA0822" w:rsidP="00CA0822">
      <w:pPr>
        <w:rPr>
          <w:b/>
          <w:sz w:val="24"/>
          <w:szCs w:val="24"/>
        </w:rPr>
      </w:pPr>
      <w:r>
        <w:rPr>
          <w:b/>
          <w:sz w:val="24"/>
          <w:szCs w:val="24"/>
        </w:rPr>
        <w:br w:type="page"/>
      </w:r>
    </w:p>
    <w:p w:rsidR="00CA0822" w:rsidRDefault="00CA0822" w:rsidP="00CA0822">
      <w:pPr>
        <w:autoSpaceDE w:val="0"/>
        <w:autoSpaceDN w:val="0"/>
        <w:adjustRightInd w:val="0"/>
        <w:spacing w:after="0" w:line="360" w:lineRule="auto"/>
        <w:rPr>
          <w:rFonts w:ascii="Times New Roman" w:hAnsi="Times New Roman" w:cs="Times New Roman"/>
          <w:b/>
          <w:bCs/>
          <w:sz w:val="24"/>
          <w:szCs w:val="24"/>
        </w:rPr>
        <w:sectPr w:rsidR="00CA0822" w:rsidSect="00052D39">
          <w:pgSz w:w="16838" w:h="11906" w:orient="landscape"/>
          <w:pgMar w:top="1440" w:right="1440" w:bottom="1440" w:left="1440" w:header="709" w:footer="709" w:gutter="0"/>
          <w:cols w:space="708"/>
          <w:docGrid w:linePitch="360"/>
        </w:sectPr>
      </w:pPr>
    </w:p>
    <w:p w:rsidR="00CA0822" w:rsidRPr="003A43EC" w:rsidRDefault="00CA0822" w:rsidP="00CA0822">
      <w:pPr>
        <w:autoSpaceDE w:val="0"/>
        <w:autoSpaceDN w:val="0"/>
        <w:adjustRightInd w:val="0"/>
        <w:spacing w:after="0" w:line="360" w:lineRule="auto"/>
        <w:rPr>
          <w:rFonts w:ascii="Times New Roman" w:hAnsi="Times New Roman" w:cs="Times New Roman"/>
          <w:sz w:val="24"/>
          <w:szCs w:val="24"/>
        </w:rPr>
      </w:pPr>
      <w:r w:rsidRPr="003A43EC">
        <w:rPr>
          <w:rFonts w:ascii="Times New Roman" w:hAnsi="Times New Roman" w:cs="Times New Roman"/>
          <w:b/>
          <w:bCs/>
          <w:sz w:val="24"/>
          <w:szCs w:val="24"/>
        </w:rPr>
        <w:lastRenderedPageBreak/>
        <w:t>Table S3</w:t>
      </w:r>
      <w:r w:rsidR="00256D41">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Start"/>
      <w:r w:rsidRPr="003A43EC">
        <w:rPr>
          <w:rFonts w:ascii="Times New Roman" w:hAnsi="Times New Roman" w:cs="Times New Roman"/>
          <w:sz w:val="24"/>
          <w:szCs w:val="24"/>
          <w:vertAlign w:val="superscript"/>
        </w:rPr>
        <w:t>87</w:t>
      </w:r>
      <w:r w:rsidRPr="003A43EC">
        <w:rPr>
          <w:rFonts w:ascii="Times New Roman" w:hAnsi="Times New Roman" w:cs="Times New Roman"/>
          <w:sz w:val="24"/>
          <w:szCs w:val="24"/>
        </w:rPr>
        <w:t>Sr/</w:t>
      </w:r>
      <w:r w:rsidRPr="003A43EC">
        <w:rPr>
          <w:rFonts w:ascii="Times New Roman" w:hAnsi="Times New Roman" w:cs="Times New Roman"/>
          <w:sz w:val="24"/>
          <w:szCs w:val="24"/>
          <w:vertAlign w:val="superscript"/>
        </w:rPr>
        <w:t>86</w:t>
      </w:r>
      <w:r w:rsidRPr="003A43EC">
        <w:rPr>
          <w:rFonts w:ascii="Times New Roman" w:hAnsi="Times New Roman" w:cs="Times New Roman"/>
          <w:sz w:val="24"/>
          <w:szCs w:val="24"/>
        </w:rPr>
        <w:t xml:space="preserve">Sr isotope ratios for enamel from the </w:t>
      </w:r>
      <w:proofErr w:type="spellStart"/>
      <w:r w:rsidRPr="003A43EC">
        <w:rPr>
          <w:rFonts w:ascii="Times New Roman" w:hAnsi="Times New Roman" w:cs="Times New Roman"/>
          <w:i/>
          <w:sz w:val="24"/>
          <w:szCs w:val="24"/>
        </w:rPr>
        <w:t>Diprotodon</w:t>
      </w:r>
      <w:proofErr w:type="spellEnd"/>
      <w:r w:rsidRPr="003A43EC">
        <w:rPr>
          <w:rFonts w:ascii="Times New Roman" w:hAnsi="Times New Roman" w:cs="Times New Roman"/>
          <w:i/>
          <w:sz w:val="24"/>
          <w:szCs w:val="24"/>
        </w:rPr>
        <w:t xml:space="preserve"> </w:t>
      </w:r>
      <w:r w:rsidRPr="003A43EC">
        <w:rPr>
          <w:rFonts w:ascii="Times New Roman" w:hAnsi="Times New Roman" w:cs="Times New Roman"/>
          <w:sz w:val="24"/>
          <w:szCs w:val="24"/>
        </w:rPr>
        <w:t>incisor (QMF3452) from the Darling Downs, Queensland, Australia.</w:t>
      </w:r>
      <w:proofErr w:type="gramEnd"/>
      <w:r w:rsidRPr="003A43EC">
        <w:rPr>
          <w:rFonts w:ascii="Times New Roman" w:hAnsi="Times New Roman" w:cs="Times New Roman"/>
          <w:sz w:val="24"/>
          <w:szCs w:val="24"/>
        </w:rPr>
        <w:t xml:space="preserve"> Most samples were also measured for trace element concentrations (see Table S2).</w:t>
      </w:r>
    </w:p>
    <w:tbl>
      <w:tblPr>
        <w:tblW w:w="0" w:type="auto"/>
        <w:tblLook w:val="04A0" w:firstRow="1" w:lastRow="0" w:firstColumn="1" w:lastColumn="0" w:noHBand="0" w:noVBand="1"/>
      </w:tblPr>
      <w:tblGrid>
        <w:gridCol w:w="1066"/>
        <w:gridCol w:w="3815"/>
        <w:gridCol w:w="2178"/>
      </w:tblGrid>
      <w:tr w:rsidR="00CA0822" w:rsidRPr="00D75F69" w:rsidTr="009424CA">
        <w:trPr>
          <w:trHeight w:val="353"/>
        </w:trPr>
        <w:tc>
          <w:tcPr>
            <w:tcW w:w="0" w:type="auto"/>
            <w:tcBorders>
              <w:top w:val="nil"/>
              <w:left w:val="nil"/>
              <w:bottom w:val="single" w:sz="8" w:space="0" w:color="auto"/>
              <w:right w:val="nil"/>
            </w:tcBorders>
            <w:shd w:val="clear" w:color="auto" w:fill="auto"/>
            <w:noWrap/>
            <w:vAlign w:val="bottom"/>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Sample</w:t>
            </w:r>
          </w:p>
        </w:tc>
        <w:tc>
          <w:tcPr>
            <w:tcW w:w="0" w:type="auto"/>
            <w:tcBorders>
              <w:top w:val="nil"/>
              <w:left w:val="nil"/>
              <w:bottom w:val="single" w:sz="8" w:space="0" w:color="auto"/>
              <w:right w:val="nil"/>
            </w:tcBorders>
            <w:shd w:val="clear" w:color="auto" w:fill="auto"/>
            <w:noWrap/>
            <w:vAlign w:val="bottom"/>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Distance from anterior occlusal tip (mm)</w:t>
            </w:r>
          </w:p>
        </w:tc>
        <w:tc>
          <w:tcPr>
            <w:tcW w:w="0" w:type="auto"/>
            <w:tcBorders>
              <w:top w:val="nil"/>
              <w:left w:val="nil"/>
              <w:bottom w:val="single" w:sz="8" w:space="0" w:color="auto"/>
              <w:right w:val="nil"/>
            </w:tcBorders>
            <w:shd w:val="clear" w:color="auto" w:fill="auto"/>
            <w:noWrap/>
            <w:vAlign w:val="bottom"/>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vertAlign w:val="superscript"/>
                <w:lang w:eastAsia="en-AU"/>
              </w:rPr>
              <w:t>87</w:t>
            </w:r>
            <w:r w:rsidRPr="00D75F69">
              <w:rPr>
                <w:rFonts w:ascii="Times New Roman" w:eastAsia="Times New Roman" w:hAnsi="Times New Roman" w:cs="Times New Roman"/>
                <w:color w:val="000000"/>
                <w:szCs w:val="24"/>
                <w:lang w:eastAsia="en-AU"/>
              </w:rPr>
              <w:t>Sr/</w:t>
            </w:r>
            <w:r w:rsidRPr="00D75F69">
              <w:rPr>
                <w:rFonts w:ascii="Times New Roman" w:eastAsia="Times New Roman" w:hAnsi="Times New Roman" w:cs="Times New Roman"/>
                <w:color w:val="000000"/>
                <w:szCs w:val="24"/>
                <w:vertAlign w:val="superscript"/>
                <w:lang w:eastAsia="en-AU"/>
              </w:rPr>
              <w:t>86</w:t>
            </w:r>
            <w:r w:rsidRPr="00D75F69">
              <w:rPr>
                <w:rFonts w:ascii="Times New Roman" w:eastAsia="Times New Roman" w:hAnsi="Times New Roman" w:cs="Times New Roman"/>
                <w:color w:val="000000"/>
                <w:szCs w:val="24"/>
                <w:lang w:eastAsia="en-AU"/>
              </w:rPr>
              <w:t xml:space="preserve">Sr </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D.Sr003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0.707396</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D.Sr010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0.707209</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D.Sr017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0.7072</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D.Sr024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0.707175</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D.Sr031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31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0.707125</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D.Sr038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38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0.707081</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D.Sr045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45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0.706954</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D.Sr052*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52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0.70703</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D.Sr059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59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0.706688</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D.Sr066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66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0.706998</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D.Sr073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73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0.70716</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D.Sr080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80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0.707032</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D.Sr087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87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0.706988</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D.Sr094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94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0.707073</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D.Sr101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101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0.706884</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D.Sr108*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108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0.706721</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D.Sr115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115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0.706682</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D.Sr129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129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0.706993</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D.Sr137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137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0.706958</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D.Sr143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143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0.706781</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D.Sr150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150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0.706439</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D.Sr157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157</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0.706383</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D.Sr164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164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0.706794</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D.Sr171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171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0.706858</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D.Sr178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178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0.706898</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D.Sr185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185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0.70665</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D.Sr192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192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0.70682</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D.Sr199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199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0.707116</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D.Sr206*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206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0.707031</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D.Sr213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213</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0.706889</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D.Sr220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220</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0.706964</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D.Sr228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228</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0.706845</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D.Sr234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234</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0.70673</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D.Sr241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241</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0.706678</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D.Sr249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249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0.706465</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D.Sr255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255</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0.706333</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D.Sr262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262</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0.705992 (0.706516†)</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D.Sr269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269</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0.706451 (0.707079†)</w:t>
            </w:r>
          </w:p>
        </w:tc>
      </w:tr>
      <w:tr w:rsidR="00CA0822" w:rsidRPr="00D75F69" w:rsidTr="009424CA">
        <w:trPr>
          <w:trHeight w:val="300"/>
        </w:trPr>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D.Sr276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276</w:t>
            </w:r>
          </w:p>
        </w:tc>
        <w:tc>
          <w:tcPr>
            <w:tcW w:w="0" w:type="auto"/>
            <w:tcBorders>
              <w:top w:val="nil"/>
              <w:left w:val="nil"/>
              <w:bottom w:val="nil"/>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0.706423 (0.707044†)</w:t>
            </w:r>
          </w:p>
        </w:tc>
      </w:tr>
      <w:tr w:rsidR="00CA0822" w:rsidRPr="00D75F69" w:rsidTr="009424CA">
        <w:trPr>
          <w:trHeight w:val="308"/>
        </w:trPr>
        <w:tc>
          <w:tcPr>
            <w:tcW w:w="0" w:type="auto"/>
            <w:tcBorders>
              <w:top w:val="nil"/>
              <w:left w:val="nil"/>
              <w:bottom w:val="single" w:sz="8" w:space="0" w:color="auto"/>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D.Sr283</w:t>
            </w:r>
          </w:p>
        </w:tc>
        <w:tc>
          <w:tcPr>
            <w:tcW w:w="0" w:type="auto"/>
            <w:tcBorders>
              <w:top w:val="nil"/>
              <w:left w:val="nil"/>
              <w:bottom w:val="single" w:sz="8" w:space="0" w:color="auto"/>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283</w:t>
            </w:r>
          </w:p>
        </w:tc>
        <w:tc>
          <w:tcPr>
            <w:tcW w:w="0" w:type="auto"/>
            <w:tcBorders>
              <w:top w:val="nil"/>
              <w:left w:val="nil"/>
              <w:bottom w:val="single" w:sz="8" w:space="0" w:color="auto"/>
              <w:right w:val="nil"/>
            </w:tcBorders>
            <w:shd w:val="clear" w:color="auto" w:fill="auto"/>
            <w:noWrap/>
            <w:vAlign w:val="center"/>
            <w:hideMark/>
          </w:tcPr>
          <w:p w:rsidR="00CA0822" w:rsidRPr="00D75F69" w:rsidRDefault="00CA0822" w:rsidP="009424CA">
            <w:pPr>
              <w:spacing w:after="0" w:line="240" w:lineRule="auto"/>
              <w:jc w:val="center"/>
              <w:rPr>
                <w:rFonts w:ascii="Times New Roman" w:eastAsia="Times New Roman" w:hAnsi="Times New Roman" w:cs="Times New Roman"/>
                <w:color w:val="000000"/>
                <w:szCs w:val="24"/>
                <w:lang w:eastAsia="en-AU"/>
              </w:rPr>
            </w:pPr>
            <w:r w:rsidRPr="00D75F69">
              <w:rPr>
                <w:rFonts w:ascii="Times New Roman" w:eastAsia="Times New Roman" w:hAnsi="Times New Roman" w:cs="Times New Roman"/>
                <w:color w:val="000000"/>
                <w:szCs w:val="24"/>
                <w:lang w:eastAsia="en-AU"/>
              </w:rPr>
              <w:t>0.706395 (0.70701†)</w:t>
            </w:r>
          </w:p>
        </w:tc>
      </w:tr>
    </w:tbl>
    <w:p w:rsidR="00CA0822" w:rsidRPr="00D75F69" w:rsidRDefault="00CA0822" w:rsidP="00CA0822">
      <w:pPr>
        <w:spacing w:after="0" w:line="480" w:lineRule="auto"/>
        <w:rPr>
          <w:rFonts w:ascii="Times New Roman" w:hAnsi="Times New Roman" w:cs="Times New Roman"/>
          <w:sz w:val="24"/>
          <w:szCs w:val="24"/>
        </w:rPr>
      </w:pPr>
      <w:r w:rsidRPr="00D75F69">
        <w:rPr>
          <w:rFonts w:ascii="Times New Roman" w:hAnsi="Times New Roman" w:cs="Times New Roman"/>
          <w:sz w:val="24"/>
          <w:szCs w:val="24"/>
        </w:rPr>
        <w:lastRenderedPageBreak/>
        <w:t>*Samples were excluded from results interpretation due to either their measurements not being able to be tested using ind</w:t>
      </w:r>
      <w:r>
        <w:rPr>
          <w:rFonts w:ascii="Times New Roman" w:hAnsi="Times New Roman" w:cs="Times New Roman"/>
          <w:sz w:val="24"/>
          <w:szCs w:val="24"/>
        </w:rPr>
        <w:t>ependent REE analysis (D.Sr052) or</w:t>
      </w:r>
      <w:r w:rsidRPr="00D75F69">
        <w:rPr>
          <w:rFonts w:ascii="Times New Roman" w:hAnsi="Times New Roman" w:cs="Times New Roman"/>
          <w:sz w:val="24"/>
          <w:szCs w:val="24"/>
        </w:rPr>
        <w:t xml:space="preserve"> had anomalously high Sr</w:t>
      </w:r>
      <w:r>
        <w:rPr>
          <w:rFonts w:ascii="Times New Roman" w:hAnsi="Times New Roman" w:cs="Times New Roman"/>
          <w:sz w:val="24"/>
          <w:szCs w:val="24"/>
        </w:rPr>
        <w:t>.</w:t>
      </w:r>
    </w:p>
    <w:p w:rsidR="00CA0822" w:rsidRDefault="00CA0822" w:rsidP="00CA0822">
      <w:pPr>
        <w:spacing w:after="0" w:line="480" w:lineRule="auto"/>
        <w:rPr>
          <w:rFonts w:ascii="Times New Roman" w:hAnsi="Times New Roman" w:cs="Times New Roman"/>
          <w:sz w:val="24"/>
          <w:szCs w:val="24"/>
        </w:rPr>
      </w:pPr>
      <w:r w:rsidRPr="00D75F69">
        <w:rPr>
          <w:rFonts w:ascii="Times New Roman" w:hAnsi="Times New Roman" w:cs="Times New Roman"/>
          <w:sz w:val="24"/>
          <w:szCs w:val="24"/>
        </w:rPr>
        <w:t>†Corrected ratios following mixing line calculation.</w:t>
      </w:r>
    </w:p>
    <w:p w:rsidR="00CA0822" w:rsidRDefault="00CA0822" w:rsidP="00CA0822">
      <w:pPr>
        <w:rPr>
          <w:rFonts w:ascii="Times New Roman" w:hAnsi="Times New Roman" w:cs="Times New Roman"/>
          <w:sz w:val="24"/>
          <w:szCs w:val="24"/>
        </w:rPr>
      </w:pPr>
      <w:r>
        <w:rPr>
          <w:rFonts w:ascii="Times New Roman" w:hAnsi="Times New Roman" w:cs="Times New Roman"/>
          <w:sz w:val="24"/>
          <w:szCs w:val="24"/>
        </w:rPr>
        <w:br w:type="page"/>
      </w:r>
    </w:p>
    <w:p w:rsidR="00CA0822" w:rsidRPr="003A43EC" w:rsidRDefault="00CA0822" w:rsidP="00CA0822">
      <w:pPr>
        <w:autoSpaceDE w:val="0"/>
        <w:autoSpaceDN w:val="0"/>
        <w:adjustRightInd w:val="0"/>
        <w:spacing w:after="0" w:line="360" w:lineRule="auto"/>
        <w:rPr>
          <w:rFonts w:ascii="Times New Roman" w:hAnsi="Times New Roman" w:cs="Times New Roman"/>
          <w:sz w:val="24"/>
          <w:szCs w:val="24"/>
        </w:rPr>
      </w:pPr>
      <w:r w:rsidRPr="003A43EC">
        <w:rPr>
          <w:rFonts w:ascii="Times New Roman" w:hAnsi="Times New Roman" w:cs="Times New Roman"/>
          <w:b/>
          <w:bCs/>
          <w:sz w:val="24"/>
          <w:szCs w:val="24"/>
        </w:rPr>
        <w:lastRenderedPageBreak/>
        <w:t>Table S4</w:t>
      </w:r>
      <w:r w:rsidR="00256D41">
        <w:rPr>
          <w:rFonts w:ascii="Times New Roman" w:hAnsi="Times New Roman" w:cs="Times New Roman"/>
          <w:b/>
          <w:bCs/>
          <w:sz w:val="24"/>
          <w:szCs w:val="24"/>
        </w:rPr>
        <w:t>.</w:t>
      </w:r>
      <w:r>
        <w:rPr>
          <w:rFonts w:ascii="Times New Roman" w:hAnsi="Times New Roman" w:cs="Times New Roman"/>
          <w:b/>
          <w:bCs/>
          <w:sz w:val="24"/>
          <w:szCs w:val="24"/>
        </w:rPr>
        <w:t xml:space="preserve"> </w:t>
      </w:r>
      <w:r w:rsidRPr="003A43EC">
        <w:rPr>
          <w:rFonts w:ascii="Times New Roman" w:hAnsi="Times New Roman" w:cs="Times New Roman"/>
          <w:sz w:val="24"/>
          <w:szCs w:val="24"/>
        </w:rPr>
        <w:t xml:space="preserve">Stable carbon and oxygen isotopic data for enamel from the </w:t>
      </w:r>
      <w:proofErr w:type="spellStart"/>
      <w:r w:rsidRPr="003A43EC">
        <w:rPr>
          <w:rFonts w:ascii="Times New Roman" w:hAnsi="Times New Roman" w:cs="Times New Roman"/>
          <w:i/>
          <w:sz w:val="24"/>
          <w:szCs w:val="24"/>
        </w:rPr>
        <w:t>Diprotodon</w:t>
      </w:r>
      <w:proofErr w:type="spellEnd"/>
      <w:r w:rsidRPr="003A43EC">
        <w:rPr>
          <w:rFonts w:ascii="Times New Roman" w:hAnsi="Times New Roman" w:cs="Times New Roman"/>
          <w:i/>
          <w:sz w:val="24"/>
          <w:szCs w:val="24"/>
        </w:rPr>
        <w:t xml:space="preserve"> </w:t>
      </w:r>
      <w:r w:rsidRPr="003A43EC">
        <w:rPr>
          <w:rFonts w:ascii="Times New Roman" w:hAnsi="Times New Roman" w:cs="Times New Roman"/>
          <w:sz w:val="24"/>
          <w:szCs w:val="24"/>
        </w:rPr>
        <w:t>incisor (QMF3452) from the Darling Downs, Queensland, Australia.</w:t>
      </w:r>
    </w:p>
    <w:tbl>
      <w:tblPr>
        <w:tblW w:w="0" w:type="auto"/>
        <w:tblLook w:val="04A0" w:firstRow="1" w:lastRow="0" w:firstColumn="1" w:lastColumn="0" w:noHBand="0" w:noVBand="1"/>
      </w:tblPr>
      <w:tblGrid>
        <w:gridCol w:w="1164"/>
        <w:gridCol w:w="3968"/>
        <w:gridCol w:w="1028"/>
        <w:gridCol w:w="1041"/>
      </w:tblGrid>
      <w:tr w:rsidR="00CA0822" w:rsidRPr="009510E9" w:rsidTr="009424CA">
        <w:trPr>
          <w:trHeight w:val="353"/>
        </w:trPr>
        <w:tc>
          <w:tcPr>
            <w:tcW w:w="0" w:type="auto"/>
            <w:tcBorders>
              <w:left w:val="nil"/>
              <w:bottom w:val="single" w:sz="4" w:space="0" w:color="auto"/>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Sample ID</w:t>
            </w:r>
          </w:p>
        </w:tc>
        <w:tc>
          <w:tcPr>
            <w:tcW w:w="0" w:type="auto"/>
            <w:tcBorders>
              <w:left w:val="nil"/>
              <w:bottom w:val="single" w:sz="4" w:space="0" w:color="auto"/>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Distance from occlusal tip of incisor (mm)</w:t>
            </w:r>
          </w:p>
        </w:tc>
        <w:tc>
          <w:tcPr>
            <w:tcW w:w="0" w:type="auto"/>
            <w:tcBorders>
              <w:left w:val="nil"/>
              <w:bottom w:val="single" w:sz="4" w:space="0" w:color="auto"/>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δ</w:t>
            </w:r>
            <w:r w:rsidRPr="009510E9">
              <w:rPr>
                <w:rFonts w:ascii="Times New Roman" w:eastAsia="Times New Roman" w:hAnsi="Times New Roman" w:cs="Times New Roman"/>
                <w:color w:val="000000"/>
                <w:szCs w:val="24"/>
                <w:vertAlign w:val="superscript"/>
                <w:lang w:eastAsia="en-AU"/>
              </w:rPr>
              <w:t>13</w:t>
            </w:r>
            <w:r w:rsidRPr="009510E9">
              <w:rPr>
                <w:rFonts w:ascii="Times New Roman" w:eastAsia="Times New Roman" w:hAnsi="Times New Roman" w:cs="Times New Roman"/>
                <w:color w:val="000000"/>
                <w:szCs w:val="24"/>
                <w:lang w:eastAsia="en-AU"/>
              </w:rPr>
              <w:t>C (‰)</w:t>
            </w:r>
          </w:p>
        </w:tc>
        <w:tc>
          <w:tcPr>
            <w:tcW w:w="0" w:type="auto"/>
            <w:tcBorders>
              <w:left w:val="nil"/>
              <w:bottom w:val="single" w:sz="4" w:space="0" w:color="auto"/>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δ</w:t>
            </w:r>
            <w:r w:rsidRPr="009510E9">
              <w:rPr>
                <w:rFonts w:ascii="Times New Roman" w:eastAsia="Times New Roman" w:hAnsi="Times New Roman" w:cs="Times New Roman"/>
                <w:color w:val="000000"/>
                <w:szCs w:val="24"/>
                <w:vertAlign w:val="superscript"/>
                <w:lang w:eastAsia="en-AU"/>
              </w:rPr>
              <w:t>18</w:t>
            </w:r>
            <w:r w:rsidRPr="009510E9">
              <w:rPr>
                <w:rFonts w:ascii="Times New Roman" w:eastAsia="Times New Roman" w:hAnsi="Times New Roman" w:cs="Times New Roman"/>
                <w:color w:val="000000"/>
                <w:szCs w:val="24"/>
                <w:lang w:eastAsia="en-AU"/>
              </w:rPr>
              <w:t>O (‰)</w:t>
            </w:r>
          </w:p>
        </w:tc>
      </w:tr>
      <w:tr w:rsidR="00CA0822" w:rsidRPr="009510E9" w:rsidTr="009424CA">
        <w:trPr>
          <w:trHeight w:val="300"/>
        </w:trPr>
        <w:tc>
          <w:tcPr>
            <w:tcW w:w="0" w:type="auto"/>
            <w:tcBorders>
              <w:top w:val="single" w:sz="4" w:space="0" w:color="auto"/>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Dip0012</w:t>
            </w:r>
          </w:p>
        </w:tc>
        <w:tc>
          <w:tcPr>
            <w:tcW w:w="0" w:type="auto"/>
            <w:tcBorders>
              <w:top w:val="single" w:sz="4" w:space="0" w:color="auto"/>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w:t>
            </w:r>
          </w:p>
        </w:tc>
        <w:tc>
          <w:tcPr>
            <w:tcW w:w="0" w:type="auto"/>
            <w:tcBorders>
              <w:top w:val="single" w:sz="4" w:space="0" w:color="auto"/>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-6.5</w:t>
            </w:r>
          </w:p>
        </w:tc>
        <w:tc>
          <w:tcPr>
            <w:tcW w:w="0" w:type="auto"/>
            <w:tcBorders>
              <w:top w:val="single" w:sz="4" w:space="0" w:color="auto"/>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-2.6</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Dip0023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-6.7</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-1.6</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Dip0033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33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-7.1</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-1.4</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Dip0043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43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-1.4</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Dip0061</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61</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-6.9</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-1.1</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Dip0066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-5.8</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-0.9</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Dip0072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-6.3</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-2.8</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Dip0073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-6.4</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Dip0075</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75</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-8.9</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-1.3</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Dip0076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-6.5</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-0.3</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Dip0080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80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-5.7</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-0.5</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Dip0083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83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-6.9</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0.8</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Dip0086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86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-6.2</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Dip0088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88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-8</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-2.7</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Dip0093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93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-2.1</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Dip0095</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95</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-6.8</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-1.3</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Dip0097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97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Dip0100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100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-8.5</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-6.4</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Dip0101</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101</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-6.8</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-4.9</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Dip0103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103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-6.4</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-0.7</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Dip0111</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109</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-6.3</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Dip0114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112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-6.1</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-1.9</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Dip0115</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113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-6.2</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-2.4</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Dip0118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116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-5.8</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Dip0126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-6.6</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-2.5</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Dip0127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-6.4</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-1.9</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Dip0129</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-6.2</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-1.8</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Dip0130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-8.6</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Dip0132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129</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-6.3</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Dip0137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133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-6.3</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-1.8</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Dip0139</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135</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-5.8</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-2.6</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Dip0145</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138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-5.4</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-2.4</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Dip0146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139</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-6.2</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-1.5</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Dip0148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141</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-5.3</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-1.7</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Dip0151</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144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-6.6</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0.4</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Dip0152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146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-6.6</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-4.2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Dip0153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148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-6.4</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Dip0170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170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-7.8</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-0.6</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Dip0172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172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-6.4</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-2.5</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Dip0177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177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-7.5</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-0.6</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Dip0178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178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-7.3</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-3.2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Dip0180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180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-6.9</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-1.6</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lastRenderedPageBreak/>
              <w:t>Dip0185</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185</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-6.4</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-0.9</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Dip0187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187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-6.1</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-2.1</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Dip0190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190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-5.9</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-2.7</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Dip0194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194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-6.2</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Dip0196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196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-6.1</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-2.5</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Dip0198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198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-6.5</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0.1</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Dip0200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200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-6.4</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-2.4</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Dip0202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202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-6.7</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Dip0204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204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-5.5</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-1.8</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Dip0208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208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-6.1</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0.1</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Dip0210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210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-6.4</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0.7</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Dip0212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212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-1.9</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Dip0214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214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-6.1</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-1.7</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Dip0216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216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-7.8</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-1.6</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Dip0217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217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-6.1</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-0.3</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Dip0219</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219</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-5.8</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-0.4</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Dip0221</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221</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-6.1</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0.8</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Dip0223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223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-5.6</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-0.9</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Dip0226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226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-5.3</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Dip0228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228</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-5.1</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-1.5</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Dip0232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232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Dip0234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234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0.8</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Dip0236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236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-5.3</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Pr>
                <w:rFonts w:ascii="Times New Roman" w:eastAsia="Times New Roman" w:hAnsi="Times New Roman" w:cs="Times New Roman"/>
                <w:color w:val="000000"/>
                <w:szCs w:val="24"/>
                <w:lang w:eastAsia="en-AU"/>
              </w:rPr>
              <w:t>fail</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Dip0240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240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1.9</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Dip0242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242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-5.7</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1.4</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Dip0244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244</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-5.8</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-2.7</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Dip0246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246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-0.6</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Dip0249</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249</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-5.8</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Dip0251</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251</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-6.5</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-1.4</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Dip0253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253</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-5.4</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Dip0256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256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-5.9</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-1.2</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Dip0260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260</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-6.7</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-0.8</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Dip0262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262</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-6.6</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-2.3</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Dip0267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267</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-7.4</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-0.8</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Dip0269</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269</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-7.7</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1.1</w:t>
            </w:r>
          </w:p>
        </w:tc>
      </w:tr>
      <w:tr w:rsidR="00CA0822" w:rsidRPr="009510E9" w:rsidTr="009424CA">
        <w:trPr>
          <w:trHeight w:val="300"/>
        </w:trPr>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Dip0276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276</w:t>
            </w:r>
          </w:p>
        </w:tc>
        <w:tc>
          <w:tcPr>
            <w:tcW w:w="0" w:type="auto"/>
            <w:tcBorders>
              <w:top w:val="nil"/>
              <w:left w:val="nil"/>
              <w:bottom w:val="nil"/>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-7.3</w:t>
            </w:r>
          </w:p>
        </w:tc>
        <w:tc>
          <w:tcPr>
            <w:tcW w:w="0" w:type="auto"/>
            <w:tcBorders>
              <w:top w:val="nil"/>
              <w:left w:val="nil"/>
              <w:bottom w:val="nil"/>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-0.2</w:t>
            </w:r>
          </w:p>
        </w:tc>
      </w:tr>
      <w:tr w:rsidR="00CA0822" w:rsidRPr="009510E9" w:rsidTr="009424CA">
        <w:trPr>
          <w:trHeight w:val="308"/>
        </w:trPr>
        <w:tc>
          <w:tcPr>
            <w:tcW w:w="0" w:type="auto"/>
            <w:tcBorders>
              <w:top w:val="nil"/>
              <w:left w:val="nil"/>
              <w:bottom w:val="single" w:sz="8" w:space="0" w:color="auto"/>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Dip0282</w:t>
            </w:r>
          </w:p>
        </w:tc>
        <w:tc>
          <w:tcPr>
            <w:tcW w:w="0" w:type="auto"/>
            <w:tcBorders>
              <w:top w:val="nil"/>
              <w:left w:val="nil"/>
              <w:bottom w:val="single" w:sz="8" w:space="0" w:color="auto"/>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282</w:t>
            </w:r>
          </w:p>
        </w:tc>
        <w:tc>
          <w:tcPr>
            <w:tcW w:w="0" w:type="auto"/>
            <w:tcBorders>
              <w:top w:val="nil"/>
              <w:left w:val="nil"/>
              <w:bottom w:val="single" w:sz="8" w:space="0" w:color="auto"/>
              <w:right w:val="nil"/>
            </w:tcBorders>
            <w:shd w:val="clear" w:color="auto" w:fill="auto"/>
            <w:noWrap/>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-6.6</w:t>
            </w:r>
          </w:p>
        </w:tc>
        <w:tc>
          <w:tcPr>
            <w:tcW w:w="0" w:type="auto"/>
            <w:tcBorders>
              <w:top w:val="nil"/>
              <w:left w:val="nil"/>
              <w:bottom w:val="single" w:sz="8" w:space="0" w:color="auto"/>
              <w:right w:val="nil"/>
            </w:tcBorders>
            <w:shd w:val="clear" w:color="auto" w:fill="auto"/>
            <w:vAlign w:val="center"/>
            <w:hideMark/>
          </w:tcPr>
          <w:p w:rsidR="00CA0822" w:rsidRPr="009510E9" w:rsidRDefault="00CA0822" w:rsidP="009424CA">
            <w:pPr>
              <w:spacing w:after="0" w:line="240" w:lineRule="auto"/>
              <w:jc w:val="center"/>
              <w:rPr>
                <w:rFonts w:ascii="Times New Roman" w:eastAsia="Times New Roman" w:hAnsi="Times New Roman" w:cs="Times New Roman"/>
                <w:color w:val="000000"/>
                <w:szCs w:val="24"/>
                <w:lang w:eastAsia="en-AU"/>
              </w:rPr>
            </w:pPr>
            <w:r w:rsidRPr="009510E9">
              <w:rPr>
                <w:rFonts w:ascii="Times New Roman" w:eastAsia="Times New Roman" w:hAnsi="Times New Roman" w:cs="Times New Roman"/>
                <w:color w:val="000000"/>
                <w:szCs w:val="24"/>
                <w:lang w:eastAsia="en-AU"/>
              </w:rPr>
              <w:t>0.4</w:t>
            </w:r>
          </w:p>
        </w:tc>
      </w:tr>
    </w:tbl>
    <w:p w:rsidR="00CA0822" w:rsidRDefault="00CA0822" w:rsidP="00CA0822">
      <w:pPr>
        <w:rPr>
          <w:rFonts w:ascii="Times New Roman" w:hAnsi="Times New Roman" w:cs="Times New Roman"/>
          <w:sz w:val="24"/>
          <w:szCs w:val="24"/>
        </w:rPr>
      </w:pPr>
    </w:p>
    <w:p w:rsidR="00364202" w:rsidRPr="003109A4" w:rsidRDefault="00364202" w:rsidP="003109A4">
      <w:pPr>
        <w:spacing w:after="0" w:line="360" w:lineRule="auto"/>
        <w:ind w:left="720" w:hanging="720"/>
        <w:rPr>
          <w:rFonts w:ascii="Times New Roman" w:hAnsi="Times New Roman" w:cs="Times New Roman"/>
          <w:sz w:val="24"/>
          <w:szCs w:val="24"/>
        </w:rPr>
      </w:pPr>
    </w:p>
    <w:sectPr w:rsidR="00364202" w:rsidRPr="003109A4" w:rsidSect="0088729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87" w:rsidRDefault="00B32887">
      <w:pPr>
        <w:spacing w:after="0" w:line="240" w:lineRule="auto"/>
      </w:pPr>
      <w:r>
        <w:separator/>
      </w:r>
    </w:p>
  </w:endnote>
  <w:endnote w:type="continuationSeparator" w:id="0">
    <w:p w:rsidR="00B32887" w:rsidRDefault="00B3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21" w:rsidRDefault="00B32887">
    <w:pPr>
      <w:pStyle w:val="Footer"/>
      <w:jc w:val="right"/>
    </w:pPr>
  </w:p>
  <w:p w:rsidR="00F20621" w:rsidRDefault="00B32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87" w:rsidRDefault="00B32887">
      <w:pPr>
        <w:spacing w:after="0" w:line="240" w:lineRule="auto"/>
      </w:pPr>
      <w:r>
        <w:separator/>
      </w:r>
    </w:p>
  </w:footnote>
  <w:footnote w:type="continuationSeparator" w:id="0">
    <w:p w:rsidR="00B32887" w:rsidRDefault="00B32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sxrvs59dtaz5erswtxwdt30xwtex9et9wv&quot;&gt;Gilbert&lt;record-ids&gt;&lt;item&gt;833&lt;/item&gt;&lt;item&gt;1029&lt;/item&gt;&lt;item&gt;1164&lt;/item&gt;&lt;item&gt;1487&lt;/item&gt;&lt;item&gt;1615&lt;/item&gt;&lt;item&gt;1637&lt;/item&gt;&lt;item&gt;1641&lt;/item&gt;&lt;item&gt;1642&lt;/item&gt;&lt;item&gt;1643&lt;/item&gt;&lt;item&gt;1644&lt;/item&gt;&lt;item&gt;1645&lt;/item&gt;&lt;item&gt;1646&lt;/item&gt;&lt;item&gt;1647&lt;/item&gt;&lt;item&gt;1648&lt;/item&gt;&lt;item&gt;1649&lt;/item&gt;&lt;item&gt;1650&lt;/item&gt;&lt;item&gt;1651&lt;/item&gt;&lt;item&gt;1652&lt;/item&gt;&lt;item&gt;1653&lt;/item&gt;&lt;/record-ids&gt;&lt;/item&gt;&lt;/Libraries&gt;"/>
  </w:docVars>
  <w:rsids>
    <w:rsidRoot w:val="00C324CF"/>
    <w:rsid w:val="00013962"/>
    <w:rsid w:val="000249E0"/>
    <w:rsid w:val="00037C9B"/>
    <w:rsid w:val="00050121"/>
    <w:rsid w:val="000558B7"/>
    <w:rsid w:val="00064BCE"/>
    <w:rsid w:val="00066345"/>
    <w:rsid w:val="000B3121"/>
    <w:rsid w:val="000B564C"/>
    <w:rsid w:val="000C4C95"/>
    <w:rsid w:val="000D117B"/>
    <w:rsid w:val="000D35D8"/>
    <w:rsid w:val="000D4C9E"/>
    <w:rsid w:val="000D6F3E"/>
    <w:rsid w:val="00104809"/>
    <w:rsid w:val="00130965"/>
    <w:rsid w:val="00137354"/>
    <w:rsid w:val="0015702D"/>
    <w:rsid w:val="001679AF"/>
    <w:rsid w:val="0018151A"/>
    <w:rsid w:val="001A0800"/>
    <w:rsid w:val="001A6F26"/>
    <w:rsid w:val="001B5A42"/>
    <w:rsid w:val="001D4141"/>
    <w:rsid w:val="001E44B5"/>
    <w:rsid w:val="001E7A6F"/>
    <w:rsid w:val="002063A6"/>
    <w:rsid w:val="002076C3"/>
    <w:rsid w:val="002104DF"/>
    <w:rsid w:val="0022448D"/>
    <w:rsid w:val="00225BAE"/>
    <w:rsid w:val="002328B2"/>
    <w:rsid w:val="0024022B"/>
    <w:rsid w:val="00241C9C"/>
    <w:rsid w:val="0024691D"/>
    <w:rsid w:val="00256D41"/>
    <w:rsid w:val="002649D1"/>
    <w:rsid w:val="00272561"/>
    <w:rsid w:val="002A25C8"/>
    <w:rsid w:val="002B34BD"/>
    <w:rsid w:val="002B60D2"/>
    <w:rsid w:val="002C20F7"/>
    <w:rsid w:val="002C45D0"/>
    <w:rsid w:val="002E0E0D"/>
    <w:rsid w:val="002E40C9"/>
    <w:rsid w:val="00300300"/>
    <w:rsid w:val="003017A3"/>
    <w:rsid w:val="003109A4"/>
    <w:rsid w:val="003357C4"/>
    <w:rsid w:val="00364202"/>
    <w:rsid w:val="00373429"/>
    <w:rsid w:val="00373CE3"/>
    <w:rsid w:val="00381373"/>
    <w:rsid w:val="003822A8"/>
    <w:rsid w:val="00391F57"/>
    <w:rsid w:val="0039485B"/>
    <w:rsid w:val="003A43EC"/>
    <w:rsid w:val="003A79D3"/>
    <w:rsid w:val="003B368D"/>
    <w:rsid w:val="003B497C"/>
    <w:rsid w:val="003C1FD1"/>
    <w:rsid w:val="003E4B3A"/>
    <w:rsid w:val="003E6960"/>
    <w:rsid w:val="003F4038"/>
    <w:rsid w:val="00401FB4"/>
    <w:rsid w:val="004325DC"/>
    <w:rsid w:val="00460E18"/>
    <w:rsid w:val="00463532"/>
    <w:rsid w:val="00486BAC"/>
    <w:rsid w:val="0049429A"/>
    <w:rsid w:val="00494A5B"/>
    <w:rsid w:val="004A6C65"/>
    <w:rsid w:val="004F0155"/>
    <w:rsid w:val="00505251"/>
    <w:rsid w:val="00506204"/>
    <w:rsid w:val="00520EB5"/>
    <w:rsid w:val="00525802"/>
    <w:rsid w:val="005334E5"/>
    <w:rsid w:val="00544B40"/>
    <w:rsid w:val="00555BF2"/>
    <w:rsid w:val="00562C43"/>
    <w:rsid w:val="00564543"/>
    <w:rsid w:val="005729BC"/>
    <w:rsid w:val="00573EDA"/>
    <w:rsid w:val="0059278B"/>
    <w:rsid w:val="005B10E4"/>
    <w:rsid w:val="005C3A10"/>
    <w:rsid w:val="005E42E7"/>
    <w:rsid w:val="005E7A96"/>
    <w:rsid w:val="005F1235"/>
    <w:rsid w:val="006040B5"/>
    <w:rsid w:val="006044D4"/>
    <w:rsid w:val="00611DE6"/>
    <w:rsid w:val="00617A15"/>
    <w:rsid w:val="006237C2"/>
    <w:rsid w:val="00632D52"/>
    <w:rsid w:val="00647EDA"/>
    <w:rsid w:val="00662CCF"/>
    <w:rsid w:val="006650D6"/>
    <w:rsid w:val="0067159A"/>
    <w:rsid w:val="00675714"/>
    <w:rsid w:val="00675C54"/>
    <w:rsid w:val="00680951"/>
    <w:rsid w:val="006857F5"/>
    <w:rsid w:val="00694F5C"/>
    <w:rsid w:val="006A7FB0"/>
    <w:rsid w:val="006B5BFB"/>
    <w:rsid w:val="006D2759"/>
    <w:rsid w:val="006E1FE3"/>
    <w:rsid w:val="006E6815"/>
    <w:rsid w:val="00740574"/>
    <w:rsid w:val="00752999"/>
    <w:rsid w:val="00752A3B"/>
    <w:rsid w:val="00752F27"/>
    <w:rsid w:val="00767B6A"/>
    <w:rsid w:val="00775EC7"/>
    <w:rsid w:val="00787645"/>
    <w:rsid w:val="00793338"/>
    <w:rsid w:val="007A4BC2"/>
    <w:rsid w:val="007B34B7"/>
    <w:rsid w:val="007B5AD5"/>
    <w:rsid w:val="007D1B24"/>
    <w:rsid w:val="007F2523"/>
    <w:rsid w:val="007F6AAE"/>
    <w:rsid w:val="00802DCD"/>
    <w:rsid w:val="00803340"/>
    <w:rsid w:val="00824B99"/>
    <w:rsid w:val="00826081"/>
    <w:rsid w:val="00831F36"/>
    <w:rsid w:val="008425A3"/>
    <w:rsid w:val="00847B3F"/>
    <w:rsid w:val="00853FBB"/>
    <w:rsid w:val="00865786"/>
    <w:rsid w:val="008757BF"/>
    <w:rsid w:val="0088729C"/>
    <w:rsid w:val="008A1957"/>
    <w:rsid w:val="008A5A6F"/>
    <w:rsid w:val="008C364C"/>
    <w:rsid w:val="008C5767"/>
    <w:rsid w:val="008C69C8"/>
    <w:rsid w:val="008C7B30"/>
    <w:rsid w:val="008D37C9"/>
    <w:rsid w:val="008F6028"/>
    <w:rsid w:val="00933B4F"/>
    <w:rsid w:val="00952031"/>
    <w:rsid w:val="009640AF"/>
    <w:rsid w:val="0097024F"/>
    <w:rsid w:val="0097434D"/>
    <w:rsid w:val="00982D09"/>
    <w:rsid w:val="00983A44"/>
    <w:rsid w:val="009907FA"/>
    <w:rsid w:val="00994052"/>
    <w:rsid w:val="009A0950"/>
    <w:rsid w:val="009C2649"/>
    <w:rsid w:val="009D1B85"/>
    <w:rsid w:val="009D35FC"/>
    <w:rsid w:val="009D7544"/>
    <w:rsid w:val="009E1859"/>
    <w:rsid w:val="00A04CC3"/>
    <w:rsid w:val="00A47604"/>
    <w:rsid w:val="00A51A09"/>
    <w:rsid w:val="00A8536B"/>
    <w:rsid w:val="00A905C7"/>
    <w:rsid w:val="00A9438F"/>
    <w:rsid w:val="00A970C2"/>
    <w:rsid w:val="00AA6152"/>
    <w:rsid w:val="00AB306E"/>
    <w:rsid w:val="00AB36AD"/>
    <w:rsid w:val="00AC7BF5"/>
    <w:rsid w:val="00AD633C"/>
    <w:rsid w:val="00AD6359"/>
    <w:rsid w:val="00AE6316"/>
    <w:rsid w:val="00AF6F91"/>
    <w:rsid w:val="00B00648"/>
    <w:rsid w:val="00B04155"/>
    <w:rsid w:val="00B0425B"/>
    <w:rsid w:val="00B32887"/>
    <w:rsid w:val="00B35548"/>
    <w:rsid w:val="00B469DF"/>
    <w:rsid w:val="00B70B34"/>
    <w:rsid w:val="00B82D5A"/>
    <w:rsid w:val="00B95619"/>
    <w:rsid w:val="00BA772A"/>
    <w:rsid w:val="00BA7C9D"/>
    <w:rsid w:val="00BD2E96"/>
    <w:rsid w:val="00BD5FD2"/>
    <w:rsid w:val="00BD6096"/>
    <w:rsid w:val="00C16C64"/>
    <w:rsid w:val="00C324CF"/>
    <w:rsid w:val="00C37A01"/>
    <w:rsid w:val="00C427D3"/>
    <w:rsid w:val="00C43F81"/>
    <w:rsid w:val="00C454E1"/>
    <w:rsid w:val="00C646FC"/>
    <w:rsid w:val="00C81E89"/>
    <w:rsid w:val="00C8223F"/>
    <w:rsid w:val="00C9515D"/>
    <w:rsid w:val="00CA0822"/>
    <w:rsid w:val="00CA1CF2"/>
    <w:rsid w:val="00CA3290"/>
    <w:rsid w:val="00CB7ABA"/>
    <w:rsid w:val="00CC7D7F"/>
    <w:rsid w:val="00CD1CEA"/>
    <w:rsid w:val="00D04E74"/>
    <w:rsid w:val="00D04F44"/>
    <w:rsid w:val="00D131BC"/>
    <w:rsid w:val="00D16EF8"/>
    <w:rsid w:val="00D20791"/>
    <w:rsid w:val="00D4726B"/>
    <w:rsid w:val="00D47694"/>
    <w:rsid w:val="00D50FFE"/>
    <w:rsid w:val="00D60B9F"/>
    <w:rsid w:val="00D64D4A"/>
    <w:rsid w:val="00D900F2"/>
    <w:rsid w:val="00D93E34"/>
    <w:rsid w:val="00DA63DF"/>
    <w:rsid w:val="00DB155A"/>
    <w:rsid w:val="00DB4DE3"/>
    <w:rsid w:val="00DC666F"/>
    <w:rsid w:val="00DE3CDD"/>
    <w:rsid w:val="00DE50FA"/>
    <w:rsid w:val="00E04AB3"/>
    <w:rsid w:val="00E24AD4"/>
    <w:rsid w:val="00E621CA"/>
    <w:rsid w:val="00E741DF"/>
    <w:rsid w:val="00E81A20"/>
    <w:rsid w:val="00E83DD0"/>
    <w:rsid w:val="00E91B11"/>
    <w:rsid w:val="00EB1553"/>
    <w:rsid w:val="00ED09CF"/>
    <w:rsid w:val="00EE622D"/>
    <w:rsid w:val="00F109C3"/>
    <w:rsid w:val="00F11281"/>
    <w:rsid w:val="00F214A1"/>
    <w:rsid w:val="00F30E19"/>
    <w:rsid w:val="00F31417"/>
    <w:rsid w:val="00F508D2"/>
    <w:rsid w:val="00F71149"/>
    <w:rsid w:val="00F71CA7"/>
    <w:rsid w:val="00F83A3F"/>
    <w:rsid w:val="00F908DE"/>
    <w:rsid w:val="00FA6FC2"/>
    <w:rsid w:val="00FB63DF"/>
    <w:rsid w:val="00FD632E"/>
    <w:rsid w:val="00FE1682"/>
    <w:rsid w:val="00FE2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E6316"/>
    <w:pPr>
      <w:spacing w:before="200" w:after="0" w:line="480" w:lineRule="auto"/>
      <w:outlineLvl w:val="1"/>
    </w:pPr>
    <w:rPr>
      <w:rFonts w:ascii="Times New Roman" w:eastAsia="SimHe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64"/>
    <w:rPr>
      <w:rFonts w:ascii="Tahoma" w:hAnsi="Tahoma" w:cs="Tahoma"/>
      <w:sz w:val="16"/>
      <w:szCs w:val="16"/>
    </w:rPr>
  </w:style>
  <w:style w:type="table" w:styleId="LightShading">
    <w:name w:val="Light Shading"/>
    <w:basedOn w:val="TableNormal"/>
    <w:uiPriority w:val="60"/>
    <w:rsid w:val="00C16C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E63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6316"/>
    <w:rPr>
      <w:rFonts w:ascii="Times New Roman" w:eastAsia="SimHei" w:hAnsi="Times New Roman" w:cs="Times New Roman"/>
      <w:b/>
      <w:bCs/>
      <w:sz w:val="26"/>
      <w:szCs w:val="26"/>
    </w:rPr>
  </w:style>
  <w:style w:type="paragraph" w:styleId="Caption">
    <w:name w:val="caption"/>
    <w:basedOn w:val="Normal"/>
    <w:next w:val="Normal"/>
    <w:link w:val="CaptionChar"/>
    <w:qFormat/>
    <w:rsid w:val="00AE6316"/>
    <w:pPr>
      <w:spacing w:line="480" w:lineRule="auto"/>
    </w:pPr>
    <w:rPr>
      <w:rFonts w:ascii="Times New Roman" w:eastAsia="SimSun" w:hAnsi="Times New Roman" w:cs="Times New Roman"/>
      <w:bCs/>
      <w:sz w:val="24"/>
      <w:szCs w:val="18"/>
    </w:rPr>
  </w:style>
  <w:style w:type="character" w:customStyle="1" w:styleId="CaptionChar">
    <w:name w:val="Caption Char"/>
    <w:link w:val="Caption"/>
    <w:locked/>
    <w:rsid w:val="00AE6316"/>
    <w:rPr>
      <w:rFonts w:ascii="Times New Roman" w:eastAsia="SimSun" w:hAnsi="Times New Roman" w:cs="Times New Roman"/>
      <w:bCs/>
      <w:sz w:val="24"/>
      <w:szCs w:val="18"/>
    </w:rPr>
  </w:style>
  <w:style w:type="paragraph" w:customStyle="1" w:styleId="CaptionFigure">
    <w:name w:val="Caption Figure"/>
    <w:basedOn w:val="Caption"/>
    <w:link w:val="CaptionFigureChar"/>
    <w:rsid w:val="00AE6316"/>
    <w:rPr>
      <w:b/>
    </w:rPr>
  </w:style>
  <w:style w:type="character" w:customStyle="1" w:styleId="CaptionFigureChar">
    <w:name w:val="Caption Figure Char"/>
    <w:link w:val="CaptionFigure"/>
    <w:locked/>
    <w:rsid w:val="00AE6316"/>
    <w:rPr>
      <w:rFonts w:ascii="Times New Roman" w:eastAsia="SimSun" w:hAnsi="Times New Roman" w:cs="Times New Roman"/>
      <w:b/>
      <w:bCs/>
      <w:sz w:val="24"/>
      <w:szCs w:val="18"/>
    </w:rPr>
  </w:style>
  <w:style w:type="table" w:styleId="TableGrid">
    <w:name w:val="Table Grid"/>
    <w:basedOn w:val="TableNormal"/>
    <w:uiPriority w:val="59"/>
    <w:rsid w:val="000C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04155"/>
    <w:rPr>
      <w:sz w:val="16"/>
      <w:szCs w:val="16"/>
    </w:rPr>
  </w:style>
  <w:style w:type="paragraph" w:styleId="CommentText">
    <w:name w:val="annotation text"/>
    <w:basedOn w:val="Normal"/>
    <w:link w:val="CommentTextChar"/>
    <w:uiPriority w:val="99"/>
    <w:semiHidden/>
    <w:unhideWhenUsed/>
    <w:rsid w:val="00B04155"/>
    <w:pPr>
      <w:spacing w:line="240" w:lineRule="auto"/>
    </w:pPr>
    <w:rPr>
      <w:sz w:val="20"/>
      <w:szCs w:val="20"/>
    </w:rPr>
  </w:style>
  <w:style w:type="character" w:customStyle="1" w:styleId="CommentTextChar">
    <w:name w:val="Comment Text Char"/>
    <w:basedOn w:val="DefaultParagraphFont"/>
    <w:link w:val="CommentText"/>
    <w:uiPriority w:val="99"/>
    <w:semiHidden/>
    <w:rsid w:val="00B04155"/>
    <w:rPr>
      <w:sz w:val="20"/>
      <w:szCs w:val="20"/>
    </w:rPr>
  </w:style>
  <w:style w:type="paragraph" w:styleId="CommentSubject">
    <w:name w:val="annotation subject"/>
    <w:basedOn w:val="CommentText"/>
    <w:next w:val="CommentText"/>
    <w:link w:val="CommentSubjectChar"/>
    <w:uiPriority w:val="99"/>
    <w:semiHidden/>
    <w:unhideWhenUsed/>
    <w:rsid w:val="00B04155"/>
    <w:rPr>
      <w:b/>
      <w:bCs/>
    </w:rPr>
  </w:style>
  <w:style w:type="character" w:customStyle="1" w:styleId="CommentSubjectChar">
    <w:name w:val="Comment Subject Char"/>
    <w:basedOn w:val="CommentTextChar"/>
    <w:link w:val="CommentSubject"/>
    <w:uiPriority w:val="99"/>
    <w:semiHidden/>
    <w:rsid w:val="00B04155"/>
    <w:rPr>
      <w:b/>
      <w:bCs/>
      <w:sz w:val="20"/>
      <w:szCs w:val="20"/>
    </w:rPr>
  </w:style>
  <w:style w:type="paragraph" w:styleId="Revision">
    <w:name w:val="Revision"/>
    <w:hidden/>
    <w:uiPriority w:val="99"/>
    <w:semiHidden/>
    <w:rsid w:val="00982D09"/>
    <w:pPr>
      <w:spacing w:after="0" w:line="240" w:lineRule="auto"/>
    </w:pPr>
  </w:style>
  <w:style w:type="character" w:styleId="Hyperlink">
    <w:name w:val="Hyperlink"/>
    <w:basedOn w:val="DefaultParagraphFont"/>
    <w:uiPriority w:val="99"/>
    <w:unhideWhenUsed/>
    <w:rsid w:val="003C1FD1"/>
    <w:rPr>
      <w:color w:val="0000FF" w:themeColor="hyperlink"/>
      <w:u w:val="single"/>
    </w:rPr>
  </w:style>
  <w:style w:type="character" w:styleId="LineNumber">
    <w:name w:val="line number"/>
    <w:basedOn w:val="DefaultParagraphFont"/>
    <w:uiPriority w:val="99"/>
    <w:semiHidden/>
    <w:unhideWhenUsed/>
    <w:rsid w:val="00CA0822"/>
  </w:style>
  <w:style w:type="paragraph" w:styleId="Header">
    <w:name w:val="header"/>
    <w:basedOn w:val="Normal"/>
    <w:link w:val="HeaderChar"/>
    <w:uiPriority w:val="99"/>
    <w:unhideWhenUsed/>
    <w:rsid w:val="00CA0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822"/>
  </w:style>
  <w:style w:type="paragraph" w:styleId="Footer">
    <w:name w:val="footer"/>
    <w:basedOn w:val="Normal"/>
    <w:link w:val="FooterChar"/>
    <w:uiPriority w:val="99"/>
    <w:unhideWhenUsed/>
    <w:rsid w:val="00CA0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822"/>
  </w:style>
  <w:style w:type="character" w:styleId="Emphasis">
    <w:name w:val="Emphasis"/>
    <w:basedOn w:val="DefaultParagraphFont"/>
    <w:uiPriority w:val="20"/>
    <w:qFormat/>
    <w:rsid w:val="00CA0822"/>
    <w:rPr>
      <w:i/>
      <w:iCs/>
    </w:rPr>
  </w:style>
  <w:style w:type="paragraph" w:styleId="ListParagraph">
    <w:name w:val="List Paragraph"/>
    <w:basedOn w:val="Normal"/>
    <w:uiPriority w:val="34"/>
    <w:qFormat/>
    <w:rsid w:val="00CA0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E6316"/>
    <w:pPr>
      <w:spacing w:before="200" w:after="0" w:line="480" w:lineRule="auto"/>
      <w:outlineLvl w:val="1"/>
    </w:pPr>
    <w:rPr>
      <w:rFonts w:ascii="Times New Roman" w:eastAsia="SimHe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64"/>
    <w:rPr>
      <w:rFonts w:ascii="Tahoma" w:hAnsi="Tahoma" w:cs="Tahoma"/>
      <w:sz w:val="16"/>
      <w:szCs w:val="16"/>
    </w:rPr>
  </w:style>
  <w:style w:type="table" w:styleId="LightShading">
    <w:name w:val="Light Shading"/>
    <w:basedOn w:val="TableNormal"/>
    <w:uiPriority w:val="60"/>
    <w:rsid w:val="00C16C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E63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6316"/>
    <w:rPr>
      <w:rFonts w:ascii="Times New Roman" w:eastAsia="SimHei" w:hAnsi="Times New Roman" w:cs="Times New Roman"/>
      <w:b/>
      <w:bCs/>
      <w:sz w:val="26"/>
      <w:szCs w:val="26"/>
    </w:rPr>
  </w:style>
  <w:style w:type="paragraph" w:styleId="Caption">
    <w:name w:val="caption"/>
    <w:basedOn w:val="Normal"/>
    <w:next w:val="Normal"/>
    <w:link w:val="CaptionChar"/>
    <w:qFormat/>
    <w:rsid w:val="00AE6316"/>
    <w:pPr>
      <w:spacing w:line="480" w:lineRule="auto"/>
    </w:pPr>
    <w:rPr>
      <w:rFonts w:ascii="Times New Roman" w:eastAsia="SimSun" w:hAnsi="Times New Roman" w:cs="Times New Roman"/>
      <w:bCs/>
      <w:sz w:val="24"/>
      <w:szCs w:val="18"/>
    </w:rPr>
  </w:style>
  <w:style w:type="character" w:customStyle="1" w:styleId="CaptionChar">
    <w:name w:val="Caption Char"/>
    <w:link w:val="Caption"/>
    <w:locked/>
    <w:rsid w:val="00AE6316"/>
    <w:rPr>
      <w:rFonts w:ascii="Times New Roman" w:eastAsia="SimSun" w:hAnsi="Times New Roman" w:cs="Times New Roman"/>
      <w:bCs/>
      <w:sz w:val="24"/>
      <w:szCs w:val="18"/>
    </w:rPr>
  </w:style>
  <w:style w:type="paragraph" w:customStyle="1" w:styleId="CaptionFigure">
    <w:name w:val="Caption Figure"/>
    <w:basedOn w:val="Caption"/>
    <w:link w:val="CaptionFigureChar"/>
    <w:rsid w:val="00AE6316"/>
    <w:rPr>
      <w:b/>
    </w:rPr>
  </w:style>
  <w:style w:type="character" w:customStyle="1" w:styleId="CaptionFigureChar">
    <w:name w:val="Caption Figure Char"/>
    <w:link w:val="CaptionFigure"/>
    <w:locked/>
    <w:rsid w:val="00AE6316"/>
    <w:rPr>
      <w:rFonts w:ascii="Times New Roman" w:eastAsia="SimSun" w:hAnsi="Times New Roman" w:cs="Times New Roman"/>
      <w:b/>
      <w:bCs/>
      <w:sz w:val="24"/>
      <w:szCs w:val="18"/>
    </w:rPr>
  </w:style>
  <w:style w:type="table" w:styleId="TableGrid">
    <w:name w:val="Table Grid"/>
    <w:basedOn w:val="TableNormal"/>
    <w:uiPriority w:val="59"/>
    <w:rsid w:val="000C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04155"/>
    <w:rPr>
      <w:sz w:val="16"/>
      <w:szCs w:val="16"/>
    </w:rPr>
  </w:style>
  <w:style w:type="paragraph" w:styleId="CommentText">
    <w:name w:val="annotation text"/>
    <w:basedOn w:val="Normal"/>
    <w:link w:val="CommentTextChar"/>
    <w:uiPriority w:val="99"/>
    <w:semiHidden/>
    <w:unhideWhenUsed/>
    <w:rsid w:val="00B04155"/>
    <w:pPr>
      <w:spacing w:line="240" w:lineRule="auto"/>
    </w:pPr>
    <w:rPr>
      <w:sz w:val="20"/>
      <w:szCs w:val="20"/>
    </w:rPr>
  </w:style>
  <w:style w:type="character" w:customStyle="1" w:styleId="CommentTextChar">
    <w:name w:val="Comment Text Char"/>
    <w:basedOn w:val="DefaultParagraphFont"/>
    <w:link w:val="CommentText"/>
    <w:uiPriority w:val="99"/>
    <w:semiHidden/>
    <w:rsid w:val="00B04155"/>
    <w:rPr>
      <w:sz w:val="20"/>
      <w:szCs w:val="20"/>
    </w:rPr>
  </w:style>
  <w:style w:type="paragraph" w:styleId="CommentSubject">
    <w:name w:val="annotation subject"/>
    <w:basedOn w:val="CommentText"/>
    <w:next w:val="CommentText"/>
    <w:link w:val="CommentSubjectChar"/>
    <w:uiPriority w:val="99"/>
    <w:semiHidden/>
    <w:unhideWhenUsed/>
    <w:rsid w:val="00B04155"/>
    <w:rPr>
      <w:b/>
      <w:bCs/>
    </w:rPr>
  </w:style>
  <w:style w:type="character" w:customStyle="1" w:styleId="CommentSubjectChar">
    <w:name w:val="Comment Subject Char"/>
    <w:basedOn w:val="CommentTextChar"/>
    <w:link w:val="CommentSubject"/>
    <w:uiPriority w:val="99"/>
    <w:semiHidden/>
    <w:rsid w:val="00B04155"/>
    <w:rPr>
      <w:b/>
      <w:bCs/>
      <w:sz w:val="20"/>
      <w:szCs w:val="20"/>
    </w:rPr>
  </w:style>
  <w:style w:type="paragraph" w:styleId="Revision">
    <w:name w:val="Revision"/>
    <w:hidden/>
    <w:uiPriority w:val="99"/>
    <w:semiHidden/>
    <w:rsid w:val="00982D09"/>
    <w:pPr>
      <w:spacing w:after="0" w:line="240" w:lineRule="auto"/>
    </w:pPr>
  </w:style>
  <w:style w:type="character" w:styleId="Hyperlink">
    <w:name w:val="Hyperlink"/>
    <w:basedOn w:val="DefaultParagraphFont"/>
    <w:uiPriority w:val="99"/>
    <w:unhideWhenUsed/>
    <w:rsid w:val="003C1FD1"/>
    <w:rPr>
      <w:color w:val="0000FF" w:themeColor="hyperlink"/>
      <w:u w:val="single"/>
    </w:rPr>
  </w:style>
  <w:style w:type="character" w:styleId="LineNumber">
    <w:name w:val="line number"/>
    <w:basedOn w:val="DefaultParagraphFont"/>
    <w:uiPriority w:val="99"/>
    <w:semiHidden/>
    <w:unhideWhenUsed/>
    <w:rsid w:val="00CA0822"/>
  </w:style>
  <w:style w:type="paragraph" w:styleId="Header">
    <w:name w:val="header"/>
    <w:basedOn w:val="Normal"/>
    <w:link w:val="HeaderChar"/>
    <w:uiPriority w:val="99"/>
    <w:unhideWhenUsed/>
    <w:rsid w:val="00CA0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822"/>
  </w:style>
  <w:style w:type="paragraph" w:styleId="Footer">
    <w:name w:val="footer"/>
    <w:basedOn w:val="Normal"/>
    <w:link w:val="FooterChar"/>
    <w:uiPriority w:val="99"/>
    <w:unhideWhenUsed/>
    <w:rsid w:val="00CA0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822"/>
  </w:style>
  <w:style w:type="character" w:styleId="Emphasis">
    <w:name w:val="Emphasis"/>
    <w:basedOn w:val="DefaultParagraphFont"/>
    <w:uiPriority w:val="20"/>
    <w:qFormat/>
    <w:rsid w:val="00CA0822"/>
    <w:rPr>
      <w:i/>
      <w:iCs/>
    </w:rPr>
  </w:style>
  <w:style w:type="paragraph" w:styleId="ListParagraph">
    <w:name w:val="List Paragraph"/>
    <w:basedOn w:val="Normal"/>
    <w:uiPriority w:val="34"/>
    <w:qFormat/>
    <w:rsid w:val="00CA0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1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FA9C-8F80-4357-8939-93EA1D9A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Price</dc:creator>
  <cp:lastModifiedBy>Gilbert Price</cp:lastModifiedBy>
  <cp:revision>7</cp:revision>
  <dcterms:created xsi:type="dcterms:W3CDTF">2017-03-29T00:30:00Z</dcterms:created>
  <dcterms:modified xsi:type="dcterms:W3CDTF">2017-07-16T08:49:00Z</dcterms:modified>
</cp:coreProperties>
</file>