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643" w:rsidRDefault="00046738" w:rsidP="00F265DE">
      <w:pPr>
        <w:spacing w:line="360" w:lineRule="auto"/>
        <w:rPr>
          <w:rFonts w:ascii="Times New Roman" w:hAnsi="Times New Roman" w:cs="Times New Roman"/>
          <w:b/>
          <w:noProof/>
          <w:color w:val="000000"/>
          <w:sz w:val="24"/>
          <w:szCs w:val="24"/>
          <w:lang w:val="en-US"/>
        </w:rPr>
      </w:pPr>
      <w:bookmarkStart w:id="0" w:name="_GoBack"/>
      <w:bookmarkEnd w:id="0"/>
      <w:r>
        <w:rPr>
          <w:rFonts w:ascii="Times New Roman" w:hAnsi="Times New Roman" w:cs="Times New Roman"/>
          <w:b/>
          <w:noProof/>
          <w:color w:val="000000"/>
          <w:sz w:val="24"/>
          <w:szCs w:val="24"/>
          <w:lang w:val="en-US"/>
        </w:rPr>
        <w:t xml:space="preserve">Section </w:t>
      </w:r>
      <w:r w:rsidR="00044643">
        <w:rPr>
          <w:rFonts w:ascii="Times New Roman" w:hAnsi="Times New Roman" w:cs="Times New Roman"/>
          <w:b/>
          <w:noProof/>
          <w:color w:val="000000"/>
          <w:sz w:val="24"/>
          <w:szCs w:val="24"/>
          <w:lang w:val="en-US"/>
        </w:rPr>
        <w:t xml:space="preserve">S1: Synthesis and Sequence details of R18 polymerase and </w:t>
      </w:r>
      <w:r w:rsidR="00A82733">
        <w:rPr>
          <w:rFonts w:ascii="Times New Roman" w:hAnsi="Times New Roman" w:cs="Times New Roman"/>
          <w:b/>
          <w:noProof/>
          <w:color w:val="000000"/>
          <w:sz w:val="24"/>
          <w:szCs w:val="24"/>
          <w:lang w:val="en-US"/>
        </w:rPr>
        <w:t>its truncated molecules</w:t>
      </w:r>
    </w:p>
    <w:p w:rsidR="00FC5F74" w:rsidRDefault="00FC5F74" w:rsidP="00F265DE">
      <w:pPr>
        <w:spacing w:line="360" w:lineRule="auto"/>
        <w:rPr>
          <w:rFonts w:ascii="Times New Roman" w:hAnsi="Times New Roman" w:cs="Times New Roman"/>
          <w:b/>
          <w:color w:val="000000"/>
          <w:sz w:val="24"/>
          <w:szCs w:val="24"/>
        </w:rPr>
      </w:pPr>
      <w:r w:rsidRPr="00A46379">
        <w:rPr>
          <w:rFonts w:ascii="Times New Roman" w:hAnsi="Times New Roman" w:cs="Times New Roman"/>
          <w:b/>
          <w:noProof/>
          <w:color w:val="000000"/>
          <w:sz w:val="24"/>
          <w:szCs w:val="24"/>
          <w:lang w:val="en-US"/>
        </w:rPr>
        <w:drawing>
          <wp:inline distT="0" distB="0" distL="0" distR="0" wp14:anchorId="4655D720" wp14:editId="662AC748">
            <wp:extent cx="8534400" cy="3480929"/>
            <wp:effectExtent l="0" t="0" r="0" b="0"/>
            <wp:docPr id="29" name="Picture 2"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8" cstate="print"/>
                    <a:stretch>
                      <a:fillRect/>
                    </a:stretch>
                  </pic:blipFill>
                  <pic:spPr>
                    <a:xfrm>
                      <a:off x="0" y="0"/>
                      <a:ext cx="8590320" cy="3503737"/>
                    </a:xfrm>
                    <a:prstGeom prst="rect">
                      <a:avLst/>
                    </a:prstGeom>
                  </pic:spPr>
                </pic:pic>
              </a:graphicData>
            </a:graphic>
          </wp:inline>
        </w:drawing>
      </w:r>
    </w:p>
    <w:p w:rsidR="00FC5F74" w:rsidRPr="00A46379" w:rsidRDefault="00044643" w:rsidP="00F265DE">
      <w:pPr>
        <w:pStyle w:val="Caption"/>
        <w:rPr>
          <w:rFonts w:cs="Times New Roman"/>
          <w:color w:val="auto"/>
          <w:sz w:val="24"/>
          <w:szCs w:val="24"/>
        </w:rPr>
      </w:pPr>
      <w:bookmarkStart w:id="1" w:name="_Toc442783753"/>
      <w:bookmarkStart w:id="2" w:name="_Toc442793834"/>
      <w:bookmarkStart w:id="3" w:name="_Toc443395014"/>
      <w:bookmarkStart w:id="4" w:name="_Toc445709394"/>
      <w:bookmarkStart w:id="5" w:name="_Toc453067103"/>
      <w:r>
        <w:rPr>
          <w:rFonts w:cs="Times New Roman"/>
          <w:color w:val="auto"/>
          <w:sz w:val="24"/>
          <w:szCs w:val="24"/>
        </w:rPr>
        <w:t>F</w:t>
      </w:r>
      <w:r w:rsidR="00FC5F74" w:rsidRPr="00A46379">
        <w:rPr>
          <w:rFonts w:cs="Times New Roman"/>
          <w:color w:val="auto"/>
          <w:sz w:val="24"/>
          <w:szCs w:val="24"/>
        </w:rPr>
        <w:t xml:space="preserve">igure </w:t>
      </w:r>
      <w:r w:rsidR="00A46379" w:rsidRPr="00A46379">
        <w:rPr>
          <w:rFonts w:cs="Times New Roman"/>
          <w:color w:val="auto"/>
          <w:sz w:val="24"/>
          <w:szCs w:val="24"/>
        </w:rPr>
        <w:t>S1</w:t>
      </w:r>
      <w:r w:rsidR="00FC5F74" w:rsidRPr="00A46379">
        <w:rPr>
          <w:rFonts w:cs="Times New Roman"/>
          <w:color w:val="auto"/>
          <w:sz w:val="24"/>
          <w:szCs w:val="24"/>
        </w:rPr>
        <w:t xml:space="preserve">: Synthesis of R18 polymerase </w:t>
      </w:r>
      <w:r w:rsidR="00A01A12">
        <w:rPr>
          <w:rFonts w:cs="Times New Roman"/>
          <w:color w:val="auto"/>
          <w:sz w:val="24"/>
          <w:szCs w:val="24"/>
        </w:rPr>
        <w:t xml:space="preserve">(R18) </w:t>
      </w:r>
      <w:r w:rsidR="00FC5F74" w:rsidRPr="00A46379">
        <w:rPr>
          <w:rFonts w:cs="Times New Roman"/>
          <w:color w:val="auto"/>
          <w:sz w:val="24"/>
          <w:szCs w:val="24"/>
        </w:rPr>
        <w:t xml:space="preserve">and </w:t>
      </w:r>
      <w:bookmarkEnd w:id="1"/>
      <w:r w:rsidR="00A82733">
        <w:rPr>
          <w:rFonts w:cs="Times New Roman"/>
          <w:color w:val="auto"/>
          <w:sz w:val="24"/>
          <w:szCs w:val="24"/>
        </w:rPr>
        <w:t xml:space="preserve">its </w:t>
      </w:r>
      <w:r w:rsidR="00A01A12">
        <w:rPr>
          <w:rFonts w:cs="Times New Roman"/>
          <w:color w:val="auto"/>
          <w:sz w:val="24"/>
          <w:szCs w:val="24"/>
        </w:rPr>
        <w:t>truncat</w:t>
      </w:r>
      <w:bookmarkEnd w:id="2"/>
      <w:bookmarkEnd w:id="3"/>
      <w:bookmarkEnd w:id="4"/>
      <w:bookmarkEnd w:id="5"/>
      <w:r w:rsidR="00A82733">
        <w:rPr>
          <w:rFonts w:cs="Times New Roman"/>
          <w:color w:val="auto"/>
          <w:sz w:val="24"/>
          <w:szCs w:val="24"/>
        </w:rPr>
        <w:t>ed molecules</w:t>
      </w:r>
    </w:p>
    <w:p w:rsidR="00A46379" w:rsidRPr="00A46379" w:rsidRDefault="00FC5F74" w:rsidP="00F265DE">
      <w:pPr>
        <w:spacing w:line="240" w:lineRule="auto"/>
        <w:jc w:val="both"/>
        <w:rPr>
          <w:rFonts w:ascii="Times New Roman" w:hAnsi="Times New Roman" w:cs="Times New Roman"/>
          <w:sz w:val="24"/>
          <w:szCs w:val="24"/>
        </w:rPr>
      </w:pPr>
      <w:r w:rsidRPr="00A46379">
        <w:rPr>
          <w:rFonts w:ascii="Times New Roman" w:hAnsi="Times New Roman" w:cs="Times New Roman"/>
          <w:b/>
          <w:sz w:val="24"/>
          <w:szCs w:val="24"/>
        </w:rPr>
        <w:t>A.</w:t>
      </w:r>
      <w:r w:rsidRPr="00A46379">
        <w:rPr>
          <w:rFonts w:ascii="Times New Roman" w:hAnsi="Times New Roman" w:cs="Times New Roman"/>
          <w:sz w:val="24"/>
          <w:szCs w:val="24"/>
        </w:rPr>
        <w:t xml:space="preserve"> Template DNA </w:t>
      </w:r>
      <w:r w:rsidR="00A01A12">
        <w:rPr>
          <w:rFonts w:ascii="Times New Roman" w:hAnsi="Times New Roman" w:cs="Times New Roman"/>
          <w:sz w:val="24"/>
          <w:szCs w:val="24"/>
        </w:rPr>
        <w:t xml:space="preserve">sequence </w:t>
      </w:r>
      <w:r w:rsidRPr="00A46379">
        <w:rPr>
          <w:rFonts w:ascii="Times New Roman" w:hAnsi="Times New Roman" w:cs="Times New Roman"/>
          <w:sz w:val="24"/>
          <w:szCs w:val="24"/>
        </w:rPr>
        <w:t>for R18</w:t>
      </w:r>
      <w:r w:rsidR="00A01A12">
        <w:rPr>
          <w:rFonts w:ascii="Times New Roman" w:hAnsi="Times New Roman" w:cs="Times New Roman"/>
          <w:sz w:val="24"/>
          <w:szCs w:val="24"/>
        </w:rPr>
        <w:t>;</w:t>
      </w:r>
      <w:r w:rsidRPr="00A46379">
        <w:rPr>
          <w:rFonts w:ascii="Times New Roman" w:hAnsi="Times New Roman" w:cs="Times New Roman"/>
          <w:sz w:val="24"/>
          <w:szCs w:val="24"/>
        </w:rPr>
        <w:t xml:space="preserve"> cloned and sequenced in pTZ57R/T vector (vector shown with dotted lines). The plasmid was used for amplification of template DNA sequences </w:t>
      </w:r>
      <w:r w:rsidR="00A01A12">
        <w:rPr>
          <w:rFonts w:ascii="Times New Roman" w:hAnsi="Times New Roman" w:cs="Times New Roman"/>
          <w:sz w:val="24"/>
          <w:szCs w:val="24"/>
        </w:rPr>
        <w:t xml:space="preserve">(using primers indicated by arrows). </w:t>
      </w:r>
      <w:r w:rsidRPr="00A46379">
        <w:rPr>
          <w:rFonts w:ascii="Times New Roman" w:hAnsi="Times New Roman" w:cs="Times New Roman"/>
          <w:sz w:val="24"/>
          <w:szCs w:val="24"/>
        </w:rPr>
        <w:t xml:space="preserve">Primers F1 and R were used for amplification of template for R18, primers F1 and R1 were used for amplification of template for R18- T1, primers F1 and R2 were used for amplification of template for R18-T2, primers F1 and R3 were used for amplification of template for R18-T3, primers F1 and R4 were used for amplification of template for R18-T4. </w:t>
      </w:r>
      <w:r w:rsidR="00A01A12">
        <w:rPr>
          <w:rFonts w:ascii="Times New Roman" w:hAnsi="Times New Roman" w:cs="Times New Roman"/>
          <w:sz w:val="24"/>
          <w:szCs w:val="24"/>
        </w:rPr>
        <w:t xml:space="preserve">The templates were used </w:t>
      </w:r>
      <w:r w:rsidR="00A01A12" w:rsidRPr="00A46379">
        <w:rPr>
          <w:rFonts w:ascii="Times New Roman" w:hAnsi="Times New Roman" w:cs="Times New Roman"/>
          <w:sz w:val="24"/>
          <w:szCs w:val="24"/>
        </w:rPr>
        <w:t xml:space="preserve">for </w:t>
      </w:r>
      <w:r w:rsidR="00A01A12" w:rsidRPr="00A46379">
        <w:rPr>
          <w:rFonts w:ascii="Times New Roman" w:hAnsi="Times New Roman" w:cs="Times New Roman"/>
          <w:i/>
          <w:sz w:val="24"/>
          <w:szCs w:val="24"/>
        </w:rPr>
        <w:t>in vitro</w:t>
      </w:r>
      <w:r w:rsidR="00A01A12" w:rsidRPr="00A46379">
        <w:rPr>
          <w:rFonts w:ascii="Times New Roman" w:hAnsi="Times New Roman" w:cs="Times New Roman"/>
          <w:sz w:val="24"/>
          <w:szCs w:val="24"/>
        </w:rPr>
        <w:t xml:space="preserve"> transcrip</w:t>
      </w:r>
      <w:r w:rsidR="00A01A12">
        <w:rPr>
          <w:rFonts w:ascii="Times New Roman" w:hAnsi="Times New Roman" w:cs="Times New Roman"/>
          <w:sz w:val="24"/>
          <w:szCs w:val="24"/>
        </w:rPr>
        <w:t xml:space="preserve">tion of R18 and its truncated molecules. </w:t>
      </w:r>
      <w:r w:rsidRPr="00A46379">
        <w:rPr>
          <w:rFonts w:ascii="Times New Roman" w:hAnsi="Times New Roman" w:cs="Times New Roman"/>
          <w:b/>
          <w:sz w:val="24"/>
          <w:szCs w:val="24"/>
        </w:rPr>
        <w:t xml:space="preserve">B. </w:t>
      </w:r>
      <w:r w:rsidRPr="00A46379">
        <w:rPr>
          <w:rFonts w:ascii="Times New Roman" w:hAnsi="Times New Roman" w:cs="Times New Roman"/>
          <w:sz w:val="24"/>
          <w:szCs w:val="24"/>
        </w:rPr>
        <w:t xml:space="preserve"> RNA sequences of R18 and its truncations (shown in 5’ to 3’ direction) after </w:t>
      </w:r>
      <w:r w:rsidRPr="00A46379">
        <w:rPr>
          <w:rFonts w:ascii="Times New Roman" w:hAnsi="Times New Roman" w:cs="Times New Roman"/>
          <w:i/>
          <w:sz w:val="24"/>
          <w:szCs w:val="24"/>
        </w:rPr>
        <w:t>in vitro</w:t>
      </w:r>
      <w:r w:rsidRPr="00A46379">
        <w:rPr>
          <w:rFonts w:ascii="Times New Roman" w:hAnsi="Times New Roman" w:cs="Times New Roman"/>
          <w:sz w:val="24"/>
          <w:szCs w:val="24"/>
        </w:rPr>
        <w:t xml:space="preserve"> transcription.</w:t>
      </w:r>
    </w:p>
    <w:p w:rsidR="00044643" w:rsidRDefault="00044643">
      <w:pPr>
        <w:spacing w:line="240" w:lineRule="auto"/>
        <w:jc w:val="both"/>
        <w:rPr>
          <w:rFonts w:ascii="Times New Roman" w:hAnsi="Times New Roman" w:cs="Times New Roman"/>
          <w:sz w:val="24"/>
          <w:szCs w:val="24"/>
        </w:rPr>
        <w:sectPr w:rsidR="00044643" w:rsidSect="00FC5F74">
          <w:pgSz w:w="15840" w:h="12240" w:orient="landscape"/>
          <w:pgMar w:top="1440" w:right="1440" w:bottom="1440" w:left="1440" w:header="720" w:footer="720" w:gutter="0"/>
          <w:cols w:space="720"/>
          <w:docGrid w:linePitch="360"/>
        </w:sectPr>
        <w:pPrChange w:id="6" w:author="Nisha Dhar" w:date="2017-02-06T13:49:00Z">
          <w:pPr>
            <w:spacing w:line="360" w:lineRule="auto"/>
            <w:jc w:val="both"/>
          </w:pPr>
        </w:pPrChange>
      </w:pPr>
    </w:p>
    <w:p w:rsidR="00F265DE" w:rsidRDefault="00046738" w:rsidP="00F265DE">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044643" w:rsidRPr="00A82733">
        <w:rPr>
          <w:rFonts w:ascii="Times New Roman" w:hAnsi="Times New Roman" w:cs="Times New Roman"/>
          <w:b/>
          <w:sz w:val="24"/>
          <w:szCs w:val="24"/>
        </w:rPr>
        <w:t xml:space="preserve">S2. </w:t>
      </w:r>
      <w:r w:rsidR="00F265DE">
        <w:rPr>
          <w:rFonts w:ascii="Times New Roman" w:hAnsi="Times New Roman" w:cs="Times New Roman"/>
          <w:b/>
          <w:sz w:val="24"/>
          <w:szCs w:val="24"/>
        </w:rPr>
        <w:t>Schematic representation of self-ligation assay</w:t>
      </w:r>
    </w:p>
    <w:p w:rsidR="008B7CCB" w:rsidRDefault="008B7CCB" w:rsidP="00F265DE">
      <w:pPr>
        <w:spacing w:line="360" w:lineRule="auto"/>
        <w:jc w:val="both"/>
        <w:rPr>
          <w:rFonts w:ascii="Times New Roman" w:hAnsi="Times New Roman" w:cs="Times New Roman"/>
          <w:color w:val="000000"/>
          <w:sz w:val="24"/>
          <w:szCs w:val="24"/>
        </w:rPr>
      </w:pPr>
    </w:p>
    <w:p w:rsidR="008B7CCB" w:rsidRDefault="008B7CCB" w:rsidP="00F265DE">
      <w:pPr>
        <w:spacing w:line="360" w:lineRule="auto"/>
        <w:jc w:val="both"/>
        <w:rPr>
          <w:rFonts w:ascii="Times New Roman" w:hAnsi="Times New Roman" w:cs="Times New Roman"/>
          <w:color w:val="000000"/>
          <w:sz w:val="24"/>
          <w:szCs w:val="24"/>
        </w:rPr>
      </w:pPr>
      <w:r w:rsidRPr="00D91C89">
        <w:rPr>
          <w:rFonts w:ascii="Times New Roman" w:hAnsi="Times New Roman" w:cs="Times New Roman"/>
          <w:noProof/>
          <w:sz w:val="24"/>
          <w:szCs w:val="24"/>
          <w:lang w:val="en-US"/>
        </w:rPr>
        <w:drawing>
          <wp:inline distT="0" distB="0" distL="0" distR="0" wp14:anchorId="65E9282B" wp14:editId="3CB6E6F1">
            <wp:extent cx="5943600" cy="3265170"/>
            <wp:effectExtent l="0" t="0" r="0" b="0"/>
            <wp:docPr id="30" name="Picture 30" descr="C:\Users\Nisha Dhar\Desktop\PhD\PhD plan\PAPER AND THESIS\Thesis\Coral exported files\Fig 5.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ha Dhar\Desktop\PhD\PhD plan\PAPER AND THESIS\Thesis\Coral exported files\Fig 5.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65170"/>
                    </a:xfrm>
                    <a:prstGeom prst="rect">
                      <a:avLst/>
                    </a:prstGeom>
                    <a:noFill/>
                    <a:ln>
                      <a:noFill/>
                    </a:ln>
                  </pic:spPr>
                </pic:pic>
              </a:graphicData>
            </a:graphic>
          </wp:inline>
        </w:drawing>
      </w:r>
    </w:p>
    <w:p w:rsidR="008B7CCB" w:rsidRPr="00D91C89" w:rsidRDefault="00F265DE" w:rsidP="00F265DE">
      <w:pPr>
        <w:pStyle w:val="Caption"/>
        <w:spacing w:line="360" w:lineRule="auto"/>
        <w:rPr>
          <w:rFonts w:cs="Times New Roman"/>
          <w:color w:val="auto"/>
          <w:sz w:val="24"/>
          <w:szCs w:val="24"/>
        </w:rPr>
      </w:pPr>
      <w:r>
        <w:rPr>
          <w:rFonts w:cs="Times New Roman"/>
          <w:color w:val="auto"/>
          <w:sz w:val="24"/>
          <w:szCs w:val="24"/>
        </w:rPr>
        <w:t xml:space="preserve">Figure S2: </w:t>
      </w:r>
      <w:r w:rsidR="008B7CCB" w:rsidRPr="00D91C89">
        <w:rPr>
          <w:rFonts w:cs="Times New Roman"/>
          <w:color w:val="auto"/>
          <w:sz w:val="24"/>
          <w:szCs w:val="24"/>
        </w:rPr>
        <w:t>Schematic representation of the ribozyme self-ligation assay.</w:t>
      </w:r>
    </w:p>
    <w:p w:rsidR="008B7CCB" w:rsidRDefault="008B7CCB" w:rsidP="00F265DE">
      <w:pPr>
        <w:spacing w:line="360" w:lineRule="auto"/>
        <w:jc w:val="both"/>
        <w:rPr>
          <w:rFonts w:ascii="Times New Roman" w:hAnsi="Times New Roman" w:cs="Times New Roman"/>
          <w:sz w:val="24"/>
          <w:szCs w:val="24"/>
        </w:rPr>
      </w:pPr>
      <w:r w:rsidRPr="00D91C89">
        <w:rPr>
          <w:rFonts w:ascii="Times New Roman" w:hAnsi="Times New Roman" w:cs="Times New Roman"/>
          <w:sz w:val="24"/>
          <w:szCs w:val="24"/>
        </w:rPr>
        <w:t xml:space="preserve">The black solid line represents the RNA (shown in 5’-3’ direction). The blue solid line represents the oligonucleotide substrate used in the assay (shown in 5’ - 3’ direction).  The green solid arrow line represents the cDNA formed from the reverse transcription of the ligated product using the primer complementary to the 3’ end of the ribozyme.  The primers used to amplify the reverse transcribed product are shown as black solid arrows. </w:t>
      </w:r>
    </w:p>
    <w:p w:rsidR="00F265DE" w:rsidRDefault="00F265DE" w:rsidP="00F265DE">
      <w:pPr>
        <w:spacing w:line="360" w:lineRule="auto"/>
        <w:jc w:val="both"/>
        <w:rPr>
          <w:rFonts w:ascii="Times New Roman" w:hAnsi="Times New Roman" w:cs="Times New Roman"/>
          <w:sz w:val="24"/>
          <w:szCs w:val="24"/>
        </w:rPr>
      </w:pPr>
    </w:p>
    <w:p w:rsidR="00F265DE" w:rsidRPr="00A82733" w:rsidRDefault="00046738" w:rsidP="00F265D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Section </w:t>
      </w:r>
      <w:r w:rsidR="00F265DE">
        <w:rPr>
          <w:rFonts w:ascii="Times New Roman" w:hAnsi="Times New Roman" w:cs="Times New Roman"/>
          <w:b/>
          <w:sz w:val="24"/>
          <w:szCs w:val="24"/>
        </w:rPr>
        <w:t>S3. Details of PCR conditions for d</w:t>
      </w:r>
      <w:r w:rsidR="00F265DE" w:rsidRPr="00A82733">
        <w:rPr>
          <w:rFonts w:ascii="Times New Roman" w:hAnsi="Times New Roman" w:cs="Times New Roman"/>
          <w:b/>
          <w:sz w:val="24"/>
          <w:szCs w:val="24"/>
        </w:rPr>
        <w:t xml:space="preserve">etection of the self-ligation reactions </w:t>
      </w:r>
    </w:p>
    <w:p w:rsidR="008B7CCB" w:rsidRDefault="00F265DE" w:rsidP="00F265DE">
      <w:pPr>
        <w:spacing w:line="360" w:lineRule="auto"/>
        <w:jc w:val="both"/>
        <w:rPr>
          <w:rFonts w:ascii="Times New Roman" w:hAnsi="Times New Roman" w:cs="Times New Roman"/>
          <w:color w:val="000000"/>
          <w:sz w:val="24"/>
          <w:szCs w:val="24"/>
        </w:rPr>
      </w:pPr>
      <w:r w:rsidRPr="00A82733">
        <w:rPr>
          <w:rFonts w:ascii="Times New Roman" w:hAnsi="Times New Roman" w:cs="Times New Roman"/>
          <w:color w:val="000000"/>
          <w:sz w:val="24"/>
          <w:szCs w:val="24"/>
        </w:rPr>
        <w:t xml:space="preserve">Briefly, the PCR was carried out using </w:t>
      </w:r>
      <w:r w:rsidRPr="00A82733">
        <w:rPr>
          <w:rFonts w:ascii="Times New Roman" w:hAnsi="Times New Roman" w:cs="Times New Roman"/>
          <w:i/>
          <w:color w:val="000000"/>
          <w:sz w:val="24"/>
          <w:szCs w:val="24"/>
        </w:rPr>
        <w:t xml:space="preserve">Pfu </w:t>
      </w:r>
      <w:r w:rsidRPr="00A82733">
        <w:rPr>
          <w:rFonts w:ascii="Times New Roman" w:hAnsi="Times New Roman" w:cs="Times New Roman"/>
          <w:color w:val="000000"/>
          <w:sz w:val="24"/>
          <w:szCs w:val="24"/>
        </w:rPr>
        <w:t xml:space="preserve">DNA polymerase with 25 pmoles of each forward and reverse primers in a total volume of 50 µl. The following thermocycling conditions were used: Initial denaturation at 95 ºC for 5 mins, 30 cycles of [denaturation at 95 ºC for 1 min, annealing at 58 ºC for 30 sec, extension at 72 ºC for 30 sec], and final extension at 72 ºC for 10 mins. The schematic representation of the assay is shown in Figure </w:t>
      </w:r>
      <w:r>
        <w:rPr>
          <w:rFonts w:ascii="Times New Roman" w:hAnsi="Times New Roman" w:cs="Times New Roman"/>
          <w:color w:val="000000"/>
          <w:sz w:val="24"/>
          <w:szCs w:val="24"/>
        </w:rPr>
        <w:t>below</w:t>
      </w:r>
      <w:r w:rsidRPr="00A82733">
        <w:rPr>
          <w:rFonts w:ascii="Times New Roman" w:hAnsi="Times New Roman" w:cs="Times New Roman"/>
          <w:color w:val="000000"/>
          <w:sz w:val="24"/>
          <w:szCs w:val="24"/>
        </w:rPr>
        <w:t xml:space="preserve">. The self-ligation </w:t>
      </w:r>
      <w:r w:rsidRPr="00A82733">
        <w:rPr>
          <w:rFonts w:ascii="Times New Roman" w:hAnsi="Times New Roman" w:cs="Times New Roman"/>
          <w:color w:val="000000"/>
          <w:sz w:val="24"/>
          <w:szCs w:val="24"/>
        </w:rPr>
        <w:lastRenderedPageBreak/>
        <w:t>activity of the RNA with the oligonucleotide substrate was assessed by comparing the size of the amplicon from the assay to the respective reference DNA. A 35bp difference in size was indicative of ligation reaction. The positive activity was further confirmed by sequence analysis of the PCR products.</w:t>
      </w:r>
    </w:p>
    <w:p w:rsidR="00283E98" w:rsidRDefault="00283E98" w:rsidP="00B929F5">
      <w:pPr>
        <w:spacing w:line="360" w:lineRule="auto"/>
        <w:jc w:val="both"/>
        <w:rPr>
          <w:rFonts w:ascii="Times New Roman" w:hAnsi="Times New Roman" w:cs="Times New Roman"/>
          <w:color w:val="000000"/>
          <w:sz w:val="24"/>
          <w:szCs w:val="24"/>
        </w:rPr>
      </w:pPr>
    </w:p>
    <w:p w:rsidR="00F722FA" w:rsidRPr="00C263DF" w:rsidRDefault="00046738" w:rsidP="00B929F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w:t>
      </w:r>
      <w:r w:rsidR="00B929F5" w:rsidRPr="00C263DF">
        <w:rPr>
          <w:rFonts w:ascii="Times New Roman" w:hAnsi="Times New Roman" w:cs="Times New Roman"/>
          <w:b/>
          <w:sz w:val="24"/>
          <w:szCs w:val="24"/>
        </w:rPr>
        <w:t xml:space="preserve">S4: </w:t>
      </w:r>
      <w:r>
        <w:rPr>
          <w:rFonts w:ascii="Times New Roman" w:hAnsi="Times New Roman" w:cs="Times New Roman"/>
          <w:b/>
          <w:sz w:val="24"/>
          <w:szCs w:val="24"/>
        </w:rPr>
        <w:t>R</w:t>
      </w:r>
      <w:r w:rsidR="00F722FA" w:rsidRPr="00C263DF">
        <w:rPr>
          <w:rFonts w:ascii="Times New Roman" w:hAnsi="Times New Roman" w:cs="Times New Roman"/>
          <w:b/>
          <w:color w:val="000000" w:themeColor="text1"/>
          <w:sz w:val="24"/>
          <w:szCs w:val="24"/>
        </w:rPr>
        <w:t>eal-time quantitative PCR</w:t>
      </w:r>
      <w:r w:rsidR="00F722FA" w:rsidRPr="00C263DF">
        <w:rPr>
          <w:rFonts w:ascii="Times New Roman" w:hAnsi="Times New Roman" w:cs="Times New Roman"/>
          <w:b/>
          <w:sz w:val="24"/>
          <w:szCs w:val="24"/>
        </w:rPr>
        <w:t xml:space="preserve"> </w:t>
      </w:r>
      <w:r w:rsidR="001B5EA9">
        <w:rPr>
          <w:rFonts w:ascii="Times New Roman" w:hAnsi="Times New Roman" w:cs="Times New Roman"/>
          <w:b/>
          <w:sz w:val="24"/>
          <w:szCs w:val="24"/>
        </w:rPr>
        <w:t xml:space="preserve">conditions </w:t>
      </w:r>
      <w:r w:rsidR="00F722FA" w:rsidRPr="00C263DF">
        <w:rPr>
          <w:rFonts w:ascii="Times New Roman" w:hAnsi="Times New Roman" w:cs="Times New Roman"/>
          <w:b/>
          <w:sz w:val="24"/>
          <w:szCs w:val="24"/>
        </w:rPr>
        <w:t xml:space="preserve">and </w:t>
      </w:r>
      <w:r w:rsidR="00E1220F" w:rsidRPr="00C263DF">
        <w:rPr>
          <w:rFonts w:ascii="Times New Roman" w:hAnsi="Times New Roman" w:cs="Times New Roman"/>
          <w:b/>
          <w:sz w:val="24"/>
          <w:szCs w:val="24"/>
        </w:rPr>
        <w:t>determination</w:t>
      </w:r>
      <w:r w:rsidR="00F722FA" w:rsidRPr="00C263DF">
        <w:rPr>
          <w:rFonts w:ascii="Times New Roman" w:hAnsi="Times New Roman" w:cs="Times New Roman"/>
          <w:b/>
          <w:sz w:val="24"/>
          <w:szCs w:val="24"/>
        </w:rPr>
        <w:t xml:space="preserve"> of r</w:t>
      </w:r>
      <w:r w:rsidR="00B929F5" w:rsidRPr="00C263DF">
        <w:rPr>
          <w:rFonts w:ascii="Times New Roman" w:hAnsi="Times New Roman" w:cs="Times New Roman"/>
          <w:b/>
          <w:sz w:val="24"/>
          <w:szCs w:val="24"/>
        </w:rPr>
        <w:t>ate of self-ligation activity of ribozymes with substrates</w:t>
      </w:r>
    </w:p>
    <w:p w:rsidR="00F722FA" w:rsidRPr="00C263DF" w:rsidRDefault="00E1220F" w:rsidP="00F722FA">
      <w:pPr>
        <w:pStyle w:val="Heading3"/>
        <w:rPr>
          <w:rFonts w:ascii="Times New Roman" w:hAnsi="Times New Roman" w:cs="Times New Roman"/>
          <w:b w:val="0"/>
          <w:color w:val="000000" w:themeColor="text1"/>
          <w:szCs w:val="24"/>
        </w:rPr>
      </w:pPr>
      <w:bookmarkStart w:id="7" w:name="_Toc443395647"/>
      <w:r w:rsidRPr="00C263DF">
        <w:rPr>
          <w:rFonts w:ascii="Times New Roman" w:hAnsi="Times New Roman" w:cs="Times New Roman"/>
          <w:b w:val="0"/>
          <w:color w:val="000000" w:themeColor="text1"/>
          <w:szCs w:val="24"/>
        </w:rPr>
        <w:t xml:space="preserve">S4.1: PCR conditions of </w:t>
      </w:r>
      <w:r w:rsidR="00F722FA" w:rsidRPr="00C263DF">
        <w:rPr>
          <w:rFonts w:ascii="Times New Roman" w:hAnsi="Times New Roman" w:cs="Times New Roman"/>
          <w:b w:val="0"/>
          <w:color w:val="000000" w:themeColor="text1"/>
          <w:szCs w:val="24"/>
        </w:rPr>
        <w:t xml:space="preserve">Real-time quantitative PCR </w:t>
      </w:r>
      <w:bookmarkEnd w:id="7"/>
      <w:r w:rsidRPr="00C263DF">
        <w:rPr>
          <w:rFonts w:ascii="Times New Roman" w:hAnsi="Times New Roman" w:cs="Times New Roman"/>
          <w:b w:val="0"/>
          <w:color w:val="000000" w:themeColor="text1"/>
          <w:szCs w:val="24"/>
        </w:rPr>
        <w:t>of ribozyme assays</w:t>
      </w:r>
    </w:p>
    <w:p w:rsidR="00E1220F" w:rsidRPr="00C263DF" w:rsidRDefault="00F722FA" w:rsidP="00E1220F">
      <w:pPr>
        <w:ind w:firstLine="720"/>
        <w:jc w:val="both"/>
        <w:rPr>
          <w:rFonts w:ascii="Times New Roman" w:hAnsi="Times New Roman" w:cs="Times New Roman"/>
          <w:color w:val="000000"/>
          <w:sz w:val="24"/>
          <w:szCs w:val="24"/>
        </w:rPr>
      </w:pPr>
      <w:r w:rsidRPr="00C263DF">
        <w:rPr>
          <w:rFonts w:ascii="Times New Roman" w:hAnsi="Times New Roman" w:cs="Times New Roman"/>
          <w:color w:val="000000"/>
          <w:sz w:val="24"/>
          <w:szCs w:val="24"/>
        </w:rPr>
        <w:t xml:space="preserve">Real-time quantitative PCR was performed with the following thermal cycling conditions; Step 1: 50 ºC for 2 mins, Step 2: 95 ºC for 10 mins, Step 3: 95 ºC for 15 sec, Step 4: 60 ºC for 1 min. Step 3 and 4 were repeated for 40 cycles. Fluorescence was measured at 530 nm. </w:t>
      </w:r>
    </w:p>
    <w:p w:rsidR="00E1220F" w:rsidRPr="00C263DF" w:rsidRDefault="00E1220F" w:rsidP="00E1220F">
      <w:pPr>
        <w:jc w:val="both"/>
        <w:rPr>
          <w:rFonts w:ascii="Times New Roman" w:hAnsi="Times New Roman" w:cs="Times New Roman"/>
          <w:color w:val="000000"/>
          <w:sz w:val="24"/>
          <w:szCs w:val="24"/>
        </w:rPr>
      </w:pPr>
      <w:r w:rsidRPr="00C263DF">
        <w:rPr>
          <w:rFonts w:ascii="Times New Roman" w:hAnsi="Times New Roman" w:cs="Times New Roman"/>
          <w:color w:val="000000"/>
          <w:sz w:val="24"/>
          <w:szCs w:val="24"/>
        </w:rPr>
        <w:t>S4.2: Quantification of cDNA copies of ligated product formed in ribozyme assays</w:t>
      </w:r>
    </w:p>
    <w:p w:rsidR="00046738" w:rsidRDefault="00F722FA" w:rsidP="00E1220F">
      <w:pPr>
        <w:jc w:val="both"/>
        <w:rPr>
          <w:rFonts w:ascii="Times New Roman" w:hAnsi="Times New Roman" w:cs="Times New Roman"/>
          <w:color w:val="000000"/>
          <w:sz w:val="24"/>
          <w:szCs w:val="24"/>
        </w:rPr>
      </w:pPr>
      <w:r w:rsidRPr="00C263DF">
        <w:rPr>
          <w:rFonts w:ascii="Times New Roman" w:hAnsi="Times New Roman" w:cs="Times New Roman"/>
          <w:color w:val="000000"/>
          <w:sz w:val="24"/>
          <w:szCs w:val="24"/>
        </w:rPr>
        <w:t xml:space="preserve">The CP values of known copies of DNA were obtained. The CP value corresponds to the cycle number at which there is first detectable increase in fluorescence as a result of cleavage of probe </w:t>
      </w:r>
      <w:r w:rsidRPr="00046738">
        <w:rPr>
          <w:rFonts w:ascii="Times New Roman" w:hAnsi="Times New Roman" w:cs="Times New Roman"/>
          <w:color w:val="000000"/>
          <w:sz w:val="24"/>
          <w:szCs w:val="24"/>
        </w:rPr>
        <w:t>during polymerisation reaction (described in Figure</w:t>
      </w:r>
      <w:r w:rsidR="00046738" w:rsidRPr="00046738">
        <w:rPr>
          <w:rFonts w:ascii="Times New Roman" w:hAnsi="Times New Roman" w:cs="Times New Roman"/>
          <w:color w:val="000000"/>
          <w:sz w:val="24"/>
          <w:szCs w:val="24"/>
        </w:rPr>
        <w:t xml:space="preserve"> S4.1 and S4.2</w:t>
      </w:r>
      <w:r w:rsidRPr="00046738">
        <w:rPr>
          <w:rFonts w:ascii="Times New Roman" w:hAnsi="Times New Roman" w:cs="Times New Roman"/>
          <w:color w:val="000000"/>
          <w:sz w:val="24"/>
          <w:szCs w:val="24"/>
        </w:rPr>
        <w:t>). A standard curve was</w:t>
      </w:r>
      <w:r w:rsidRPr="00C263DF">
        <w:rPr>
          <w:rFonts w:ascii="Times New Roman" w:hAnsi="Times New Roman" w:cs="Times New Roman"/>
          <w:color w:val="000000"/>
          <w:sz w:val="24"/>
          <w:szCs w:val="24"/>
        </w:rPr>
        <w:t xml:space="preserve"> generated using base 10 log of initial target copy number versus corresponding CP value (given in </w:t>
      </w:r>
      <w:r w:rsidR="00E1220F" w:rsidRPr="00C263DF">
        <w:rPr>
          <w:rFonts w:ascii="Times New Roman" w:hAnsi="Times New Roman" w:cs="Times New Roman"/>
          <w:color w:val="000000"/>
          <w:sz w:val="24"/>
          <w:szCs w:val="24"/>
        </w:rPr>
        <w:t>Section SF</w:t>
      </w:r>
      <w:r w:rsidRPr="00C263DF">
        <w:rPr>
          <w:rFonts w:ascii="Times New Roman" w:hAnsi="Times New Roman" w:cs="Times New Roman"/>
          <w:color w:val="000000"/>
          <w:sz w:val="24"/>
          <w:szCs w:val="24"/>
        </w:rPr>
        <w:t>). The standard curve was used to quantify unknown cDNA copies produced from the ribozyme reaction product at different time intervals. For an equivalent CP value, the number of cDNA copies present in the ribozyme reaction was quantified to be one half of the copies calculated from the standard curve sample (dsDNA). All the PCR assays included a control reaction with no DNA and each run included a sample of standard curve for calibration.</w:t>
      </w:r>
    </w:p>
    <w:p w:rsidR="00046738" w:rsidRDefault="00046738">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46738" w:rsidRPr="00C263DF" w:rsidRDefault="00046738" w:rsidP="00E1220F">
      <w:pPr>
        <w:jc w:val="both"/>
        <w:rPr>
          <w:rFonts w:ascii="Times New Roman" w:hAnsi="Times New Roman" w:cs="Times New Roman"/>
          <w:sz w:val="24"/>
          <w:szCs w:val="24"/>
        </w:rPr>
      </w:pPr>
      <w:r w:rsidRPr="00CD054A">
        <w:rPr>
          <w:rFonts w:cs="Times New Roman"/>
          <w:noProof/>
          <w:color w:val="000000"/>
          <w:szCs w:val="24"/>
          <w:lang w:val="en-US"/>
        </w:rPr>
        <w:lastRenderedPageBreak/>
        <w:drawing>
          <wp:inline distT="0" distB="0" distL="0" distR="0" wp14:anchorId="04DEF4A3" wp14:editId="785BB481">
            <wp:extent cx="5552659" cy="3633537"/>
            <wp:effectExtent l="0" t="0" r="0" b="0"/>
            <wp:docPr id="31" name="Picture 31" descr="C:\Users\Nisha Dhar\Desktop\PhD\PhD plan\For paper\Thesis\Coral exported fil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ha Dhar\Desktop\PhD\PhD plan\For paper\Thesis\Coral exported files\Figure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6056" cy="3642304"/>
                    </a:xfrm>
                    <a:prstGeom prst="rect">
                      <a:avLst/>
                    </a:prstGeom>
                    <a:noFill/>
                    <a:ln>
                      <a:noFill/>
                    </a:ln>
                  </pic:spPr>
                </pic:pic>
              </a:graphicData>
            </a:graphic>
          </wp:inline>
        </w:drawing>
      </w:r>
    </w:p>
    <w:p w:rsidR="00F722FA" w:rsidRDefault="00F722FA" w:rsidP="00046738">
      <w:pPr>
        <w:spacing w:after="0" w:line="360" w:lineRule="auto"/>
        <w:jc w:val="both"/>
        <w:rPr>
          <w:rFonts w:ascii="Times New Roman" w:hAnsi="Times New Roman" w:cs="Times New Roman"/>
          <w:b/>
          <w:sz w:val="24"/>
          <w:szCs w:val="24"/>
        </w:rPr>
      </w:pPr>
    </w:p>
    <w:p w:rsidR="00046738" w:rsidRDefault="00046738" w:rsidP="00046738">
      <w:pPr>
        <w:pStyle w:val="Caption"/>
        <w:spacing w:after="0" w:line="360" w:lineRule="auto"/>
        <w:rPr>
          <w:rFonts w:cs="Times New Roman"/>
          <w:b w:val="0"/>
          <w:color w:val="auto"/>
          <w:sz w:val="24"/>
          <w:szCs w:val="24"/>
        </w:rPr>
      </w:pPr>
      <w:bookmarkStart w:id="8" w:name="_Toc442783755"/>
      <w:bookmarkStart w:id="9" w:name="_Toc442793836"/>
      <w:bookmarkStart w:id="10" w:name="_Toc443395016"/>
      <w:bookmarkStart w:id="11" w:name="_Toc445709396"/>
      <w:bookmarkStart w:id="12" w:name="_Toc453067105"/>
      <w:r w:rsidRPr="009B5FA8">
        <w:rPr>
          <w:color w:val="auto"/>
          <w:sz w:val="24"/>
          <w:szCs w:val="24"/>
        </w:rPr>
        <w:t>Figure</w:t>
      </w:r>
      <w:r>
        <w:rPr>
          <w:color w:val="auto"/>
          <w:sz w:val="24"/>
          <w:szCs w:val="24"/>
        </w:rPr>
        <w:t xml:space="preserve"> S4.1</w:t>
      </w:r>
      <w:r w:rsidRPr="009B5FA8">
        <w:rPr>
          <w:rFonts w:cs="Times New Roman"/>
          <w:color w:val="auto"/>
          <w:sz w:val="24"/>
          <w:szCs w:val="24"/>
        </w:rPr>
        <w:t xml:space="preserve">: Schematic representation of the assay performed for quantitative analysis of </w:t>
      </w:r>
      <w:r>
        <w:rPr>
          <w:rFonts w:cs="Times New Roman"/>
          <w:color w:val="auto"/>
          <w:sz w:val="24"/>
          <w:szCs w:val="24"/>
        </w:rPr>
        <w:t xml:space="preserve">the ribozyme’s </w:t>
      </w:r>
      <w:r w:rsidRPr="009B5FA8">
        <w:rPr>
          <w:rFonts w:cs="Times New Roman"/>
          <w:color w:val="auto"/>
          <w:sz w:val="24"/>
          <w:szCs w:val="24"/>
        </w:rPr>
        <w:t>ligation activity.</w:t>
      </w:r>
      <w:bookmarkEnd w:id="8"/>
      <w:bookmarkEnd w:id="9"/>
      <w:bookmarkEnd w:id="10"/>
      <w:bookmarkEnd w:id="11"/>
      <w:bookmarkEnd w:id="12"/>
      <w:r w:rsidRPr="009B5FA8">
        <w:rPr>
          <w:rFonts w:cs="Times New Roman"/>
          <w:b w:val="0"/>
          <w:color w:val="auto"/>
          <w:sz w:val="24"/>
          <w:szCs w:val="24"/>
        </w:rPr>
        <w:t xml:space="preserve"> </w:t>
      </w:r>
    </w:p>
    <w:p w:rsidR="00046738" w:rsidRDefault="00046738" w:rsidP="00046738">
      <w:pPr>
        <w:pStyle w:val="Caption"/>
        <w:spacing w:after="0" w:line="360" w:lineRule="auto"/>
        <w:rPr>
          <w:rFonts w:cs="Times New Roman"/>
          <w:b w:val="0"/>
          <w:color w:val="auto"/>
          <w:sz w:val="24"/>
          <w:szCs w:val="24"/>
        </w:rPr>
      </w:pPr>
      <w:r w:rsidRPr="009B5FA8">
        <w:rPr>
          <w:rFonts w:cs="Times New Roman"/>
          <w:b w:val="0"/>
          <w:color w:val="auto"/>
          <w:sz w:val="24"/>
          <w:szCs w:val="24"/>
        </w:rPr>
        <w:t xml:space="preserve">The ribozymes reaction products were reverse transcribed and PCR amplified using a probe designed to bind a specific region common in the reverse transcribed sequences of the ribozyme ligation product. When the probe is intact, signals from reporter dye FAM are quenched by NFQ. During the PCR reaction, the 5’ nuclease activity of DNA polymerase cleaves the probe separating FAM and NFQ, resulting in fluorescence of FAM. </w:t>
      </w:r>
    </w:p>
    <w:p w:rsidR="00046738" w:rsidRDefault="00046738">
      <w:pPr>
        <w:rPr>
          <w:rFonts w:ascii="Times New Roman" w:hAnsi="Times New Roman" w:cs="Times New Roman"/>
          <w:b/>
          <w:sz w:val="24"/>
          <w:szCs w:val="24"/>
        </w:rPr>
      </w:pPr>
      <w:r>
        <w:rPr>
          <w:rFonts w:ascii="Times New Roman" w:hAnsi="Times New Roman" w:cs="Times New Roman"/>
          <w:b/>
          <w:sz w:val="24"/>
          <w:szCs w:val="24"/>
        </w:rPr>
        <w:br w:type="page"/>
      </w:r>
    </w:p>
    <w:p w:rsidR="00046738" w:rsidRDefault="00046738">
      <w:pPr>
        <w:rPr>
          <w:rFonts w:ascii="Times New Roman" w:hAnsi="Times New Roman" w:cs="Times New Roman"/>
          <w:b/>
          <w:sz w:val="24"/>
          <w:szCs w:val="24"/>
        </w:rPr>
      </w:pPr>
      <w:r w:rsidRPr="00CD054A">
        <w:rPr>
          <w:rFonts w:cs="Times New Roman"/>
          <w:noProof/>
          <w:color w:val="000000"/>
          <w:szCs w:val="24"/>
          <w:lang w:val="en-US"/>
        </w:rPr>
        <w:lastRenderedPageBreak/>
        <w:drawing>
          <wp:inline distT="0" distB="0" distL="0" distR="0" wp14:anchorId="67FC9983" wp14:editId="609A26E8">
            <wp:extent cx="5943600" cy="3728887"/>
            <wp:effectExtent l="0" t="0" r="0" b="5080"/>
            <wp:docPr id="9" name="Picture 9" descr="C:\Users\Nisha Dhar\Desktop\PhD\PhD plan\For paper\Thesis\Coral exported fil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sha Dhar\Desktop\PhD\PhD plan\For paper\Thesis\Coral exported files\Figure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28887"/>
                    </a:xfrm>
                    <a:prstGeom prst="rect">
                      <a:avLst/>
                    </a:prstGeom>
                    <a:noFill/>
                    <a:ln>
                      <a:noFill/>
                    </a:ln>
                  </pic:spPr>
                </pic:pic>
              </a:graphicData>
            </a:graphic>
          </wp:inline>
        </w:drawing>
      </w:r>
    </w:p>
    <w:p w:rsidR="00046738" w:rsidRPr="00BA5778" w:rsidRDefault="00046738" w:rsidP="00046738">
      <w:pPr>
        <w:pStyle w:val="Caption"/>
        <w:spacing w:after="0" w:line="360" w:lineRule="auto"/>
        <w:rPr>
          <w:rFonts w:cs="Times New Roman"/>
          <w:color w:val="auto"/>
          <w:sz w:val="24"/>
          <w:szCs w:val="24"/>
        </w:rPr>
      </w:pPr>
      <w:bookmarkStart w:id="13" w:name="_Toc443395017"/>
      <w:bookmarkStart w:id="14" w:name="_Toc445709397"/>
      <w:bookmarkStart w:id="15" w:name="_Toc453067106"/>
      <w:r w:rsidRPr="00BA5778">
        <w:rPr>
          <w:rFonts w:cs="Times New Roman"/>
          <w:color w:val="auto"/>
          <w:sz w:val="24"/>
          <w:szCs w:val="24"/>
        </w:rPr>
        <w:t>Figure S4.2: Comparison of the fluorescence from ribozyme self-ligation assay and the corresponding standard sample.</w:t>
      </w:r>
      <w:bookmarkEnd w:id="13"/>
      <w:bookmarkEnd w:id="14"/>
      <w:bookmarkEnd w:id="15"/>
    </w:p>
    <w:p w:rsidR="00046738" w:rsidRPr="00BA5778" w:rsidRDefault="00046738" w:rsidP="00046738">
      <w:pPr>
        <w:spacing w:after="0" w:line="360" w:lineRule="auto"/>
        <w:jc w:val="both"/>
        <w:rPr>
          <w:rFonts w:ascii="Times New Roman" w:hAnsi="Times New Roman" w:cs="Times New Roman"/>
          <w:color w:val="000000"/>
          <w:sz w:val="24"/>
          <w:szCs w:val="24"/>
        </w:rPr>
      </w:pPr>
      <w:r w:rsidRPr="00BA5778">
        <w:rPr>
          <w:rFonts w:ascii="Times New Roman" w:hAnsi="Times New Roman" w:cs="Times New Roman"/>
          <w:color w:val="000000"/>
          <w:sz w:val="24"/>
          <w:szCs w:val="24"/>
        </w:rPr>
        <w:t>Quantitative comparison of the fluorescence after 2 cycles of polymerisation</w:t>
      </w:r>
      <w:r w:rsidRPr="00BA5778">
        <w:rPr>
          <w:rFonts w:ascii="Times New Roman" w:hAnsi="Times New Roman" w:cs="Times New Roman"/>
          <w:sz w:val="24"/>
          <w:szCs w:val="24"/>
        </w:rPr>
        <w:t xml:space="preserve"> </w:t>
      </w:r>
      <w:r w:rsidRPr="00BA5778">
        <w:rPr>
          <w:rFonts w:ascii="Times New Roman" w:hAnsi="Times New Roman" w:cs="Times New Roman"/>
          <w:color w:val="000000"/>
          <w:sz w:val="24"/>
          <w:szCs w:val="24"/>
        </w:rPr>
        <w:t xml:space="preserve">using real time PCR from cDNA of ribozyme’s self-ligation reaction (left) and the corresponding dsDNA used as standard (right). </w:t>
      </w:r>
    </w:p>
    <w:p w:rsidR="00046738" w:rsidRDefault="00046738">
      <w:pPr>
        <w:rPr>
          <w:rFonts w:ascii="Times New Roman" w:hAnsi="Times New Roman" w:cs="Times New Roman"/>
          <w:b/>
          <w:sz w:val="24"/>
          <w:szCs w:val="24"/>
        </w:rPr>
      </w:pPr>
      <w:r>
        <w:rPr>
          <w:rFonts w:ascii="Times New Roman" w:hAnsi="Times New Roman" w:cs="Times New Roman"/>
          <w:b/>
          <w:sz w:val="24"/>
          <w:szCs w:val="24"/>
        </w:rPr>
        <w:br w:type="page"/>
      </w:r>
    </w:p>
    <w:p w:rsidR="00046738" w:rsidRPr="00C263DF" w:rsidRDefault="00046738" w:rsidP="00E1220F">
      <w:pPr>
        <w:spacing w:line="360" w:lineRule="auto"/>
        <w:jc w:val="both"/>
        <w:rPr>
          <w:rFonts w:ascii="Times New Roman" w:hAnsi="Times New Roman" w:cs="Times New Roman"/>
          <w:b/>
          <w:sz w:val="24"/>
          <w:szCs w:val="24"/>
        </w:rPr>
        <w:sectPr w:rsidR="00046738" w:rsidRPr="00C263DF">
          <w:pgSz w:w="12240" w:h="15840"/>
          <w:pgMar w:top="1440" w:right="1440" w:bottom="1440" w:left="1440" w:header="720" w:footer="720" w:gutter="0"/>
          <w:cols w:space="720"/>
          <w:docGrid w:linePitch="360"/>
        </w:sectPr>
      </w:pPr>
    </w:p>
    <w:p w:rsidR="00B929F5" w:rsidRPr="00046738" w:rsidRDefault="001B5EA9" w:rsidP="00046738">
      <w:pPr>
        <w:spacing w:line="360" w:lineRule="auto"/>
        <w:jc w:val="both"/>
        <w:rPr>
          <w:rFonts w:ascii="Times New Roman" w:hAnsi="Times New Roman" w:cs="Times New Roman"/>
          <w:b/>
          <w:sz w:val="24"/>
          <w:szCs w:val="24"/>
        </w:rPr>
      </w:pPr>
      <w:r w:rsidRPr="00046738">
        <w:rPr>
          <w:rFonts w:ascii="Times New Roman" w:hAnsi="Times New Roman" w:cs="Times New Roman"/>
          <w:b/>
          <w:sz w:val="24"/>
          <w:szCs w:val="24"/>
        </w:rPr>
        <w:lastRenderedPageBreak/>
        <w:t>S4.3: Time course analysis of self-ligation activity of ribozymes</w:t>
      </w:r>
    </w:p>
    <w:p w:rsidR="00046738" w:rsidRPr="00046738" w:rsidRDefault="00046738" w:rsidP="00046738">
      <w:pPr>
        <w:jc w:val="both"/>
        <w:rPr>
          <w:rFonts w:ascii="Times New Roman" w:hAnsi="Times New Roman" w:cs="Times New Roman"/>
          <w:sz w:val="24"/>
          <w:szCs w:val="24"/>
        </w:rPr>
      </w:pPr>
      <w:r w:rsidRPr="00046738">
        <w:rPr>
          <w:rFonts w:ascii="Times New Roman" w:hAnsi="Times New Roman" w:cs="Times New Roman"/>
          <w:color w:val="000000"/>
          <w:sz w:val="24"/>
          <w:szCs w:val="24"/>
        </w:rPr>
        <w:t>A graph of cDNA copies quantified in the reaction was plotted versus duration of incubation using Microsoft Excel. The rate of reaction was determined from the slope of the curve and was given as the copies of ligated product cDNA formed per minute.</w:t>
      </w:r>
    </w:p>
    <w:p w:rsidR="00046738" w:rsidRDefault="00046738" w:rsidP="00B929F5">
      <w:pPr>
        <w:spacing w:line="360" w:lineRule="auto"/>
        <w:jc w:val="both"/>
        <w:rPr>
          <w:rFonts w:ascii="Times New Roman" w:hAnsi="Times New Roman" w:cs="Times New Roman"/>
          <w:b/>
          <w:sz w:val="24"/>
          <w:szCs w:val="24"/>
        </w:rPr>
      </w:pPr>
    </w:p>
    <w:p w:rsidR="00D77AF4" w:rsidRPr="00A46379" w:rsidRDefault="00D77AF4" w:rsidP="00B929F5">
      <w:pPr>
        <w:spacing w:line="360" w:lineRule="auto"/>
        <w:jc w:val="both"/>
        <w:rPr>
          <w:rFonts w:ascii="Times New Roman" w:eastAsia="Times New Roman" w:hAnsi="Times New Roman" w:cs="Times New Roman"/>
          <w:sz w:val="24"/>
          <w:szCs w:val="24"/>
          <w:lang w:eastAsia="en-IN"/>
        </w:rPr>
      </w:pPr>
      <w:r w:rsidRPr="00A46379">
        <w:rPr>
          <w:rFonts w:ascii="Times New Roman" w:hAnsi="Times New Roman" w:cs="Times New Roman"/>
          <w:noProof/>
          <w:sz w:val="24"/>
          <w:szCs w:val="24"/>
          <w:lang w:val="en-US"/>
        </w:rPr>
        <w:drawing>
          <wp:inline distT="0" distB="0" distL="0" distR="0" wp14:anchorId="7AA41966" wp14:editId="046F5438">
            <wp:extent cx="5568287" cy="3985147"/>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7AF4" w:rsidRPr="00A46379" w:rsidRDefault="00D77AF4" w:rsidP="00F265DE">
      <w:pPr>
        <w:pStyle w:val="Caption"/>
        <w:spacing w:line="360" w:lineRule="auto"/>
        <w:rPr>
          <w:rFonts w:eastAsia="Times New Roman" w:cs="Times New Roman"/>
          <w:color w:val="000000" w:themeColor="text1"/>
          <w:sz w:val="24"/>
          <w:szCs w:val="24"/>
          <w:lang w:eastAsia="en-IN"/>
        </w:rPr>
      </w:pPr>
      <w:bookmarkStart w:id="16" w:name="_Toc442783785"/>
      <w:bookmarkStart w:id="17" w:name="_Toc442793866"/>
      <w:bookmarkStart w:id="18" w:name="_Toc442794065"/>
      <w:bookmarkStart w:id="19" w:name="_Toc443395038"/>
      <w:r w:rsidRPr="00A46379">
        <w:rPr>
          <w:rFonts w:cs="Times New Roman"/>
          <w:color w:val="000000" w:themeColor="text1"/>
          <w:sz w:val="24"/>
          <w:szCs w:val="24"/>
        </w:rPr>
        <w:t xml:space="preserve">Figure </w:t>
      </w:r>
      <w:r w:rsidR="00093B9A">
        <w:rPr>
          <w:rFonts w:cs="Times New Roman"/>
          <w:color w:val="000000" w:themeColor="text1"/>
          <w:sz w:val="24"/>
          <w:szCs w:val="24"/>
        </w:rPr>
        <w:t>S</w:t>
      </w:r>
      <w:r w:rsidR="00B929F5">
        <w:rPr>
          <w:rFonts w:cs="Times New Roman"/>
          <w:color w:val="000000" w:themeColor="text1"/>
          <w:sz w:val="24"/>
          <w:szCs w:val="24"/>
        </w:rPr>
        <w:t>4.</w:t>
      </w:r>
      <w:r w:rsidR="00E1220F">
        <w:rPr>
          <w:rFonts w:cs="Times New Roman"/>
          <w:color w:val="000000" w:themeColor="text1"/>
          <w:sz w:val="24"/>
          <w:szCs w:val="24"/>
        </w:rPr>
        <w:t>3</w:t>
      </w:r>
      <w:r w:rsidRPr="00A46379">
        <w:rPr>
          <w:rFonts w:eastAsia="Times New Roman" w:cs="Times New Roman"/>
          <w:color w:val="000000" w:themeColor="text1"/>
          <w:sz w:val="24"/>
          <w:szCs w:val="24"/>
          <w:lang w:eastAsia="en-IN"/>
        </w:rPr>
        <w:t>: Time course analysis of R18-T4 ribozyme self-ligation activity.</w:t>
      </w:r>
      <w:bookmarkEnd w:id="16"/>
      <w:bookmarkEnd w:id="17"/>
      <w:bookmarkEnd w:id="18"/>
      <w:bookmarkEnd w:id="19"/>
    </w:p>
    <w:p w:rsidR="00D77AF4" w:rsidRPr="00A46379" w:rsidRDefault="00D77AF4" w:rsidP="00F265DE">
      <w:pPr>
        <w:pStyle w:val="Caption"/>
        <w:spacing w:line="360" w:lineRule="auto"/>
        <w:rPr>
          <w:rFonts w:eastAsia="Times New Roman" w:cs="Times New Roman"/>
          <w:b w:val="0"/>
          <w:color w:val="auto"/>
          <w:sz w:val="24"/>
          <w:szCs w:val="24"/>
          <w:lang w:eastAsia="en-IN"/>
        </w:rPr>
      </w:pPr>
      <w:r w:rsidRPr="00A46379">
        <w:rPr>
          <w:rFonts w:eastAsia="Times New Roman" w:cs="Times New Roman"/>
          <w:b w:val="0"/>
          <w:color w:val="auto"/>
          <w:sz w:val="24"/>
          <w:szCs w:val="24"/>
          <w:lang w:eastAsia="en-IN"/>
        </w:rPr>
        <w:t xml:space="preserve">The X axis shows the incubation time (in minutes). The Y axis shows the copies of cDNA formed in the reaction. The symbols represent the activity of the R18-T4 ribozyme with the substrates in the course of time. </w:t>
      </w:r>
    </w:p>
    <w:p w:rsidR="00D77AF4" w:rsidRPr="00A46379" w:rsidRDefault="00D77AF4" w:rsidP="00F265DE">
      <w:pPr>
        <w:spacing w:line="360" w:lineRule="auto"/>
        <w:rPr>
          <w:rFonts w:ascii="Times New Roman" w:hAnsi="Times New Roman" w:cs="Times New Roman"/>
          <w:sz w:val="24"/>
          <w:szCs w:val="24"/>
          <w:lang w:val="en-IN" w:eastAsia="en-IN"/>
        </w:rPr>
        <w:sectPr w:rsidR="00D77AF4" w:rsidRPr="00A46379">
          <w:pgSz w:w="12240" w:h="15840"/>
          <w:pgMar w:top="1440" w:right="1440" w:bottom="1440" w:left="1440" w:header="720" w:footer="720" w:gutter="0"/>
          <w:cols w:space="720"/>
          <w:docGrid w:linePitch="360"/>
        </w:sectPr>
      </w:pPr>
    </w:p>
    <w:p w:rsidR="00D77AF4" w:rsidRPr="00A46379" w:rsidRDefault="00D77AF4" w:rsidP="00F265DE">
      <w:pPr>
        <w:spacing w:line="360" w:lineRule="auto"/>
        <w:rPr>
          <w:rFonts w:ascii="Times New Roman" w:eastAsia="Times New Roman" w:hAnsi="Times New Roman" w:cs="Times New Roman"/>
          <w:sz w:val="24"/>
          <w:szCs w:val="24"/>
          <w:lang w:eastAsia="en-IN"/>
        </w:rPr>
      </w:pPr>
      <w:r w:rsidRPr="00A46379">
        <w:rPr>
          <w:rFonts w:ascii="Times New Roman" w:hAnsi="Times New Roman" w:cs="Times New Roman"/>
          <w:noProof/>
          <w:sz w:val="24"/>
          <w:szCs w:val="24"/>
          <w:lang w:val="en-US"/>
        </w:rPr>
        <w:lastRenderedPageBreak/>
        <w:drawing>
          <wp:inline distT="0" distB="0" distL="0" distR="0" wp14:anchorId="7BD7F2EF" wp14:editId="268FBF13">
            <wp:extent cx="5562600" cy="38290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7AF4" w:rsidRPr="00A46379" w:rsidRDefault="00D77AF4" w:rsidP="00F265DE">
      <w:pPr>
        <w:pStyle w:val="Caption"/>
        <w:spacing w:line="360" w:lineRule="auto"/>
        <w:rPr>
          <w:rFonts w:eastAsia="Times New Roman" w:cs="Times New Roman"/>
          <w:color w:val="000000" w:themeColor="text1"/>
          <w:sz w:val="24"/>
          <w:szCs w:val="24"/>
          <w:lang w:eastAsia="en-IN"/>
        </w:rPr>
      </w:pPr>
      <w:bookmarkStart w:id="20" w:name="_Toc443395039"/>
      <w:r w:rsidRPr="00A46379">
        <w:rPr>
          <w:rFonts w:cs="Times New Roman"/>
          <w:color w:val="000000" w:themeColor="text1"/>
          <w:sz w:val="24"/>
          <w:szCs w:val="24"/>
        </w:rPr>
        <w:t xml:space="preserve">Figure </w:t>
      </w:r>
      <w:r w:rsidR="00227631">
        <w:rPr>
          <w:rFonts w:cs="Times New Roman"/>
          <w:color w:val="000000" w:themeColor="text1"/>
          <w:sz w:val="24"/>
          <w:szCs w:val="24"/>
        </w:rPr>
        <w:t>S</w:t>
      </w:r>
      <w:r w:rsidR="00B929F5">
        <w:rPr>
          <w:rFonts w:cs="Times New Roman"/>
          <w:color w:val="000000" w:themeColor="text1"/>
          <w:sz w:val="24"/>
          <w:szCs w:val="24"/>
        </w:rPr>
        <w:t>4.</w:t>
      </w:r>
      <w:r w:rsidR="00E1220F">
        <w:rPr>
          <w:rFonts w:cs="Times New Roman"/>
          <w:color w:val="000000" w:themeColor="text1"/>
          <w:sz w:val="24"/>
          <w:szCs w:val="24"/>
        </w:rPr>
        <w:t>4</w:t>
      </w:r>
      <w:r w:rsidRPr="00A46379">
        <w:rPr>
          <w:rFonts w:eastAsia="Times New Roman" w:cs="Times New Roman"/>
          <w:color w:val="000000" w:themeColor="text1"/>
          <w:sz w:val="24"/>
          <w:szCs w:val="24"/>
          <w:lang w:eastAsia="en-IN"/>
        </w:rPr>
        <w:t>: Time course analysis of R18-T3 ribozyme self-ligation activity.</w:t>
      </w:r>
      <w:bookmarkEnd w:id="20"/>
    </w:p>
    <w:p w:rsidR="00D77AF4" w:rsidRPr="00A46379" w:rsidRDefault="00D77AF4" w:rsidP="00F265DE">
      <w:pPr>
        <w:pStyle w:val="Caption"/>
        <w:spacing w:line="360" w:lineRule="auto"/>
        <w:rPr>
          <w:rFonts w:eastAsia="Times New Roman" w:cs="Times New Roman"/>
          <w:b w:val="0"/>
          <w:color w:val="auto"/>
          <w:sz w:val="24"/>
          <w:szCs w:val="24"/>
          <w:lang w:eastAsia="en-IN"/>
        </w:rPr>
      </w:pPr>
      <w:r w:rsidRPr="00A46379">
        <w:rPr>
          <w:rFonts w:eastAsia="Times New Roman" w:cs="Times New Roman"/>
          <w:b w:val="0"/>
          <w:color w:val="auto"/>
          <w:sz w:val="24"/>
          <w:szCs w:val="24"/>
          <w:lang w:eastAsia="en-IN"/>
        </w:rPr>
        <w:t xml:space="preserve">The X axis shows the incubation time (in minutes). The Y axis shows the copies of cDNA formed in the reaction. The symbols represent the activity of the R18-T3 ribozyme with the substrates in the course of time. </w:t>
      </w:r>
    </w:p>
    <w:p w:rsidR="00D77AF4" w:rsidRPr="00A46379" w:rsidRDefault="00D77AF4" w:rsidP="00F265DE">
      <w:pPr>
        <w:spacing w:line="360" w:lineRule="auto"/>
        <w:rPr>
          <w:rFonts w:ascii="Times New Roman" w:hAnsi="Times New Roman" w:cs="Times New Roman"/>
          <w:sz w:val="24"/>
          <w:szCs w:val="24"/>
          <w:lang w:val="en-IN" w:eastAsia="en-IN"/>
        </w:rPr>
      </w:pPr>
      <w:r w:rsidRPr="00A46379">
        <w:rPr>
          <w:rFonts w:ascii="Times New Roman" w:hAnsi="Times New Roman" w:cs="Times New Roman"/>
          <w:sz w:val="24"/>
          <w:szCs w:val="24"/>
          <w:lang w:val="en-IN" w:eastAsia="en-IN"/>
        </w:rPr>
        <w:br w:type="page"/>
      </w:r>
    </w:p>
    <w:p w:rsidR="00D77AF4" w:rsidRPr="00A46379" w:rsidRDefault="00D77AF4" w:rsidP="00F265DE">
      <w:pPr>
        <w:spacing w:line="360" w:lineRule="auto"/>
        <w:rPr>
          <w:rFonts w:ascii="Times New Roman" w:eastAsia="Times New Roman" w:hAnsi="Times New Roman" w:cs="Times New Roman"/>
          <w:sz w:val="24"/>
          <w:szCs w:val="24"/>
          <w:lang w:eastAsia="en-IN"/>
        </w:rPr>
      </w:pPr>
      <w:r w:rsidRPr="00A46379">
        <w:rPr>
          <w:rFonts w:ascii="Times New Roman" w:hAnsi="Times New Roman" w:cs="Times New Roman"/>
          <w:noProof/>
          <w:sz w:val="24"/>
          <w:szCs w:val="24"/>
          <w:lang w:val="en-US"/>
        </w:rPr>
        <w:lastRenderedPageBreak/>
        <w:drawing>
          <wp:inline distT="0" distB="0" distL="0" distR="0" wp14:anchorId="353BC72D" wp14:editId="5154E7FB">
            <wp:extent cx="5305425" cy="3695700"/>
            <wp:effectExtent l="0" t="0" r="9525" b="1905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7AF4" w:rsidRPr="00A46379" w:rsidRDefault="00D77AF4" w:rsidP="00F265DE">
      <w:pPr>
        <w:pStyle w:val="Caption"/>
        <w:spacing w:line="360" w:lineRule="auto"/>
        <w:rPr>
          <w:rFonts w:eastAsia="Times New Roman" w:cs="Times New Roman"/>
          <w:color w:val="000000" w:themeColor="text1"/>
          <w:sz w:val="24"/>
          <w:szCs w:val="24"/>
          <w:lang w:eastAsia="en-IN"/>
        </w:rPr>
      </w:pPr>
      <w:bookmarkStart w:id="21" w:name="_Toc442783787"/>
      <w:bookmarkStart w:id="22" w:name="_Toc442793868"/>
      <w:bookmarkStart w:id="23" w:name="_Toc442794067"/>
      <w:bookmarkStart w:id="24" w:name="_Toc443395040"/>
      <w:r w:rsidRPr="00A46379">
        <w:rPr>
          <w:rFonts w:cs="Times New Roman"/>
          <w:color w:val="000000" w:themeColor="text1"/>
          <w:sz w:val="24"/>
          <w:szCs w:val="24"/>
        </w:rPr>
        <w:t xml:space="preserve">Figure </w:t>
      </w:r>
      <w:r w:rsidR="00227631">
        <w:rPr>
          <w:rFonts w:cs="Times New Roman"/>
          <w:color w:val="000000" w:themeColor="text1"/>
          <w:sz w:val="24"/>
          <w:szCs w:val="24"/>
        </w:rPr>
        <w:t>S</w:t>
      </w:r>
      <w:r w:rsidR="00B929F5">
        <w:rPr>
          <w:rFonts w:cs="Times New Roman"/>
          <w:color w:val="000000" w:themeColor="text1"/>
          <w:sz w:val="24"/>
          <w:szCs w:val="24"/>
        </w:rPr>
        <w:t>4.</w:t>
      </w:r>
      <w:r w:rsidR="00E1220F">
        <w:rPr>
          <w:rFonts w:cs="Times New Roman"/>
          <w:color w:val="000000" w:themeColor="text1"/>
          <w:sz w:val="24"/>
          <w:szCs w:val="24"/>
        </w:rPr>
        <w:t>5</w:t>
      </w:r>
      <w:r w:rsidRPr="00A46379">
        <w:rPr>
          <w:rFonts w:eastAsia="Times New Roman" w:cs="Times New Roman"/>
          <w:color w:val="000000" w:themeColor="text1"/>
          <w:sz w:val="24"/>
          <w:szCs w:val="24"/>
          <w:lang w:eastAsia="en-IN"/>
        </w:rPr>
        <w:t xml:space="preserve">: </w:t>
      </w:r>
      <w:bookmarkEnd w:id="21"/>
      <w:bookmarkEnd w:id="22"/>
      <w:r w:rsidRPr="00A46379">
        <w:rPr>
          <w:rFonts w:eastAsia="Times New Roman" w:cs="Times New Roman"/>
          <w:color w:val="000000" w:themeColor="text1"/>
          <w:sz w:val="24"/>
          <w:szCs w:val="24"/>
          <w:lang w:eastAsia="en-IN"/>
        </w:rPr>
        <w:t>Time course analysis of R18-T2 ribozyme self-ligation activity.</w:t>
      </w:r>
      <w:bookmarkEnd w:id="23"/>
      <w:bookmarkEnd w:id="24"/>
    </w:p>
    <w:p w:rsidR="00D77AF4" w:rsidRPr="00A46379" w:rsidRDefault="00D77AF4" w:rsidP="00F265DE">
      <w:pPr>
        <w:pStyle w:val="Caption"/>
        <w:spacing w:line="360" w:lineRule="auto"/>
        <w:rPr>
          <w:rFonts w:eastAsia="Times New Roman" w:cs="Times New Roman"/>
          <w:b w:val="0"/>
          <w:color w:val="auto"/>
          <w:sz w:val="24"/>
          <w:szCs w:val="24"/>
          <w:lang w:eastAsia="en-IN"/>
        </w:rPr>
      </w:pPr>
      <w:r w:rsidRPr="00A46379">
        <w:rPr>
          <w:rFonts w:eastAsia="Times New Roman" w:cs="Times New Roman"/>
          <w:b w:val="0"/>
          <w:color w:val="auto"/>
          <w:sz w:val="24"/>
          <w:szCs w:val="24"/>
          <w:lang w:eastAsia="en-IN"/>
        </w:rPr>
        <w:t xml:space="preserve">The X axis shows the incubation time (in minutes). The Y axis shows the copies of cDNA formed in the reaction. The symbols represent the activity of the R18-T2 ribozyme with the substrates in the course of time. </w:t>
      </w:r>
    </w:p>
    <w:p w:rsidR="00D77AF4" w:rsidRPr="00A46379" w:rsidRDefault="00D77AF4" w:rsidP="00F265DE">
      <w:pPr>
        <w:spacing w:line="360" w:lineRule="auto"/>
        <w:rPr>
          <w:rFonts w:ascii="Times New Roman" w:hAnsi="Times New Roman" w:cs="Times New Roman"/>
          <w:sz w:val="24"/>
          <w:szCs w:val="24"/>
          <w:lang w:val="en-IN" w:eastAsia="en-IN"/>
        </w:rPr>
      </w:pPr>
    </w:p>
    <w:p w:rsidR="00D77AF4" w:rsidRPr="00A46379" w:rsidRDefault="00D77AF4" w:rsidP="00F265DE">
      <w:pPr>
        <w:spacing w:line="360" w:lineRule="auto"/>
        <w:jc w:val="both"/>
        <w:rPr>
          <w:rFonts w:ascii="Times New Roman" w:hAnsi="Times New Roman" w:cs="Times New Roman"/>
          <w:b/>
          <w:sz w:val="24"/>
          <w:szCs w:val="24"/>
        </w:rPr>
      </w:pPr>
    </w:p>
    <w:p w:rsidR="00D77AF4" w:rsidRPr="00A46379" w:rsidRDefault="00D77AF4" w:rsidP="00F265DE">
      <w:pPr>
        <w:spacing w:line="360" w:lineRule="auto"/>
        <w:jc w:val="both"/>
        <w:rPr>
          <w:rFonts w:ascii="Times New Roman" w:hAnsi="Times New Roman" w:cs="Times New Roman"/>
          <w:b/>
          <w:sz w:val="24"/>
          <w:szCs w:val="24"/>
        </w:rPr>
      </w:pPr>
    </w:p>
    <w:p w:rsidR="00D77AF4" w:rsidRPr="00A46379" w:rsidRDefault="00D77AF4" w:rsidP="00F265DE">
      <w:pPr>
        <w:spacing w:line="360" w:lineRule="auto"/>
        <w:jc w:val="both"/>
        <w:rPr>
          <w:rFonts w:ascii="Times New Roman" w:hAnsi="Times New Roman" w:cs="Times New Roman"/>
          <w:sz w:val="24"/>
          <w:szCs w:val="24"/>
        </w:rPr>
      </w:pPr>
      <w:r w:rsidRPr="00A46379">
        <w:rPr>
          <w:rFonts w:ascii="Times New Roman" w:hAnsi="Times New Roman" w:cs="Times New Roman"/>
          <w:sz w:val="24"/>
          <w:szCs w:val="24"/>
        </w:rPr>
        <w:t xml:space="preserve"> </w:t>
      </w:r>
    </w:p>
    <w:p w:rsidR="00D77AF4" w:rsidRPr="00A46379" w:rsidRDefault="00D77AF4" w:rsidP="00F265DE">
      <w:pPr>
        <w:spacing w:line="360" w:lineRule="auto"/>
        <w:jc w:val="both"/>
        <w:rPr>
          <w:rFonts w:ascii="Times New Roman" w:hAnsi="Times New Roman" w:cs="Times New Roman"/>
          <w:sz w:val="24"/>
          <w:szCs w:val="24"/>
        </w:rPr>
      </w:pPr>
    </w:p>
    <w:p w:rsidR="00D77AF4" w:rsidRPr="00A46379" w:rsidRDefault="00D77AF4" w:rsidP="00F265DE">
      <w:pPr>
        <w:spacing w:line="360" w:lineRule="auto"/>
        <w:jc w:val="both"/>
        <w:rPr>
          <w:rFonts w:ascii="Times New Roman" w:hAnsi="Times New Roman" w:cs="Times New Roman"/>
          <w:sz w:val="24"/>
          <w:szCs w:val="24"/>
        </w:rPr>
      </w:pPr>
    </w:p>
    <w:p w:rsidR="00D77AF4" w:rsidRPr="00A46379" w:rsidRDefault="00D77AF4" w:rsidP="00F265DE">
      <w:pPr>
        <w:spacing w:line="360" w:lineRule="auto"/>
        <w:rPr>
          <w:rFonts w:ascii="Times New Roman" w:eastAsia="Times New Roman" w:hAnsi="Times New Roman" w:cs="Times New Roman"/>
          <w:sz w:val="24"/>
          <w:szCs w:val="24"/>
          <w:lang w:eastAsia="en-IN"/>
        </w:rPr>
      </w:pPr>
      <w:r w:rsidRPr="00A46379">
        <w:rPr>
          <w:rFonts w:ascii="Times New Roman" w:hAnsi="Times New Roman" w:cs="Times New Roman"/>
          <w:noProof/>
          <w:sz w:val="24"/>
          <w:szCs w:val="24"/>
          <w:lang w:val="en-US"/>
        </w:rPr>
        <w:lastRenderedPageBreak/>
        <w:drawing>
          <wp:inline distT="0" distB="0" distL="0" distR="0" wp14:anchorId="0E2D8D99" wp14:editId="049DD62A">
            <wp:extent cx="5248275" cy="35814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7AF4" w:rsidRPr="00A46379" w:rsidRDefault="00D77AF4" w:rsidP="00F265DE">
      <w:pPr>
        <w:pStyle w:val="Caption"/>
        <w:spacing w:line="360" w:lineRule="auto"/>
        <w:rPr>
          <w:rFonts w:eastAsia="Times New Roman" w:cs="Times New Roman"/>
          <w:color w:val="000000" w:themeColor="text1"/>
          <w:sz w:val="24"/>
          <w:szCs w:val="24"/>
          <w:lang w:eastAsia="en-IN"/>
        </w:rPr>
      </w:pPr>
      <w:bookmarkStart w:id="25" w:name="_Toc443395041"/>
      <w:r w:rsidRPr="00A46379">
        <w:rPr>
          <w:rFonts w:cs="Times New Roman"/>
          <w:color w:val="000000" w:themeColor="text1"/>
          <w:sz w:val="24"/>
          <w:szCs w:val="24"/>
        </w:rPr>
        <w:t xml:space="preserve">Figure </w:t>
      </w:r>
      <w:r w:rsidR="00227631">
        <w:rPr>
          <w:rFonts w:cs="Times New Roman"/>
          <w:color w:val="000000" w:themeColor="text1"/>
          <w:sz w:val="24"/>
          <w:szCs w:val="24"/>
        </w:rPr>
        <w:t>S</w:t>
      </w:r>
      <w:r w:rsidR="00B929F5">
        <w:rPr>
          <w:rFonts w:cs="Times New Roman"/>
          <w:color w:val="000000" w:themeColor="text1"/>
          <w:sz w:val="24"/>
          <w:szCs w:val="24"/>
        </w:rPr>
        <w:t>4.</w:t>
      </w:r>
      <w:r w:rsidR="00E1220F">
        <w:rPr>
          <w:rFonts w:cs="Times New Roman"/>
          <w:color w:val="000000" w:themeColor="text1"/>
          <w:sz w:val="24"/>
          <w:szCs w:val="24"/>
        </w:rPr>
        <w:t>6</w:t>
      </w:r>
      <w:r w:rsidRPr="00A46379">
        <w:rPr>
          <w:rFonts w:eastAsia="Times New Roman" w:cs="Times New Roman"/>
          <w:color w:val="000000" w:themeColor="text1"/>
          <w:sz w:val="24"/>
          <w:szCs w:val="24"/>
          <w:lang w:eastAsia="en-IN"/>
        </w:rPr>
        <w:t>: Time course analysis of R18-T1 ribozyme self-ligation activity.</w:t>
      </w:r>
      <w:bookmarkEnd w:id="25"/>
    </w:p>
    <w:p w:rsidR="00D77AF4" w:rsidRPr="00A46379" w:rsidRDefault="00D77AF4" w:rsidP="00F265DE">
      <w:pPr>
        <w:pStyle w:val="Caption"/>
        <w:spacing w:line="360" w:lineRule="auto"/>
        <w:rPr>
          <w:rFonts w:eastAsia="Times New Roman" w:cs="Times New Roman"/>
          <w:sz w:val="24"/>
          <w:szCs w:val="24"/>
          <w:lang w:eastAsia="en-IN"/>
        </w:rPr>
      </w:pPr>
      <w:r w:rsidRPr="00A46379">
        <w:rPr>
          <w:rFonts w:eastAsia="Times New Roman" w:cs="Times New Roman"/>
          <w:b w:val="0"/>
          <w:color w:val="auto"/>
          <w:sz w:val="24"/>
          <w:szCs w:val="24"/>
          <w:lang w:eastAsia="en-IN"/>
        </w:rPr>
        <w:t xml:space="preserve">The X axis shows the incubation time (in minutes). The Y axis shows the copies of cDNA formed in the reaction. The symbols represent the activity of the R18-T1 ribozyme with the substrates in the course of time. </w:t>
      </w:r>
    </w:p>
    <w:p w:rsidR="00D77AF4" w:rsidRPr="00A46379" w:rsidRDefault="00D77AF4" w:rsidP="00F265DE">
      <w:pPr>
        <w:spacing w:line="360" w:lineRule="auto"/>
        <w:rPr>
          <w:rFonts w:ascii="Times New Roman" w:hAnsi="Times New Roman" w:cs="Times New Roman"/>
          <w:sz w:val="24"/>
          <w:szCs w:val="24"/>
          <w:lang w:val="en-US"/>
        </w:rPr>
      </w:pPr>
      <w:r w:rsidRPr="00A46379">
        <w:rPr>
          <w:rFonts w:ascii="Times New Roman" w:hAnsi="Times New Roman" w:cs="Times New Roman"/>
          <w:sz w:val="24"/>
          <w:szCs w:val="24"/>
          <w:lang w:val="en-US"/>
        </w:rPr>
        <w:br w:type="page"/>
      </w:r>
    </w:p>
    <w:p w:rsidR="00D77AF4" w:rsidRPr="00A46379" w:rsidRDefault="00D77AF4" w:rsidP="00F265DE">
      <w:pPr>
        <w:spacing w:line="360" w:lineRule="auto"/>
        <w:rPr>
          <w:rFonts w:ascii="Times New Roman" w:eastAsia="Times New Roman" w:hAnsi="Times New Roman" w:cs="Times New Roman"/>
          <w:sz w:val="24"/>
          <w:szCs w:val="24"/>
          <w:lang w:eastAsia="en-IN"/>
        </w:rPr>
      </w:pPr>
      <w:r w:rsidRPr="00A46379">
        <w:rPr>
          <w:rFonts w:ascii="Times New Roman" w:hAnsi="Times New Roman" w:cs="Times New Roman"/>
          <w:noProof/>
          <w:sz w:val="24"/>
          <w:szCs w:val="24"/>
          <w:lang w:val="en-US"/>
        </w:rPr>
        <w:lastRenderedPageBreak/>
        <w:drawing>
          <wp:inline distT="0" distB="0" distL="0" distR="0" wp14:anchorId="1DFD92AF" wp14:editId="23F109EF">
            <wp:extent cx="5105400" cy="3600450"/>
            <wp:effectExtent l="0" t="0" r="19050" b="1905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7AF4" w:rsidRPr="00A46379" w:rsidRDefault="00D77AF4" w:rsidP="00F265DE">
      <w:pPr>
        <w:pStyle w:val="Caption"/>
        <w:spacing w:line="360" w:lineRule="auto"/>
        <w:rPr>
          <w:rFonts w:eastAsia="Times New Roman" w:cs="Times New Roman"/>
          <w:color w:val="000000" w:themeColor="text1"/>
          <w:sz w:val="24"/>
          <w:szCs w:val="24"/>
          <w:lang w:eastAsia="en-IN"/>
        </w:rPr>
      </w:pPr>
      <w:bookmarkStart w:id="26" w:name="_Toc442783789"/>
      <w:bookmarkStart w:id="27" w:name="_Toc442793870"/>
      <w:bookmarkStart w:id="28" w:name="_Toc442794069"/>
      <w:bookmarkStart w:id="29" w:name="_Toc443395042"/>
      <w:r w:rsidRPr="00A46379">
        <w:rPr>
          <w:rFonts w:cs="Times New Roman"/>
          <w:color w:val="000000" w:themeColor="text1"/>
          <w:sz w:val="24"/>
          <w:szCs w:val="24"/>
        </w:rPr>
        <w:t xml:space="preserve">Figure </w:t>
      </w:r>
      <w:r w:rsidR="00227631">
        <w:rPr>
          <w:rFonts w:cs="Times New Roman"/>
          <w:color w:val="000000" w:themeColor="text1"/>
          <w:sz w:val="24"/>
          <w:szCs w:val="24"/>
        </w:rPr>
        <w:t>S</w:t>
      </w:r>
      <w:r w:rsidR="00B929F5">
        <w:rPr>
          <w:rFonts w:cs="Times New Roman"/>
          <w:color w:val="000000" w:themeColor="text1"/>
          <w:sz w:val="24"/>
          <w:szCs w:val="24"/>
        </w:rPr>
        <w:t>4.</w:t>
      </w:r>
      <w:r w:rsidR="00E1220F">
        <w:rPr>
          <w:rFonts w:cs="Times New Roman"/>
          <w:color w:val="000000" w:themeColor="text1"/>
          <w:sz w:val="24"/>
          <w:szCs w:val="24"/>
        </w:rPr>
        <w:t>7</w:t>
      </w:r>
      <w:r w:rsidRPr="00A46379">
        <w:rPr>
          <w:rFonts w:eastAsia="Times New Roman" w:cs="Times New Roman"/>
          <w:color w:val="000000" w:themeColor="text1"/>
          <w:sz w:val="24"/>
          <w:szCs w:val="24"/>
          <w:lang w:eastAsia="en-IN"/>
        </w:rPr>
        <w:t xml:space="preserve">: </w:t>
      </w:r>
      <w:bookmarkEnd w:id="26"/>
      <w:bookmarkEnd w:id="27"/>
      <w:r w:rsidRPr="00A46379">
        <w:rPr>
          <w:rFonts w:eastAsia="Times New Roman" w:cs="Times New Roman"/>
          <w:color w:val="000000" w:themeColor="text1"/>
          <w:sz w:val="24"/>
          <w:szCs w:val="24"/>
          <w:lang w:eastAsia="en-IN"/>
        </w:rPr>
        <w:t>Time course analysis of R18 ribozyme self-ligation activity.</w:t>
      </w:r>
      <w:bookmarkEnd w:id="28"/>
      <w:bookmarkEnd w:id="29"/>
    </w:p>
    <w:p w:rsidR="00227631" w:rsidRDefault="00D77AF4" w:rsidP="00F265DE">
      <w:pPr>
        <w:pStyle w:val="Caption"/>
        <w:spacing w:line="360" w:lineRule="auto"/>
        <w:rPr>
          <w:rFonts w:eastAsia="Times New Roman" w:cs="Times New Roman"/>
          <w:b w:val="0"/>
          <w:color w:val="auto"/>
          <w:sz w:val="24"/>
          <w:szCs w:val="24"/>
          <w:lang w:eastAsia="en-IN"/>
        </w:rPr>
      </w:pPr>
      <w:r w:rsidRPr="00A46379">
        <w:rPr>
          <w:rFonts w:eastAsia="Times New Roman" w:cs="Times New Roman"/>
          <w:b w:val="0"/>
          <w:color w:val="auto"/>
          <w:sz w:val="24"/>
          <w:szCs w:val="24"/>
          <w:lang w:eastAsia="en-IN"/>
        </w:rPr>
        <w:t xml:space="preserve">The X axis shows the incubation time (in minutes). The Y axis shows the copies of cDNA formed in the reaction. The symbols represent the activity of the R18 ribozyme with the substrates in the course of time. </w:t>
      </w:r>
    </w:p>
    <w:p w:rsidR="00227631" w:rsidRDefault="00227631" w:rsidP="00F265DE">
      <w:pPr>
        <w:spacing w:line="360" w:lineRule="auto"/>
        <w:rPr>
          <w:rFonts w:ascii="Times New Roman" w:eastAsia="Times New Roman" w:hAnsi="Times New Roman" w:cs="Times New Roman"/>
          <w:bCs/>
          <w:sz w:val="24"/>
          <w:szCs w:val="24"/>
          <w:lang w:val="en-IN" w:eastAsia="en-IN"/>
        </w:rPr>
      </w:pPr>
      <w:r>
        <w:rPr>
          <w:rFonts w:eastAsia="Times New Roman" w:cs="Times New Roman"/>
          <w:b/>
          <w:sz w:val="24"/>
          <w:szCs w:val="24"/>
          <w:lang w:eastAsia="en-IN"/>
        </w:rPr>
        <w:br w:type="page"/>
      </w:r>
    </w:p>
    <w:p w:rsidR="007706C3" w:rsidRDefault="007706C3" w:rsidP="00F265DE">
      <w:pPr>
        <w:pStyle w:val="Caption"/>
        <w:spacing w:line="360" w:lineRule="auto"/>
        <w:rPr>
          <w:rFonts w:eastAsia="Times New Roman" w:cs="Times New Roman"/>
          <w:b w:val="0"/>
          <w:color w:val="auto"/>
          <w:sz w:val="24"/>
          <w:szCs w:val="24"/>
          <w:lang w:eastAsia="en-IN"/>
        </w:rPr>
      </w:pPr>
      <w:r>
        <w:rPr>
          <w:rFonts w:eastAsia="Times New Roman" w:cs="Times New Roman"/>
          <w:b w:val="0"/>
          <w:noProof/>
          <w:color w:val="auto"/>
          <w:sz w:val="24"/>
          <w:szCs w:val="24"/>
          <w:lang w:val="en-US"/>
        </w:rPr>
        <w:lastRenderedPageBreak/>
        <w:drawing>
          <wp:inline distT="0" distB="0" distL="0" distR="0" wp14:anchorId="197A8C84">
            <wp:extent cx="5981439" cy="4166558"/>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598" cy="4166668"/>
                    </a:xfrm>
                    <a:prstGeom prst="rect">
                      <a:avLst/>
                    </a:prstGeom>
                    <a:noFill/>
                  </pic:spPr>
                </pic:pic>
              </a:graphicData>
            </a:graphic>
          </wp:inline>
        </w:drawing>
      </w:r>
    </w:p>
    <w:p w:rsidR="007706C3" w:rsidRDefault="007706C3" w:rsidP="00F265DE">
      <w:pPr>
        <w:pStyle w:val="Caption"/>
        <w:spacing w:line="360" w:lineRule="auto"/>
        <w:rPr>
          <w:rFonts w:eastAsia="Times New Roman" w:cs="Times New Roman"/>
          <w:b w:val="0"/>
          <w:color w:val="auto"/>
          <w:sz w:val="24"/>
          <w:szCs w:val="24"/>
          <w:lang w:eastAsia="en-IN"/>
        </w:rPr>
      </w:pPr>
    </w:p>
    <w:p w:rsidR="00D502BB" w:rsidRPr="00D502BB" w:rsidRDefault="00D502BB" w:rsidP="00F265DE">
      <w:pPr>
        <w:pStyle w:val="Caption"/>
        <w:spacing w:after="0" w:line="360" w:lineRule="auto"/>
        <w:rPr>
          <w:rFonts w:eastAsia="Times New Roman" w:cs="Times New Roman"/>
          <w:color w:val="000000" w:themeColor="text1"/>
          <w:sz w:val="24"/>
          <w:szCs w:val="24"/>
          <w:lang w:eastAsia="en-IN"/>
        </w:rPr>
      </w:pPr>
      <w:r w:rsidRPr="00D502BB">
        <w:rPr>
          <w:color w:val="000000" w:themeColor="text1"/>
          <w:sz w:val="24"/>
          <w:szCs w:val="24"/>
        </w:rPr>
        <w:t>Figure S</w:t>
      </w:r>
      <w:r w:rsidR="00B929F5">
        <w:rPr>
          <w:color w:val="000000" w:themeColor="text1"/>
          <w:sz w:val="24"/>
          <w:szCs w:val="24"/>
        </w:rPr>
        <w:t>4.</w:t>
      </w:r>
      <w:r w:rsidR="00C263DF">
        <w:rPr>
          <w:color w:val="000000" w:themeColor="text1"/>
          <w:sz w:val="24"/>
          <w:szCs w:val="24"/>
        </w:rPr>
        <w:t>8</w:t>
      </w:r>
      <w:r w:rsidRPr="00D502BB">
        <w:rPr>
          <w:rFonts w:eastAsia="Times New Roman" w:cs="Times New Roman"/>
          <w:color w:val="000000" w:themeColor="text1"/>
          <w:sz w:val="24"/>
          <w:szCs w:val="24"/>
          <w:lang w:val="en-US" w:eastAsia="en-IN"/>
        </w:rPr>
        <w:t>: Consistency</w:t>
      </w:r>
      <w:r w:rsidRPr="00D502BB">
        <w:rPr>
          <w:rFonts w:eastAsia="Times New Roman" w:cs="Times New Roman"/>
          <w:color w:val="000000" w:themeColor="text1"/>
          <w:sz w:val="24"/>
          <w:szCs w:val="24"/>
          <w:lang w:eastAsia="en-IN"/>
        </w:rPr>
        <w:t xml:space="preserve"> of the ribozymes with respect to their rate of self-ligation reaction with the substrates. </w:t>
      </w:r>
    </w:p>
    <w:p w:rsidR="00F16FFF" w:rsidRDefault="00D502BB" w:rsidP="00F265DE">
      <w:pPr>
        <w:pStyle w:val="Caption"/>
        <w:spacing w:after="0" w:line="360" w:lineRule="auto"/>
        <w:rPr>
          <w:rFonts w:eastAsia="Times New Roman" w:cs="Times New Roman"/>
          <w:b w:val="0"/>
          <w:color w:val="000000" w:themeColor="text1"/>
          <w:sz w:val="24"/>
          <w:szCs w:val="24"/>
          <w:lang w:eastAsia="en-IN"/>
        </w:rPr>
      </w:pPr>
      <w:r w:rsidRPr="00D502BB">
        <w:rPr>
          <w:rFonts w:eastAsia="Times New Roman" w:cs="Times New Roman"/>
          <w:b w:val="0"/>
          <w:color w:val="000000" w:themeColor="text1"/>
          <w:sz w:val="24"/>
          <w:szCs w:val="24"/>
          <w:lang w:eastAsia="en-IN"/>
        </w:rPr>
        <w:t xml:space="preserve">The X axis represents the increase in size and structural complexity of ribozymes. The Y axis represents the copies of the ligated product cDNA formed per minute. The circles denote the consistency of rate of ribozyme activity with different substrates. </w:t>
      </w:r>
    </w:p>
    <w:p w:rsidR="00F16FFF" w:rsidRDefault="00F16FFF" w:rsidP="00F265DE">
      <w:pPr>
        <w:spacing w:line="360" w:lineRule="auto"/>
        <w:rPr>
          <w:rFonts w:ascii="Times New Roman" w:eastAsia="Times New Roman" w:hAnsi="Times New Roman" w:cs="Times New Roman"/>
          <w:bCs/>
          <w:color w:val="000000" w:themeColor="text1"/>
          <w:sz w:val="24"/>
          <w:szCs w:val="24"/>
          <w:lang w:val="en-IN" w:eastAsia="en-IN"/>
        </w:rPr>
      </w:pPr>
      <w:r>
        <w:rPr>
          <w:rFonts w:eastAsia="Times New Roman" w:cs="Times New Roman"/>
          <w:b/>
          <w:color w:val="000000" w:themeColor="text1"/>
          <w:sz w:val="24"/>
          <w:szCs w:val="24"/>
          <w:lang w:eastAsia="en-IN"/>
        </w:rPr>
        <w:br w:type="page"/>
      </w:r>
    </w:p>
    <w:p w:rsidR="007706C3" w:rsidRDefault="007706C3" w:rsidP="00F265DE">
      <w:pPr>
        <w:pStyle w:val="Caption"/>
        <w:spacing w:line="360" w:lineRule="auto"/>
        <w:rPr>
          <w:rFonts w:eastAsia="Times New Roman" w:cs="Times New Roman"/>
          <w:b w:val="0"/>
          <w:color w:val="000000" w:themeColor="text1"/>
          <w:sz w:val="24"/>
          <w:szCs w:val="24"/>
          <w:lang w:eastAsia="en-IN"/>
        </w:rPr>
      </w:pPr>
      <w:r>
        <w:rPr>
          <w:rFonts w:eastAsia="Times New Roman" w:cs="Times New Roman"/>
          <w:b w:val="0"/>
          <w:noProof/>
          <w:color w:val="000000" w:themeColor="text1"/>
          <w:sz w:val="24"/>
          <w:szCs w:val="24"/>
          <w:lang w:val="en-US"/>
        </w:rPr>
        <w:lastRenderedPageBreak/>
        <w:drawing>
          <wp:inline distT="0" distB="0" distL="0" distR="0" wp14:anchorId="31BA0521">
            <wp:extent cx="5978106" cy="497976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363" cy="4981643"/>
                    </a:xfrm>
                    <a:prstGeom prst="rect">
                      <a:avLst/>
                    </a:prstGeom>
                    <a:noFill/>
                  </pic:spPr>
                </pic:pic>
              </a:graphicData>
            </a:graphic>
          </wp:inline>
        </w:drawing>
      </w:r>
    </w:p>
    <w:p w:rsidR="007706C3" w:rsidRDefault="007706C3" w:rsidP="00F265DE">
      <w:pPr>
        <w:pStyle w:val="Caption"/>
        <w:spacing w:line="360" w:lineRule="auto"/>
        <w:rPr>
          <w:rFonts w:eastAsia="Times New Roman" w:cs="Times New Roman"/>
          <w:b w:val="0"/>
          <w:color w:val="000000" w:themeColor="text1"/>
          <w:sz w:val="24"/>
          <w:szCs w:val="24"/>
          <w:lang w:eastAsia="en-IN"/>
        </w:rPr>
      </w:pPr>
    </w:p>
    <w:p w:rsidR="00F16FFF" w:rsidRPr="00F16FFF" w:rsidRDefault="00F16FFF" w:rsidP="00F265DE">
      <w:pPr>
        <w:pStyle w:val="Caption"/>
        <w:spacing w:after="0" w:line="360" w:lineRule="auto"/>
        <w:rPr>
          <w:rFonts w:eastAsia="Times New Roman" w:cs="Times New Roman"/>
          <w:color w:val="auto"/>
          <w:sz w:val="24"/>
          <w:szCs w:val="24"/>
          <w:lang w:eastAsia="en-IN"/>
        </w:rPr>
      </w:pPr>
      <w:bookmarkStart w:id="30" w:name="_Toc453067120"/>
      <w:r w:rsidRPr="00F16FFF">
        <w:rPr>
          <w:rFonts w:cs="Times New Roman"/>
          <w:color w:val="auto"/>
          <w:sz w:val="24"/>
          <w:szCs w:val="24"/>
        </w:rPr>
        <w:t>Figure S</w:t>
      </w:r>
      <w:r w:rsidR="00B929F5">
        <w:rPr>
          <w:rFonts w:cs="Times New Roman"/>
          <w:color w:val="auto"/>
          <w:sz w:val="24"/>
          <w:szCs w:val="24"/>
        </w:rPr>
        <w:t>4.</w:t>
      </w:r>
      <w:r w:rsidR="00C263DF">
        <w:rPr>
          <w:rFonts w:cs="Times New Roman"/>
          <w:color w:val="auto"/>
          <w:sz w:val="24"/>
          <w:szCs w:val="24"/>
        </w:rPr>
        <w:t>9</w:t>
      </w:r>
      <w:r w:rsidRPr="00F16FFF">
        <w:rPr>
          <w:rFonts w:eastAsia="Times New Roman" w:cs="Times New Roman"/>
          <w:color w:val="auto"/>
          <w:sz w:val="24"/>
          <w:szCs w:val="24"/>
          <w:lang w:val="en-US" w:eastAsia="en-IN"/>
        </w:rPr>
        <w:t xml:space="preserve">: Correlation of </w:t>
      </w:r>
      <w:r w:rsidRPr="00F16FFF">
        <w:rPr>
          <w:rFonts w:eastAsia="Times New Roman" w:cs="Times New Roman"/>
          <w:color w:val="auto"/>
          <w:sz w:val="24"/>
          <w:szCs w:val="24"/>
          <w:lang w:eastAsia="en-IN"/>
        </w:rPr>
        <w:t>complexity of the ribozymes with respect to their rate of self-ligation activity with the substrates.</w:t>
      </w:r>
      <w:bookmarkEnd w:id="30"/>
      <w:r w:rsidRPr="00F16FFF">
        <w:rPr>
          <w:rFonts w:eastAsia="Times New Roman" w:cs="Times New Roman"/>
          <w:color w:val="auto"/>
          <w:sz w:val="24"/>
          <w:szCs w:val="24"/>
          <w:lang w:eastAsia="en-IN"/>
        </w:rPr>
        <w:t xml:space="preserve"> </w:t>
      </w:r>
    </w:p>
    <w:p w:rsidR="00F16FFF" w:rsidRPr="00F16FFF" w:rsidRDefault="00F16FFF" w:rsidP="00F265DE">
      <w:pPr>
        <w:spacing w:after="0" w:line="360" w:lineRule="auto"/>
        <w:jc w:val="both"/>
        <w:rPr>
          <w:rFonts w:ascii="Times New Roman" w:eastAsia="Times New Roman" w:hAnsi="Times New Roman" w:cs="Times New Roman"/>
          <w:sz w:val="24"/>
          <w:szCs w:val="24"/>
          <w:lang w:eastAsia="en-IN"/>
        </w:rPr>
      </w:pPr>
      <w:r w:rsidRPr="00F16FFF">
        <w:rPr>
          <w:rFonts w:ascii="Times New Roman" w:eastAsia="Times New Roman" w:hAnsi="Times New Roman" w:cs="Times New Roman"/>
          <w:sz w:val="24"/>
          <w:szCs w:val="24"/>
          <w:lang w:eastAsia="en-IN"/>
        </w:rPr>
        <w:t>The X axis represents the increase in size and structural complexity of ribozymes. The Y axis represents the copies of ligated product cDNA formed per minute (given in Table 3.13). The curves represent a linear transition in the efficiency of the ribozyme with increase in their size and structural complexity.</w:t>
      </w:r>
    </w:p>
    <w:p w:rsidR="00F16FFF" w:rsidRPr="00F16FFF" w:rsidRDefault="00F16FFF" w:rsidP="00F265DE">
      <w:pPr>
        <w:spacing w:line="360" w:lineRule="auto"/>
        <w:rPr>
          <w:lang w:val="en-IN" w:eastAsia="en-IN"/>
        </w:rPr>
      </w:pPr>
    </w:p>
    <w:p w:rsidR="00D502BB" w:rsidRPr="00D502BB" w:rsidRDefault="00D502BB" w:rsidP="00F265DE">
      <w:pPr>
        <w:spacing w:line="360" w:lineRule="auto"/>
        <w:rPr>
          <w:lang w:val="en-IN" w:eastAsia="en-IN"/>
        </w:rPr>
      </w:pPr>
    </w:p>
    <w:p w:rsidR="00612710" w:rsidRDefault="00612710" w:rsidP="00F265DE">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67C37" w:rsidRPr="00967C37" w:rsidRDefault="00046738" w:rsidP="00F265DE">
      <w:pPr>
        <w:pStyle w:val="Heading2"/>
        <w:spacing w:line="360" w:lineRule="auto"/>
        <w:rPr>
          <w:rFonts w:cs="Times New Roman"/>
          <w:color w:val="000000" w:themeColor="text1"/>
          <w:sz w:val="24"/>
          <w:szCs w:val="24"/>
        </w:rPr>
      </w:pPr>
      <w:bookmarkStart w:id="31" w:name="_Toc443395695"/>
      <w:bookmarkStart w:id="32" w:name="_Toc445709901"/>
      <w:bookmarkStart w:id="33" w:name="_Toc445711484"/>
      <w:bookmarkStart w:id="34" w:name="_Toc453067395"/>
      <w:r>
        <w:rPr>
          <w:rFonts w:cs="Times New Roman"/>
          <w:color w:val="000000" w:themeColor="text1"/>
          <w:sz w:val="24"/>
          <w:szCs w:val="24"/>
        </w:rPr>
        <w:lastRenderedPageBreak/>
        <w:t>Section</w:t>
      </w:r>
      <w:r w:rsidR="004D713C" w:rsidRPr="004D713C">
        <w:rPr>
          <w:rFonts w:cs="Times New Roman"/>
          <w:color w:val="000000" w:themeColor="text1"/>
          <w:sz w:val="24"/>
          <w:szCs w:val="24"/>
        </w:rPr>
        <w:t xml:space="preserve"> SA: Confirmation of self-ligation activity of R18 RNAs by sequence analysis </w:t>
      </w:r>
    </w:p>
    <w:p w:rsidR="004D713C" w:rsidRDefault="004D713C" w:rsidP="00F265DE">
      <w:pPr>
        <w:pStyle w:val="Caption"/>
        <w:spacing w:line="360" w:lineRule="auto"/>
        <w:rPr>
          <w:rFonts w:eastAsia="Calibri" w:cs="Times New Roman"/>
          <w:b w:val="0"/>
          <w:sz w:val="24"/>
          <w:szCs w:val="24"/>
        </w:rPr>
      </w:pPr>
      <w:r w:rsidRPr="00746542">
        <w:rPr>
          <w:rFonts w:cs="Times New Roman"/>
          <w:b w:val="0"/>
          <w:color w:val="000000" w:themeColor="text1"/>
          <w:sz w:val="24"/>
          <w:szCs w:val="24"/>
        </w:rPr>
        <w:t xml:space="preserve">The amplicons (224 bp in size) indicating self-ligation of R18 RNA with </w:t>
      </w:r>
      <w:r>
        <w:rPr>
          <w:rFonts w:cs="Times New Roman"/>
          <w:b w:val="0"/>
          <w:color w:val="000000" w:themeColor="text1"/>
          <w:sz w:val="24"/>
          <w:szCs w:val="24"/>
        </w:rPr>
        <w:t xml:space="preserve">each of the </w:t>
      </w:r>
      <w:r w:rsidRPr="00746542">
        <w:rPr>
          <w:rFonts w:cs="Times New Roman"/>
          <w:b w:val="0"/>
          <w:color w:val="000000" w:themeColor="text1"/>
          <w:sz w:val="24"/>
          <w:szCs w:val="24"/>
        </w:rPr>
        <w:t>substrates 1, 2, 3, 6, 6a, 6b, 7a were sequenced</w:t>
      </w:r>
      <w:r>
        <w:rPr>
          <w:rFonts w:cs="Times New Roman"/>
          <w:b w:val="0"/>
          <w:color w:val="000000" w:themeColor="text1"/>
          <w:sz w:val="24"/>
          <w:szCs w:val="24"/>
        </w:rPr>
        <w:t xml:space="preserve"> (top)</w:t>
      </w:r>
      <w:r w:rsidRPr="00746542">
        <w:rPr>
          <w:rFonts w:cs="Times New Roman"/>
          <w:b w:val="0"/>
          <w:color w:val="000000" w:themeColor="text1"/>
          <w:sz w:val="24"/>
          <w:szCs w:val="24"/>
        </w:rPr>
        <w:t xml:space="preserve"> and aligned with the expected sequence</w:t>
      </w:r>
      <w:r>
        <w:rPr>
          <w:rFonts w:cs="Times New Roman"/>
          <w:b w:val="0"/>
          <w:color w:val="000000" w:themeColor="text1"/>
          <w:sz w:val="24"/>
          <w:szCs w:val="24"/>
        </w:rPr>
        <w:t xml:space="preserve"> (below).</w:t>
      </w:r>
      <w:r w:rsidRPr="00746542">
        <w:rPr>
          <w:rFonts w:cs="Times New Roman"/>
          <w:b w:val="0"/>
          <w:color w:val="000000" w:themeColor="text1"/>
          <w:sz w:val="24"/>
          <w:szCs w:val="24"/>
        </w:rPr>
        <w:t xml:space="preserve"> </w:t>
      </w:r>
      <w:bookmarkStart w:id="35" w:name="_Toc442808155"/>
      <w:bookmarkStart w:id="36" w:name="_Toc443395092"/>
      <w:bookmarkStart w:id="37" w:name="_Toc443395173"/>
      <w:bookmarkStart w:id="38" w:name="_Toc445709457"/>
      <w:bookmarkStart w:id="39" w:name="_Toc453067129"/>
      <w:r>
        <w:rPr>
          <w:rFonts w:cs="Times New Roman"/>
          <w:b w:val="0"/>
          <w:color w:val="000000" w:themeColor="text1"/>
          <w:sz w:val="24"/>
          <w:szCs w:val="24"/>
        </w:rPr>
        <w:t>Shown are sequence alignments of ligated product of R18 with (</w:t>
      </w:r>
      <w:r>
        <w:rPr>
          <w:b w:val="0"/>
          <w:color w:val="000000" w:themeColor="text1"/>
          <w:sz w:val="24"/>
          <w:szCs w:val="24"/>
        </w:rPr>
        <w:t>I)</w:t>
      </w:r>
      <w:r w:rsidRPr="00746542">
        <w:rPr>
          <w:rFonts w:cs="Times New Roman"/>
          <w:b w:val="0"/>
          <w:color w:val="000000" w:themeColor="text1"/>
          <w:sz w:val="24"/>
          <w:szCs w:val="24"/>
        </w:rPr>
        <w:t xml:space="preserve"> oligonucleotide substrate 1</w:t>
      </w:r>
      <w:bookmarkEnd w:id="35"/>
      <w:bookmarkEnd w:id="36"/>
      <w:bookmarkEnd w:id="37"/>
      <w:bookmarkEnd w:id="38"/>
      <w:bookmarkEnd w:id="39"/>
      <w:r>
        <w:rPr>
          <w:rFonts w:cs="Times New Roman"/>
          <w:b w:val="0"/>
          <w:color w:val="000000" w:themeColor="text1"/>
          <w:sz w:val="24"/>
          <w:szCs w:val="24"/>
        </w:rPr>
        <w:t xml:space="preserve"> (II) </w:t>
      </w:r>
      <w:r w:rsidRPr="00746542">
        <w:rPr>
          <w:rFonts w:cs="Times New Roman"/>
          <w:b w:val="0"/>
          <w:color w:val="000000" w:themeColor="text1"/>
          <w:sz w:val="24"/>
          <w:szCs w:val="24"/>
        </w:rPr>
        <w:t xml:space="preserve">oligonucleotide substrate </w:t>
      </w:r>
      <w:r>
        <w:rPr>
          <w:rFonts w:cs="Times New Roman"/>
          <w:b w:val="0"/>
          <w:color w:val="000000" w:themeColor="text1"/>
          <w:sz w:val="24"/>
          <w:szCs w:val="24"/>
        </w:rPr>
        <w:t xml:space="preserve">2 (III) oligonucleotide substrate 3 (IV) oligonucleotide substrate 6 (V) oligonucleotide substrate 6a (VI) oligonucleotide substrate 6b (VII) oligonucleotide substrate 7a. </w:t>
      </w:r>
    </w:p>
    <w:p w:rsidR="004D713C" w:rsidRPr="004D713C" w:rsidRDefault="004D713C" w:rsidP="00F265DE">
      <w:pPr>
        <w:spacing w:after="0" w:line="360" w:lineRule="auto"/>
        <w:jc w:val="both"/>
        <w:rPr>
          <w:rFonts w:ascii="Times New Roman" w:eastAsia="Calibri" w:hAnsi="Times New Roman" w:cs="Times New Roman"/>
          <w:b/>
          <w:sz w:val="24"/>
          <w:szCs w:val="24"/>
          <w:lang w:val="en-IN"/>
        </w:rPr>
      </w:pPr>
      <w:r w:rsidRPr="004D713C">
        <w:rPr>
          <w:rFonts w:ascii="Times New Roman" w:eastAsia="Calibri" w:hAnsi="Times New Roman" w:cs="Times New Roman"/>
          <w:b/>
          <w:sz w:val="24"/>
          <w:szCs w:val="24"/>
          <w:lang w:val="en-IN"/>
        </w:rPr>
        <w:t>(I)</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51 CGGGCCCGGGATCCGATTCTCGACGTCAGCCTGGACTAATACGACTCACT    100</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 xml:space="preserve">                                       ||||||||||||||||||||||||||||||||</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1 ------------------CTCGACGTCAGCCTGGACTAATACGACTCACT     32</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101 ATAGGAAAAAGACAAATCTGCCCTCAGAGCTTGAGAACATCTTCGGATGC    150</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 xml:space="preserve">                     ||||||||||||||||||||||||||||||||||||||||||||||||||</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33 ATAGGAAAAAGACAAATCTGCCCTCAGAGCTTGAGAACATCTTCGGATGC     82</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151 AGAGGAGGCAGCCTCCGGTGGCGCGATAGCGCCAACGTTCTCAACAGGCG    200</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 xml:space="preserve">                     ||||||||||||||||||||||||||||||||||||||||||||||||||</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83 AGAGGAGGCAGCCTCCGGTGGCGCGATAGCGCCAACGTTCTCAACAGGCG    132</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201 CCCAATACTCCCGCTTCGGCGGGTGGGGATAACACCTGACGAAAAGGCGA    250</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 xml:space="preserve">                     ||||||||||||||||||||||||||||||||||||||||||||||||||</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133 CCCAATACTCCCGCTTCGGCGGGTGGGGATAACACCTGACGAAAAGGCGA    182</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251 TGTTAGACACGCCAAGGTCATAATCCCCGGAGCTTCGGCTCCAATCTAGA    300</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 xml:space="preserve">                     ||||||||||||||||||||||||||||||||||||||||||        </w:t>
      </w:r>
    </w:p>
    <w:p w:rsidR="004D713C" w:rsidRPr="000325D0"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0325D0">
        <w:rPr>
          <w:rFonts w:ascii="Courier New" w:eastAsia="Times New Roman" w:hAnsi="Courier New" w:cs="Courier New"/>
          <w:color w:val="000000"/>
          <w:sz w:val="16"/>
          <w:szCs w:val="16"/>
          <w:lang w:val="en-IN" w:eastAsia="en-IN"/>
        </w:rPr>
        <w:t>EMBOSS_001       183 TGTTAGACACGCCAAGGTCATAATCCCCGGAGCTTCGGCTCC--------    224</w:t>
      </w:r>
    </w:p>
    <w:p w:rsidR="004D713C" w:rsidRPr="004D713C" w:rsidRDefault="004D713C" w:rsidP="00F265DE">
      <w:pPr>
        <w:spacing w:after="0" w:line="360" w:lineRule="auto"/>
        <w:jc w:val="both"/>
        <w:rPr>
          <w:rFonts w:ascii="Times New Roman" w:eastAsia="Times New Roman" w:hAnsi="Times New Roman" w:cs="Times New Roman"/>
          <w:color w:val="000000"/>
          <w:sz w:val="24"/>
          <w:szCs w:val="24"/>
          <w:lang w:val="en-IN" w:eastAsia="en-IN"/>
        </w:rPr>
      </w:pPr>
    </w:p>
    <w:p w:rsidR="004D713C" w:rsidRDefault="004D713C" w:rsidP="00F265DE">
      <w:pPr>
        <w:spacing w:after="0" w:line="360" w:lineRule="auto"/>
        <w:rPr>
          <w:rFonts w:ascii="Times New Roman" w:eastAsia="Calibri" w:hAnsi="Times New Roman" w:cs="Times New Roman"/>
          <w:b/>
          <w:bCs/>
          <w:color w:val="000000"/>
          <w:sz w:val="24"/>
          <w:szCs w:val="24"/>
          <w:lang w:val="en-IN"/>
        </w:rPr>
      </w:pPr>
      <w:r>
        <w:rPr>
          <w:rFonts w:ascii="Times New Roman" w:eastAsia="Calibri" w:hAnsi="Times New Roman" w:cs="Times New Roman"/>
          <w:b/>
          <w:bCs/>
          <w:color w:val="000000"/>
          <w:sz w:val="24"/>
          <w:szCs w:val="24"/>
          <w:lang w:val="en-IN"/>
        </w:rPr>
        <w:t>(II)</w:t>
      </w:r>
    </w:p>
    <w:p w:rsidR="004D713C" w:rsidRPr="004D713C" w:rsidRDefault="004D713C" w:rsidP="00F265DE">
      <w:pPr>
        <w:spacing w:after="0" w:line="360" w:lineRule="auto"/>
        <w:rPr>
          <w:rFonts w:ascii="Times New Roman" w:eastAsia="Calibri" w:hAnsi="Times New Roman" w:cs="Times New Roman"/>
          <w:sz w:val="24"/>
          <w:szCs w:val="24"/>
          <w:lang w:val="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51 ACGGGCCCGGGATCCGATTGYCMACTTCCGCATGAACGAATACTACGCAC    100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1 -------------------GTCAACTTCCGCATGAACGAATACTACGCAC     31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101 TAAAGGAAAAAGACAAATCTGCCCTCAGAGCTTGAGAACATCTTCGGATG    150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32 TAAAGGAAAAAGACAAATCTGCCCTCAGAGCTTGAGAACATCTTCGGATG     81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151 CAGAGGAGGCAGCCTCCGGTGGCGCGATAGCGCCAACGTTCTCAACAGGC    200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82 CAGAGGAGGCAGCCTCCGGTGGCGCGATAGCGCCAACGTTCTCAACAGGC    131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201 GCCCAATACTCCCGCTTCGGCGGGTGGGGATAACACCTGACGAAAAGGCG    250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132 GCCCAATACTCCCGCTTCGGCGGGTGGGGATAACACCTGACGAAAAGGCG    181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251 ATGTTAGACACGCCAAGGTCATAATCCCCGGAGCTTCGGCTCCAATCTAG    300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182 ATGTTAGACACGCCAAGGTCATAATCCCCGGAGCTTCGGCTCC-------    224</w:t>
      </w:r>
    </w:p>
    <w:p w:rsidR="004D713C" w:rsidRPr="004D713C" w:rsidRDefault="004D713C"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4D713C" w:rsidRDefault="004D713C" w:rsidP="00F265DE">
      <w:pPr>
        <w:spacing w:after="0" w:line="360" w:lineRule="auto"/>
        <w:jc w:val="both"/>
        <w:rPr>
          <w:rFonts w:ascii="Times New Roman" w:eastAsia="Calibri" w:hAnsi="Times New Roman" w:cs="Times New Roman"/>
          <w:b/>
          <w:sz w:val="24"/>
          <w:szCs w:val="24"/>
          <w:lang w:val="en-IN"/>
        </w:rPr>
        <w:sectPr w:rsidR="004D713C">
          <w:pgSz w:w="12240" w:h="15840"/>
          <w:pgMar w:top="1440" w:right="1440" w:bottom="1440" w:left="1440" w:header="720" w:footer="720" w:gutter="0"/>
          <w:cols w:space="720"/>
          <w:docGrid w:linePitch="360"/>
        </w:sectPr>
      </w:pPr>
    </w:p>
    <w:p w:rsidR="004D713C" w:rsidRPr="004D713C" w:rsidRDefault="004D713C" w:rsidP="00F265DE">
      <w:pPr>
        <w:spacing w:after="0" w:line="360" w:lineRule="auto"/>
        <w:jc w:val="both"/>
        <w:rPr>
          <w:rFonts w:ascii="Courier New" w:eastAsia="Times New Roman" w:hAnsi="Courier New" w:cs="Courier New"/>
          <w:color w:val="000000"/>
          <w:sz w:val="16"/>
          <w:szCs w:val="16"/>
          <w:lang w:val="en-IN" w:eastAsia="en-IN"/>
        </w:rPr>
      </w:pPr>
      <w:r>
        <w:rPr>
          <w:rFonts w:ascii="Times New Roman" w:eastAsia="Calibri" w:hAnsi="Times New Roman" w:cs="Times New Roman"/>
          <w:b/>
          <w:sz w:val="24"/>
          <w:szCs w:val="24"/>
          <w:lang w:val="en-IN"/>
        </w:rPr>
        <w:lastRenderedPageBreak/>
        <w:t>(III)</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51 GGGCCCGGGATCCGATTCACSACGACAACCTGGTCTAATACGCCTCACGA    100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1 -----------------CACGACGACAACCTGGTCTAATACGCCTCACGA     33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101 TAGGAAAAAGACAAATCTGCCCTCAGAGCTTGAGAACATCTTCGGATGCA    150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34 TAGGAAAAAGACAAATCTGCCCTCAGAGCTTGAGAACATCTTCGGATGCA     83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151 GAGGAGGCAGCCTCCGGTGGCGCGATAGCGCCAACGTTCTCAACAGGCGC    200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84 GAGGAGGCAGCCTCCGGTGGCGCGATAGCGCCAACGTTCTCAACAGGCGC    133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201 CCAATACTCCCGCTTCGGCGGGTGGGGATAACACCTGACGAAAAGGCGAT    250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134 CCAATACTCCCGCTTCGGCGGGTGGGGATAACACCTGACGAAAAGGCGAT    183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251 GTTAGACACGCCAAGGTCATAATCCCCGGAGCTTCGGCTCCAATCTAGAT    300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184 GTTAGACACGCCAAGGTCATAATCCCCGGAGCTTCGGCTCC---------    224</w:t>
      </w:r>
    </w:p>
    <w:p w:rsidR="004D713C" w:rsidRPr="004D713C" w:rsidRDefault="004D713C"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4D713C" w:rsidRDefault="004D713C" w:rsidP="00F265DE">
      <w:pPr>
        <w:spacing w:after="0" w:line="360" w:lineRule="auto"/>
        <w:rPr>
          <w:rFonts w:ascii="Times New Roman" w:eastAsia="Calibri" w:hAnsi="Times New Roman" w:cs="Times New Roman"/>
          <w:b/>
          <w:color w:val="000000"/>
          <w:sz w:val="24"/>
          <w:szCs w:val="24"/>
          <w:lang w:val="en-IN"/>
        </w:rPr>
      </w:pPr>
      <w:r w:rsidRPr="008546E5">
        <w:rPr>
          <w:rFonts w:ascii="Times New Roman" w:eastAsia="Calibri" w:hAnsi="Times New Roman" w:cs="Times New Roman"/>
          <w:b/>
          <w:color w:val="000000"/>
          <w:sz w:val="24"/>
          <w:szCs w:val="24"/>
          <w:lang w:val="en-IN"/>
        </w:rPr>
        <w:t>(IV)</w:t>
      </w:r>
    </w:p>
    <w:p w:rsidR="008546E5" w:rsidRPr="004D713C" w:rsidRDefault="008546E5" w:rsidP="00F265DE">
      <w:pPr>
        <w:spacing w:after="0" w:line="360" w:lineRule="auto"/>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851 CGAATGCATCTAGATTCGACGTCAGCCTGGACTAATACTAAAAACTATAG    900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1 --------------CTCGACGTCAGCCTGGACTAATACTAAAAACTATAG     36</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901 GAAAAAGACAAATCTGCCCTCAGAGCTTGAGAACATCTTCGGATGCAGAG    950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37 GAAAAAGACAAATCTGCCCTCAGAGCTTGAGAACATCTTCGGATGCAGAG     86</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951 GAGGCAGCCTCCGGTGGCGCGATAGCGCCAACGTTCTCAACAGGCGCCCA   1000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87 GAGGCAGCCTCCGGTGGCGCGATAGCGCCAACGTTCTCAACAGGCGCCCA    136</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1001 ATACTCCCGCTTCGGCGGGTGGGGATAACACCTGACGAAAAGGCGATGTT   1050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137 ATACTCCCGCTTCGGCGGGTGGGGATAACACCTGACGAAAAGGCGATGTT    186</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1051 AGACACGCCAAGGTCATAATCCCCGGAGCTTCGGCTCCATCGGATCCCGG   1100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187 AGACACGCCAAGGTCATAATCCCCGGAGCTTCGGCTCC------------    224</w:t>
      </w:r>
    </w:p>
    <w:p w:rsidR="004D713C" w:rsidRPr="004D713C" w:rsidRDefault="004D713C"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4D713C" w:rsidRPr="004D713C" w:rsidRDefault="008546E5" w:rsidP="00F265DE">
      <w:pPr>
        <w:spacing w:after="0" w:line="360" w:lineRule="auto"/>
        <w:jc w:val="both"/>
        <w:rPr>
          <w:rFonts w:ascii="Courier New" w:eastAsia="Times New Roman" w:hAnsi="Courier New" w:cs="Courier New"/>
          <w:b/>
          <w:color w:val="000000"/>
          <w:sz w:val="16"/>
          <w:szCs w:val="16"/>
          <w:lang w:val="en-IN" w:eastAsia="en-IN"/>
        </w:rPr>
      </w:pPr>
      <w:r w:rsidRPr="008546E5">
        <w:rPr>
          <w:rFonts w:ascii="Times New Roman" w:eastAsia="Calibri" w:hAnsi="Times New Roman" w:cs="Times New Roman"/>
          <w:b/>
          <w:sz w:val="24"/>
          <w:lang w:val="en-IN"/>
        </w:rPr>
        <w:t>(V)</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851 GCGAATGCATCTAGATTCGACGTCAGCCTGGACTAATACTATTTACTATA    900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1 ---------------CTCGACGTCAGCCTGGACTAATACTATTTACTATA     35</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901 GGAAAAAGACAAATCTGCCCTCAGAGCTTGAGAACATCTTCGGATGCAGA    950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36 GGAAAAAGACAAATCTGCCCTCAGAGCTTGAGAACATCTTCGGATGCAGA     85</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951 GGAGGCAGCCTCCGGTGGCGCGATAGCGCCAACGTTCTCAACAGGCGCCC   1000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86 GGAGGCAGCCTCCGGTGGCGCGATAGCGCCAACGTTCTCAACAGGCGCCC    135</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1001 AATACTCCCGCTTCGGCGGGTGGGGATAACACCTGACGAAAAGGCGATGT   1050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136 AATACTCCCGCTTCGGCGGGTGGGGATAACACCTGACGAAAAGGCGATGT    185</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1051 TAGACACGCCAAGGTCATAATCCCCGGAGCTTCGGCTCCATCGGATCCCG   1100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186 TAGACACGCCAAGGTCATAATCCCCGGAGCTTCGGCTCC-----------    224</w:t>
      </w:r>
    </w:p>
    <w:p w:rsidR="004D713C" w:rsidRPr="004D713C" w:rsidRDefault="004D713C" w:rsidP="00F265DE">
      <w:pPr>
        <w:spacing w:after="0" w:line="360" w:lineRule="auto"/>
        <w:jc w:val="both"/>
        <w:rPr>
          <w:rFonts w:ascii="Times New Roman" w:eastAsia="Calibri" w:hAnsi="Times New Roman" w:cs="Times New Roman"/>
          <w:sz w:val="24"/>
          <w:szCs w:val="24"/>
          <w:lang w:val="en-IN"/>
        </w:rPr>
      </w:pPr>
    </w:p>
    <w:p w:rsidR="004D713C" w:rsidRPr="004D713C" w:rsidRDefault="008546E5" w:rsidP="00F265DE">
      <w:pPr>
        <w:spacing w:after="0" w:line="360" w:lineRule="auto"/>
        <w:rPr>
          <w:rFonts w:ascii="Times New Roman" w:eastAsia="Calibri" w:hAnsi="Times New Roman" w:cs="Times New Roman"/>
          <w:b/>
          <w:bCs/>
          <w:color w:val="000000"/>
          <w:sz w:val="24"/>
          <w:szCs w:val="24"/>
          <w:lang w:val="en-IN"/>
        </w:rPr>
      </w:pPr>
      <w:r w:rsidRPr="008546E5">
        <w:rPr>
          <w:rFonts w:ascii="Times New Roman" w:eastAsia="Calibri" w:hAnsi="Times New Roman" w:cs="Times New Roman"/>
          <w:b/>
          <w:color w:val="000000"/>
          <w:sz w:val="24"/>
          <w:szCs w:val="24"/>
          <w:lang w:val="en-IN"/>
        </w:rPr>
        <w:lastRenderedPageBreak/>
        <w:t>(VI)</w:t>
      </w:r>
    </w:p>
    <w:p w:rsidR="004D713C" w:rsidRPr="004D713C" w:rsidRDefault="004D713C"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801 GACGGCCAGTGAATTCGAGCTCGGTACCTCGCGAATGCATCTAGATTCTC    850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1 -----------------------------------------------CTC      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851 GACGTCAGCCTGGACTAATACTAGGGACTATAGGAAAAAGACAAATCTGC    900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4 GACGTCAGCCTGGACTAATACTAGGGACTATAGGAAAAAGACAAATCTGC     53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901 CCTCAGAGCTTGAGAACATCTTCGGATGCAGAGGAGGCAGCCTCCGGTGG    950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54 CCTCAGAGCTTGAGAACATCTTCGGATGCAGAGGAGGCAGCCTCCGGTGG    103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951 CGCGATAGCGCCAACGTTCTCAACAGGCGCCCAATACTCCCGCTTCGGCG   1000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104 CGCGATAGCGCCAACGTTCTCAACAGGCGCCCAATACTCCCGCTTCGGCG    153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1001 GGTGGGGATAACACCTGACGAAAAGGCGATGTTAGACACGCCAAGGTCAT   1050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154 GGTGGGGATAACACCTGACGAAAAGGCGATGTTAGACACGCCAAGGTCAT    203</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1051 AATCCCCGGAGCTTCGGCTATCGGATCCCGGGCCCGTCGACWGCRGAGGC   1100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 xml:space="preserve">                     ||||||||||||||||||       |||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4D713C">
        <w:rPr>
          <w:rFonts w:ascii="Courier New" w:eastAsia="Times New Roman" w:hAnsi="Courier New" w:cs="Courier New"/>
          <w:color w:val="000000"/>
          <w:sz w:val="16"/>
          <w:szCs w:val="16"/>
          <w:lang w:val="en-IN" w:eastAsia="en-IN"/>
        </w:rPr>
        <w:t>EMBOSS_001       204 AATCCCCGGAGCTTCGGC-------TCC----------------------    224</w:t>
      </w:r>
    </w:p>
    <w:p w:rsidR="004D713C" w:rsidRPr="004D713C" w:rsidRDefault="004D713C" w:rsidP="00F265DE">
      <w:pPr>
        <w:spacing w:after="0" w:line="360" w:lineRule="auto"/>
        <w:jc w:val="both"/>
        <w:rPr>
          <w:rFonts w:ascii="Times New Roman" w:eastAsia="Calibri" w:hAnsi="Times New Roman" w:cs="Times New Roman"/>
          <w:sz w:val="24"/>
          <w:szCs w:val="24"/>
          <w:lang w:val="en-IN" w:eastAsia="en-IN"/>
        </w:rPr>
      </w:pPr>
    </w:p>
    <w:p w:rsidR="004D713C" w:rsidRPr="004D713C" w:rsidRDefault="008546E5" w:rsidP="00F265DE">
      <w:pPr>
        <w:spacing w:after="0" w:line="360" w:lineRule="auto"/>
        <w:jc w:val="both"/>
        <w:rPr>
          <w:rFonts w:ascii="Times New Roman" w:eastAsia="Calibri" w:hAnsi="Times New Roman" w:cs="Times New Roman"/>
          <w:b/>
          <w:sz w:val="24"/>
          <w:szCs w:val="24"/>
          <w:lang w:val="en-IN"/>
        </w:rPr>
      </w:pPr>
      <w:r w:rsidRPr="008546E5">
        <w:rPr>
          <w:rFonts w:ascii="Times New Roman" w:eastAsia="Calibri" w:hAnsi="Times New Roman" w:cs="Times New Roman"/>
          <w:b/>
          <w:sz w:val="24"/>
          <w:szCs w:val="24"/>
          <w:lang w:val="en-IN"/>
        </w:rPr>
        <w:t>(VII)</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51 CGACGGGCCCGGGATCCGATTCGACGTCAGCCTGGACTATATGGACTCAC    100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1 -------------------CTCGACGTCAGCCTGGACTATATGGACTCAC     31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101 TATAGGAAAAAGACAAATCTGCCCTCAGAGCTTGAGAACATCTTCGGATG    150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32 TATAGGAAAAAGACAAATCTGCCCTCAGAGCTTGAGAACATCTTCGGATG     81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151 CAGAGGAGGCAGCCTCCGGTGGCGCGATAGCGCCAACGTTCTCAACAGGC    200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82 CAGAGGAGGCAGCCTCCGGTGGCGCGATAGCGCCAACGTTCTCAACAGGC    131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201 GCCCAATACTCCCGCTTCGGCGGGTGGGGATAACACCTGACGAAAAGGCG    250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 xml:space="preserve">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132 GCCCAATACTCCCGCTTCGGCGGGTGGGGATAACACCTGACGAAAAGGCG    181</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251 ATGTTAGACACGCCAAGGTCATAATCCCCGGAGCTTCGGCCATCTAGATG    300</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 xml:space="preserve">                     ||||||||||||||||||||||||||||||||||||||||  ||.     </w:t>
      </w:r>
    </w:p>
    <w:p w:rsidR="004D713C" w:rsidRPr="004D713C" w:rsidRDefault="004D713C"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4D713C">
        <w:rPr>
          <w:rFonts w:ascii="Courier New" w:eastAsia="Calibri" w:hAnsi="Courier New" w:cs="Courier New"/>
          <w:color w:val="000000"/>
          <w:sz w:val="16"/>
          <w:szCs w:val="16"/>
          <w:lang w:val="en-IN"/>
        </w:rPr>
        <w:t>EMBOSS_001       182 ATGTTAGACACGCCAAGGTCATAATCCCCGGAGCTTCGGC--TCC-----    224</w:t>
      </w:r>
    </w:p>
    <w:p w:rsidR="004D713C" w:rsidRPr="004D713C" w:rsidRDefault="004D713C" w:rsidP="00F265DE">
      <w:pPr>
        <w:spacing w:after="0" w:line="360" w:lineRule="auto"/>
        <w:jc w:val="both"/>
        <w:rPr>
          <w:rFonts w:ascii="Times New Roman" w:eastAsia="Calibri" w:hAnsi="Times New Roman" w:cs="Times New Roman"/>
          <w:sz w:val="24"/>
          <w:szCs w:val="24"/>
          <w:lang w:val="en-IN"/>
        </w:rPr>
      </w:pPr>
    </w:p>
    <w:p w:rsidR="004D713C" w:rsidRDefault="004D713C" w:rsidP="00F265DE">
      <w:pPr>
        <w:pStyle w:val="Heading2"/>
        <w:spacing w:line="360" w:lineRule="auto"/>
        <w:rPr>
          <w:rFonts w:cs="Times New Roman"/>
          <w:color w:val="000000" w:themeColor="text1"/>
          <w:sz w:val="24"/>
          <w:szCs w:val="24"/>
        </w:rPr>
      </w:pPr>
    </w:p>
    <w:p w:rsidR="004D713C" w:rsidRDefault="004D713C" w:rsidP="00F265DE">
      <w:pPr>
        <w:spacing w:line="360" w:lineRule="auto"/>
        <w:rPr>
          <w:rFonts w:ascii="Times New Roman" w:eastAsiaTheme="majorEastAsia" w:hAnsi="Times New Roman" w:cs="Times New Roman"/>
          <w:b/>
          <w:bCs/>
          <w:color w:val="000000" w:themeColor="text1"/>
          <w:sz w:val="24"/>
          <w:szCs w:val="24"/>
          <w:lang w:val="en-IN"/>
        </w:rPr>
      </w:pPr>
      <w:r>
        <w:rPr>
          <w:rFonts w:cs="Times New Roman"/>
          <w:color w:val="000000" w:themeColor="text1"/>
          <w:sz w:val="24"/>
          <w:szCs w:val="24"/>
        </w:rPr>
        <w:br w:type="page"/>
      </w:r>
    </w:p>
    <w:p w:rsidR="001E0C5E" w:rsidRPr="001E0C5E" w:rsidRDefault="00046738" w:rsidP="00F265DE">
      <w:pPr>
        <w:pStyle w:val="Heading2"/>
        <w:spacing w:line="360" w:lineRule="auto"/>
        <w:rPr>
          <w:color w:val="000000" w:themeColor="text1"/>
          <w:sz w:val="24"/>
          <w:szCs w:val="24"/>
        </w:rPr>
      </w:pPr>
      <w:bookmarkStart w:id="40" w:name="_Toc443395696"/>
      <w:bookmarkStart w:id="41" w:name="_Toc445709902"/>
      <w:bookmarkStart w:id="42" w:name="_Toc445711485"/>
      <w:bookmarkStart w:id="43" w:name="_Toc453067396"/>
      <w:bookmarkEnd w:id="31"/>
      <w:bookmarkEnd w:id="32"/>
      <w:bookmarkEnd w:id="33"/>
      <w:bookmarkEnd w:id="34"/>
      <w:r>
        <w:rPr>
          <w:color w:val="000000" w:themeColor="text1"/>
          <w:sz w:val="24"/>
          <w:szCs w:val="24"/>
        </w:rPr>
        <w:lastRenderedPageBreak/>
        <w:t>Section</w:t>
      </w:r>
      <w:r w:rsidR="001E0C5E" w:rsidRPr="001E0C5E">
        <w:rPr>
          <w:color w:val="000000" w:themeColor="text1"/>
          <w:sz w:val="24"/>
          <w:szCs w:val="24"/>
        </w:rPr>
        <w:t xml:space="preserve"> SB: Confirmation of self-ligation activity of R18-T1 RNAs by sequence analysis</w:t>
      </w:r>
      <w:bookmarkEnd w:id="40"/>
      <w:bookmarkEnd w:id="41"/>
      <w:bookmarkEnd w:id="42"/>
      <w:bookmarkEnd w:id="43"/>
      <w:r w:rsidR="001E0C5E" w:rsidRPr="001E0C5E">
        <w:rPr>
          <w:color w:val="000000" w:themeColor="text1"/>
          <w:sz w:val="24"/>
          <w:szCs w:val="24"/>
        </w:rPr>
        <w:t xml:space="preserve"> </w:t>
      </w:r>
    </w:p>
    <w:p w:rsidR="001E0C5E" w:rsidRDefault="001E0C5E" w:rsidP="00F265DE">
      <w:pPr>
        <w:pStyle w:val="Caption"/>
        <w:spacing w:line="360" w:lineRule="auto"/>
        <w:rPr>
          <w:rFonts w:cs="Times New Roman"/>
          <w:b w:val="0"/>
          <w:color w:val="000000" w:themeColor="text1"/>
          <w:sz w:val="24"/>
          <w:szCs w:val="24"/>
        </w:rPr>
      </w:pPr>
      <w:r w:rsidRPr="001E0C5E">
        <w:rPr>
          <w:rFonts w:cs="Times New Roman"/>
          <w:b w:val="0"/>
          <w:color w:val="000000" w:themeColor="text1"/>
          <w:sz w:val="24"/>
          <w:szCs w:val="24"/>
        </w:rPr>
        <w:t>The amplicons (177 bp in size) indicating self-ligation activity of R18-T1 RNA with each of the substrates 1, 2, 3, 4, 6, 7, 6a, 6b, 7a, 8b were sequenced (top) and aligned with the expected sequence (below). Shown are sequence alignments of ligated product of R18-T1 with (</w:t>
      </w:r>
      <w:r w:rsidRPr="001E0C5E">
        <w:rPr>
          <w:b w:val="0"/>
          <w:color w:val="000000" w:themeColor="text1"/>
          <w:sz w:val="24"/>
          <w:szCs w:val="24"/>
        </w:rPr>
        <w:t>I)</w:t>
      </w:r>
      <w:r w:rsidRPr="001E0C5E">
        <w:rPr>
          <w:rFonts w:cs="Times New Roman"/>
          <w:b w:val="0"/>
          <w:color w:val="000000" w:themeColor="text1"/>
          <w:sz w:val="24"/>
          <w:szCs w:val="24"/>
        </w:rPr>
        <w:t xml:space="preserve"> oligonucleotide substrate 1 (II) oligonucleotide substrate 2 (III) oligonucleotide substrate 3 (IV) oligonucleotide substrate 4 (V) oligonucleotide substrate 6 (VI) oligonucleotide substrate 7 (VII) oligonucleotide substrate 6a (VIII) oligonucleotide substrate 6b (IX) oligonucleotide substrate 7a (X) oligonucleotide substrate 8b. </w:t>
      </w:r>
    </w:p>
    <w:p w:rsidR="001E0C5E" w:rsidRPr="001E0C5E" w:rsidRDefault="001E0C5E" w:rsidP="00F265DE">
      <w:pPr>
        <w:spacing w:line="360" w:lineRule="auto"/>
        <w:rPr>
          <w:rFonts w:ascii="Times New Roman" w:eastAsia="Times New Roman" w:hAnsi="Times New Roman" w:cs="Times New Roman"/>
          <w:b/>
          <w:color w:val="000000"/>
          <w:sz w:val="24"/>
          <w:szCs w:val="24"/>
          <w:lang w:val="en-IN" w:eastAsia="en-IN"/>
        </w:rPr>
      </w:pPr>
      <w:r w:rsidRPr="001E0C5E">
        <w:rPr>
          <w:rFonts w:ascii="Times New Roman" w:hAnsi="Times New Roman" w:cs="Times New Roman"/>
          <w:b/>
          <w:sz w:val="24"/>
          <w:szCs w:val="24"/>
          <w:lang w:val="en-IN"/>
        </w:rPr>
        <w:t>(I)</w:t>
      </w:r>
      <w:r w:rsidRPr="001E0C5E">
        <w:rPr>
          <w:rFonts w:ascii="Times New Roman" w:hAnsi="Times New Roman" w:cs="Times New Roman"/>
          <w:b/>
          <w:sz w:val="24"/>
          <w:szCs w:val="24"/>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901 CGGCCAGTGAATTCGAGCTCGGTACCTCGCGAATGCATCTAGATTCTCGA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1 ---------------------------------------------CTCGA      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951 CGTCAGCCTGGACTAATACGACTCACTATAGGAAAAAGACAAATCTGCCC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6 CGTCAGCCTGGACTAATACGACTCACTATAGGAAAAAGACAAATCTGCCC     55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1001 TCAGAGCTTGAGAACATCTTCGGATGCAGAGGAGGCAGCCTCCGGTGGCG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56 TCAGAGCTTGAGAACATCTTCGGATGCAGAGGAGGCAGCCTCCGGTGGCG    105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1051 CGATAGCGCCAACGTTCTCAACAGGCGCCCAATACTCCCGCTTCGGCGGG   1100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106 CGATAGCGCCAACGTTCTCAACAGGCGCCCAATACTCCCGCTTCGGCGGG    155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1101 TGGGGATAACACCTGRCGAATCGGATCCCGGGCCCGTCGACTGCRGRGGC   1150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156 TGGGGATAACACCTGACGAAAA----------------------------    177</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en-IN" w:eastAsia="en-IN"/>
        </w:rPr>
      </w:pPr>
    </w:p>
    <w:p w:rsidR="001E0C5E" w:rsidRPr="001E0C5E" w:rsidRDefault="001E0C5E" w:rsidP="00F265DE">
      <w:pPr>
        <w:spacing w:line="360" w:lineRule="auto"/>
        <w:jc w:val="both"/>
        <w:rPr>
          <w:rFonts w:ascii="Courier New" w:eastAsia="Times New Roman" w:hAnsi="Courier New" w:cs="Courier New"/>
          <w:color w:val="000000"/>
          <w:sz w:val="16"/>
          <w:szCs w:val="16"/>
          <w:lang w:val="en-IN" w:eastAsia="en-IN"/>
        </w:rPr>
      </w:pPr>
      <w:r>
        <w:rPr>
          <w:rFonts w:ascii="Times New Roman" w:eastAsia="Calibri" w:hAnsi="Times New Roman" w:cs="Times New Roman"/>
          <w:b/>
          <w:bCs/>
          <w:color w:val="000000"/>
          <w:sz w:val="24"/>
          <w:szCs w:val="24"/>
          <w:lang w:val="en-IN"/>
        </w:rPr>
        <w:t>(II)</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901 GCATCTAGATTGTCAACTTCCGCATGAACGAATACTACGCACTAAAGGAA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1 -----------GTCAACTTCCGCATGAACGAATACTACGCACTAAAGGAA     39</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951 AAAGACAAATCTGCCCTCAGAGCTTGAGAACATCTTCGGATGCAGAGGAG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40 AAAGACAAATCTGCCCTCAGAGCTTGAGAACATCTTCGGATGCAGAGGAG     89</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1001 GCAGCCTCCGGTGGCGCGATAGCGCCAACGTTCTCAACAGGCGCCCAATA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90 GCAGCCTCCGGTGGCGCGATAGCGCCAACGTTCTCAACAGGCGCCCAATA    139</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1051 CTCCCGCTTCGGCGGGTGGGGATAACACCTGACRAAAAAATCGGATCCCG   1100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140 CTCCCGCTTCGGCGGGTGGGGATAACACCTGACGAAAA------------    177</w:t>
      </w:r>
    </w:p>
    <w:p w:rsidR="001E0C5E" w:rsidRPr="001E0C5E" w:rsidRDefault="001E0C5E" w:rsidP="00F265DE">
      <w:pPr>
        <w:spacing w:after="0" w:line="360" w:lineRule="auto"/>
        <w:jc w:val="both"/>
        <w:rPr>
          <w:rFonts w:ascii="Times New Roman" w:eastAsia="Calibri" w:hAnsi="Times New Roman" w:cs="Times New Roman"/>
          <w:sz w:val="24"/>
          <w:szCs w:val="24"/>
          <w:lang w:val="en-IN"/>
        </w:rPr>
      </w:pPr>
    </w:p>
    <w:p w:rsidR="001E0C5E" w:rsidRPr="001E0C5E" w:rsidRDefault="001E0C5E" w:rsidP="00F265DE">
      <w:pPr>
        <w:spacing w:after="0" w:line="360" w:lineRule="auto"/>
        <w:rPr>
          <w:rFonts w:ascii="Times New Roman" w:eastAsia="Calibri" w:hAnsi="Times New Roman" w:cs="Times New Roman"/>
          <w:b/>
          <w:bCs/>
          <w:color w:val="000000"/>
          <w:sz w:val="24"/>
          <w:szCs w:val="24"/>
          <w:lang w:val="en-IN"/>
        </w:rPr>
      </w:pPr>
      <w:r w:rsidRPr="001E0C5E">
        <w:rPr>
          <w:rFonts w:ascii="Times New Roman" w:eastAsia="Calibri" w:hAnsi="Times New Roman" w:cs="Times New Roman"/>
          <w:color w:val="000000"/>
          <w:sz w:val="24"/>
          <w:szCs w:val="24"/>
          <w:lang w:val="en-IN"/>
        </w:rPr>
        <w:br w:type="page"/>
      </w:r>
    </w:p>
    <w:p w:rsidR="001E0C5E" w:rsidRPr="001E0C5E" w:rsidRDefault="00A52A14" w:rsidP="00F265DE">
      <w:pPr>
        <w:spacing w:line="360" w:lineRule="auto"/>
        <w:jc w:val="both"/>
        <w:rPr>
          <w:rFonts w:ascii="Times New Roman" w:eastAsia="Calibri" w:hAnsi="Times New Roman" w:cs="Times New Roman"/>
          <w:b/>
          <w:bCs/>
          <w:color w:val="000000"/>
          <w:sz w:val="24"/>
          <w:szCs w:val="24"/>
          <w:lang w:val="en-IN"/>
        </w:rPr>
      </w:pPr>
      <w:r>
        <w:rPr>
          <w:rFonts w:ascii="Times New Roman" w:eastAsia="Calibri" w:hAnsi="Times New Roman" w:cs="Times New Roman"/>
          <w:b/>
          <w:bCs/>
          <w:color w:val="000000"/>
          <w:sz w:val="24"/>
          <w:szCs w:val="24"/>
          <w:lang w:val="en-IN"/>
        </w:rPr>
        <w:lastRenderedPageBreak/>
        <w:t>(III)</w:t>
      </w:r>
    </w:p>
    <w:p w:rsidR="001E0C5E" w:rsidRPr="001E0C5E" w:rsidRDefault="001E0C5E"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51 ACGGGCCCGGGATCCGATTCACGACGACAACCTGGTCTAATACGCCTCAC    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1 -------------------CACGACGACAACCTGGTCTAATACGCCTCAC     31</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101 GATAGGAAAAAGACAAATCTGCCCTCAGAGCTTGAGAACATCTTCGGATG    150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32 GATAGGAAAAAGACAAATCTGCCCTCAGAGCTTGAGAACATCTTCGGATG     81</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151 CAGAGGAGGCAGCCTCCGGTGGCGCGATAGCGCCAACGTTCTCAACAGGC    200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82 CAGAGGAGGCAGCCTCCGGTGGCGCGATAGCGCCAACGTTCTCAACAGGC    131</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201 GCCCAATACTCCCGCTTCGGCGGGTGGGGATAACACCTGACGAAAAAATC    250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132 GCCCAATACTCCCGCTTCGGCGGGTGGGGATAACACCTGACGAAAA----    177</w:t>
      </w:r>
    </w:p>
    <w:p w:rsidR="00A52A14" w:rsidRDefault="00A52A1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val="en-IN"/>
        </w:rPr>
      </w:pPr>
    </w:p>
    <w:p w:rsidR="00A52A14" w:rsidRPr="00A52A14" w:rsidRDefault="00A52A1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4"/>
          <w:szCs w:val="24"/>
          <w:lang w:val="en-IN"/>
        </w:rPr>
      </w:pPr>
      <w:r w:rsidRPr="00A52A14">
        <w:rPr>
          <w:rFonts w:ascii="Times New Roman" w:eastAsia="Calibri" w:hAnsi="Times New Roman" w:cs="Times New Roman"/>
          <w:b/>
          <w:sz w:val="24"/>
          <w:szCs w:val="24"/>
          <w:lang w:val="en-IN"/>
        </w:rPr>
        <w:t>(IV)</w:t>
      </w:r>
    </w:p>
    <w:p w:rsidR="00A52A14" w:rsidRDefault="00A52A1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rPr>
      </w:pPr>
    </w:p>
    <w:p w:rsidR="00A52A14" w:rsidRDefault="00A52A1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851 GGTACCTCGCGAATGCATCTAGATTCTGGATGTAAGTCTTGAATATATGG    900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1 -------------------------CTGGATGTAAGTCTTGAATATATGG     25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901 AATCGCTCGAGGAAAAAGACAAATCTGCCCTCAGAGCTTGAGAACATCTT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26 AATCGCTCGAGGAAAAAGACAAATCTGCCCTCAGAGCTTGAGAACATCTT     75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951 CGGATGCAGAGGAGGCAGCCTCCGGTGGCGCGATAGCGCCAACGTTCTCA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76 CGGATGCAGAGGAGGCAGCCTCCGGTGGCGCGATAGCGCCAACGTTCTCA    125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1001 ACAGGCGCCCAATACTCCCGCTTCGGCGGGTGGGGATAACMCCTGACGAA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126 ACAGGCGCCCAATACTCCCGCTTCGGCGGGTGGGGATAACACCTGACGAA    175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1051 AAAATCGGATCCCGGGCCCGTCGACTGCAGAGGCCTGCATGCAAGCTTCC   1100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1E0C5E">
        <w:rPr>
          <w:rFonts w:ascii="Courier New" w:eastAsia="Times New Roman" w:hAnsi="Courier New" w:cs="Courier New"/>
          <w:color w:val="000000"/>
          <w:sz w:val="16"/>
          <w:szCs w:val="16"/>
          <w:lang w:val="en-IN"/>
        </w:rPr>
        <w:t>EMBOSS_001       176 AA------------------------------------------------    177</w:t>
      </w:r>
    </w:p>
    <w:p w:rsidR="00A52A14" w:rsidRDefault="00A52A14" w:rsidP="00F265DE">
      <w:pPr>
        <w:spacing w:after="0" w:line="360" w:lineRule="auto"/>
        <w:rPr>
          <w:rFonts w:ascii="Times New Roman" w:eastAsia="Calibri" w:hAnsi="Times New Roman" w:cs="Times New Roman"/>
          <w:sz w:val="24"/>
          <w:szCs w:val="24"/>
          <w:lang w:val="en-IN"/>
        </w:rPr>
      </w:pPr>
    </w:p>
    <w:p w:rsidR="001E0C5E" w:rsidRPr="001E0C5E" w:rsidRDefault="00A52A14" w:rsidP="000325D0">
      <w:pPr>
        <w:spacing w:after="0" w:line="360" w:lineRule="auto"/>
        <w:rPr>
          <w:rFonts w:ascii="Courier New" w:eastAsia="Times New Roman" w:hAnsi="Courier New" w:cs="Courier New"/>
          <w:color w:val="000000"/>
          <w:sz w:val="16"/>
          <w:szCs w:val="16"/>
          <w:lang w:val="en-IN" w:eastAsia="en-IN"/>
        </w:rPr>
      </w:pPr>
      <w:r w:rsidRPr="00A52A14">
        <w:rPr>
          <w:rFonts w:ascii="Times New Roman" w:eastAsia="Calibri" w:hAnsi="Times New Roman" w:cs="Times New Roman"/>
          <w:b/>
          <w:sz w:val="24"/>
          <w:szCs w:val="24"/>
          <w:lang w:val="en-IN"/>
        </w:rPr>
        <w:t>(V)</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851 CCAGTGAATTCGAGCTCGGTACCTCGCGAATGCATCTAGATTCTCGACGT    900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1 ------------------------------------------CTCGACGT      8</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901 CAGCCTGGACTAATACTAAAAACTATAGGAAAAAGACAAATCTGCCCTCA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 CAGCCTGGACTAATACTAAAAACTATAGGAAAAAGACAAATCTGCCCTCA     58</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951 GAGCTTGAGAACATCTTCGGATGCAGAGGAGGCAGCCTCCGGTGGCGCGA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59 GAGCTTGAGAACATCTTCGGATGCAGAGGAGGCAGCCTCCGGTGGCGCGA    108</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1001 TAGCGCCAACGTTCTCAACAGGCGCCCAATACTCCCGCTTCGGCGGGTGG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109 TAGCGCCAACGTTCTCAACAGGCGCCCAATACTCCCGCTTCGGCGGGTGG    158</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1051 GGATAACACCTGACGAAAAATCGGATCCCGGGCCCGTCGACTGCRGAGGC   1100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159 GGATAACACCTGACGAAAA-------------------------------    177</w:t>
      </w:r>
    </w:p>
    <w:p w:rsidR="001E0C5E" w:rsidRPr="001E0C5E" w:rsidRDefault="001E0C5E" w:rsidP="00F265DE">
      <w:pPr>
        <w:spacing w:after="0" w:line="360" w:lineRule="auto"/>
        <w:jc w:val="both"/>
        <w:rPr>
          <w:rFonts w:ascii="Times New Roman" w:eastAsia="Calibri" w:hAnsi="Times New Roman" w:cs="Times New Roman"/>
          <w:sz w:val="24"/>
          <w:szCs w:val="24"/>
          <w:lang w:val="en-IN" w:eastAsia="en-IN"/>
        </w:rPr>
      </w:pPr>
    </w:p>
    <w:p w:rsidR="001E0C5E" w:rsidRPr="001E0C5E" w:rsidRDefault="00A52A14" w:rsidP="00F265DE">
      <w:pPr>
        <w:spacing w:after="0" w:line="360" w:lineRule="auto"/>
        <w:jc w:val="both"/>
        <w:rPr>
          <w:rFonts w:ascii="Courier New" w:eastAsia="Times New Roman" w:hAnsi="Courier New" w:cs="Courier New"/>
          <w:b/>
          <w:color w:val="000000"/>
          <w:sz w:val="16"/>
          <w:szCs w:val="16"/>
          <w:lang w:val="en-IN" w:eastAsia="en-IN"/>
        </w:rPr>
      </w:pPr>
      <w:r w:rsidRPr="00A52A14">
        <w:rPr>
          <w:rFonts w:ascii="Times New Roman" w:eastAsia="Calibri" w:hAnsi="Times New Roman" w:cs="Times New Roman"/>
          <w:b/>
          <w:sz w:val="24"/>
          <w:lang w:val="en-IN"/>
        </w:rPr>
        <w:t>(VI)</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51 GACGGGCCCGGGATCCGATTCSACGTCAGCCTGGACTAATACTATTTACT    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1 ------------------CTCGACGTCAGCCTGGACTAATACTATTTACT     32</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101 ATAGGAAAAAGACAAATCTGCCCTCAGAGCTTGAGAACATCTTCGGATGC    150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33 ATAGGAAAAAGACAAATCTGCCCTCAGAGCTTGAGAACATCTTCGGATGC     82</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151 AGAGGAGGCAGCCTCCGGTGGCGCGATAGCGCCAACGTTCTCAACAGGCG    200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83 AGAGGAGGCAGCCTCCGGTGGCGCGATAGCGCCAACGTTCTCAACAGGCG    132</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201 CCCAATACTCCCGCTTCGGCGGGTGGGGATAACACCTGACGAAAATCTAG    250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133 CCCAATACTCCCGCTTCGGCGGGTGGGGATAACACCTGACGAAAA-----    177</w:t>
      </w:r>
    </w:p>
    <w:p w:rsidR="001E0C5E" w:rsidRPr="001E0C5E" w:rsidRDefault="001E0C5E"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1E0C5E" w:rsidRPr="001E0C5E" w:rsidRDefault="00A52A1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sz w:val="24"/>
          <w:szCs w:val="24"/>
          <w:lang w:val="en-IN"/>
        </w:rPr>
      </w:pPr>
      <w:r w:rsidRPr="00A52A14">
        <w:rPr>
          <w:rFonts w:ascii="Times New Roman" w:eastAsia="Calibri" w:hAnsi="Times New Roman" w:cs="Times New Roman"/>
          <w:b/>
          <w:sz w:val="24"/>
          <w:szCs w:val="24"/>
          <w:lang w:val="en-IN"/>
        </w:rPr>
        <w:t>(VII)</w:t>
      </w:r>
    </w:p>
    <w:p w:rsidR="001E0C5E" w:rsidRPr="001E0C5E" w:rsidRDefault="001E0C5E"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51 AGATTCTCGACGTCAGCCTGGACTAATACTAGGGACTATAGGAAAAAGAC    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1 -----CTCGACGTCAGCCTGGACTAATACTAGGGACTATAGGAAAAAGAC     45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101 AAATCTGCCCTCAGAGCTTGAGAACATCTTCGGATGCAGAGGAGGCAGCC    150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46 AAATCTGCCCTCAGAGCTTGAGAACATCTTCGGATGCAGAGGAGGCAGCC     95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151 TCCGGTGGCGCGATAGCGCCAACGTTCTCAACAGGCGCCCAATACTCCCG    200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96 TCCGGTGGCGCGATAGCGCCAACGTTCTCAACAGGCGCCCAATACTCCCG    145</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201 CTTCGGCGGGTGGGGATAACACCTGACGAAAAAATCGGATCCCGGGCCCG    250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146 CTTCGGCGGGTGGGGATAACACCTGACGAAAA------------------    177</w:t>
      </w:r>
    </w:p>
    <w:p w:rsidR="001E0C5E" w:rsidRPr="001E0C5E" w:rsidRDefault="001E0C5E" w:rsidP="00F265DE">
      <w:pPr>
        <w:spacing w:after="0" w:line="360" w:lineRule="auto"/>
        <w:jc w:val="both"/>
        <w:rPr>
          <w:rFonts w:ascii="Times New Roman" w:eastAsia="Calibri" w:hAnsi="Times New Roman" w:cs="Times New Roman"/>
          <w:sz w:val="24"/>
          <w:szCs w:val="24"/>
          <w:lang w:val="en-IN"/>
        </w:rPr>
      </w:pPr>
    </w:p>
    <w:p w:rsidR="001E0C5E" w:rsidRPr="001E0C5E" w:rsidRDefault="00A52A14" w:rsidP="00F265DE">
      <w:pPr>
        <w:spacing w:after="0" w:line="360" w:lineRule="auto"/>
        <w:rPr>
          <w:rFonts w:ascii="Times New Roman" w:eastAsia="Calibri" w:hAnsi="Times New Roman" w:cs="Times New Roman"/>
          <w:b/>
          <w:bCs/>
          <w:color w:val="000000"/>
          <w:sz w:val="24"/>
          <w:szCs w:val="24"/>
          <w:lang w:val="en-IN"/>
        </w:rPr>
      </w:pPr>
      <w:r>
        <w:rPr>
          <w:rFonts w:ascii="Times New Roman" w:eastAsia="Calibri" w:hAnsi="Times New Roman" w:cs="Times New Roman"/>
          <w:b/>
          <w:bCs/>
          <w:color w:val="000000"/>
          <w:sz w:val="24"/>
          <w:szCs w:val="24"/>
          <w:lang w:val="en-IN"/>
        </w:rPr>
        <w:t>(VIII)</w:t>
      </w:r>
    </w:p>
    <w:p w:rsidR="001E0C5E" w:rsidRPr="001E0C5E" w:rsidRDefault="001E0C5E"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alibri"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901 TAGATTCTCGACGTCAGCCTGGACTATATGGACTCACTATAGGAAAAAGA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1 ------CTCGACGTCAGCCTGGACTATATGGACTCACTATAGGAAAAAGA     44</w:t>
      </w:r>
    </w:p>
    <w:p w:rsidR="001E0C5E" w:rsidRPr="001E0C5E" w:rsidRDefault="001E0C5E" w:rsidP="000325D0">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951 CAAATCTGCCCTCAGAGCTTGAGAACATCTTCGGATGCAGAGGAGGCAGC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45 CAAATCTGCCCTCAGAGCTTGAGAACATCTTCGGATGCAGAGGAGGCAGC     94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1001 CTCCGGTGGCGCGATAGCGCCAACGTTCTCAACAGGCGCCCAATACTCCC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95 CTCCGGTGGCGCGATAGCGCCAACGTTCTCAACAGGCGCCCAATACTCCC    144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1051 GCTTCGGCGGGTGGGGATAACACCTRACGAAAAAATCGGATCCCGGGCCC   1100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1E0C5E">
        <w:rPr>
          <w:rFonts w:ascii="Courier New" w:eastAsia="Calibri" w:hAnsi="Courier New" w:cs="Courier New"/>
          <w:color w:val="000000"/>
          <w:sz w:val="16"/>
          <w:szCs w:val="16"/>
          <w:lang w:val="en-IN"/>
        </w:rPr>
        <w:t>EMBOSS_001       145 GCTTCGGCGGGTGGGGATAACACCTGACGAAAA-----------------    177</w:t>
      </w:r>
    </w:p>
    <w:p w:rsidR="001E0C5E" w:rsidRPr="001E0C5E" w:rsidRDefault="001E0C5E"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color w:val="000000"/>
          <w:sz w:val="24"/>
          <w:szCs w:val="24"/>
          <w:lang w:val="en-IN"/>
        </w:rPr>
      </w:pPr>
    </w:p>
    <w:p w:rsidR="00A52A14" w:rsidRDefault="00A52A14" w:rsidP="00F265DE">
      <w:pPr>
        <w:spacing w:after="0" w:line="360" w:lineRule="auto"/>
        <w:jc w:val="both"/>
        <w:rPr>
          <w:rFonts w:ascii="Times New Roman" w:eastAsia="Calibri" w:hAnsi="Times New Roman" w:cs="Times New Roman"/>
          <w:sz w:val="24"/>
          <w:lang w:val="en-IN"/>
        </w:rPr>
      </w:pPr>
    </w:p>
    <w:p w:rsidR="00A52A14" w:rsidRDefault="00A52A14" w:rsidP="00F265DE">
      <w:pPr>
        <w:spacing w:line="360" w:lineRule="auto"/>
        <w:rPr>
          <w:rFonts w:ascii="Times New Roman" w:eastAsia="Calibri" w:hAnsi="Times New Roman" w:cs="Times New Roman"/>
          <w:sz w:val="24"/>
          <w:lang w:val="en-IN"/>
        </w:rPr>
      </w:pPr>
      <w:r>
        <w:rPr>
          <w:rFonts w:ascii="Times New Roman" w:eastAsia="Calibri" w:hAnsi="Times New Roman" w:cs="Times New Roman"/>
          <w:sz w:val="24"/>
          <w:lang w:val="en-IN"/>
        </w:rPr>
        <w:br w:type="page"/>
      </w:r>
    </w:p>
    <w:p w:rsidR="001E0C5E" w:rsidRPr="001E0C5E" w:rsidRDefault="00A52A1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lang w:val="en-IN" w:eastAsia="en-IN"/>
        </w:rPr>
      </w:pPr>
      <w:r w:rsidRPr="00A52A14">
        <w:rPr>
          <w:rFonts w:ascii="Times New Roman" w:eastAsia="Times New Roman" w:hAnsi="Times New Roman" w:cs="Times New Roman"/>
          <w:b/>
          <w:color w:val="000000"/>
          <w:sz w:val="24"/>
          <w:szCs w:val="24"/>
          <w:lang w:val="en-IN" w:eastAsia="en-IN"/>
        </w:rPr>
        <w:lastRenderedPageBreak/>
        <w:t>(IX)</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901 CGAATGCATCTAGATTCTCGACGTCAGCCTGGACTATATGGAATCGCTCG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1 ----------------CTCGACGTCAGCCTGGACTATATGGAATCGCTCG     34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951 AGGAAAAAGACAAATCTGCCCTCAGAGCTTGAGAACATCTTCGGATGCAG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35 AGGAAAAAGACAAATCTGCCCTCAGAGCTTGAGAACATCTTCGGATGCAG     84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1001 AGGAGGCAGCCTCCGGTGGCGCGATAGCGCCAACGTTCTCAACAGGCGCC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85 AGGAGGCAGCCTCCGGTGGCGCGATAGCGCCAACGTTCTCAACAGGCGCC    134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1051 CAATACTCCCGCTTCGGCGGGTGGGGATAACACCTGACGAAAAAATCGGA   1100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135 CAATACTCCCGCTTCGGCGGGTGGGGATAACACCTGACGAAAA-------    177</w:t>
      </w:r>
    </w:p>
    <w:p w:rsidR="001E0C5E" w:rsidRPr="001E0C5E" w:rsidRDefault="001E0C5E"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1E0C5E" w:rsidRPr="001E0C5E" w:rsidRDefault="00A52A14" w:rsidP="00F265DE">
      <w:pPr>
        <w:spacing w:after="0" w:line="360" w:lineRule="auto"/>
        <w:jc w:val="both"/>
        <w:rPr>
          <w:rFonts w:ascii="Times New Roman" w:eastAsia="Calibri" w:hAnsi="Times New Roman" w:cs="Times New Roman"/>
          <w:b/>
          <w:sz w:val="24"/>
          <w:szCs w:val="24"/>
          <w:lang w:val="en-IN"/>
        </w:rPr>
      </w:pPr>
      <w:r w:rsidRPr="00A52A14">
        <w:rPr>
          <w:rFonts w:ascii="Times New Roman" w:eastAsia="Calibri" w:hAnsi="Times New Roman" w:cs="Times New Roman"/>
          <w:b/>
          <w:sz w:val="24"/>
          <w:szCs w:val="24"/>
          <w:lang w:val="en-IN"/>
        </w:rPr>
        <w:t>(X)</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1 ------CTCGACGTCAGCCTGGACTAATACCCTCGCCTCAAGGAAAAAGA     44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901 TAGATTCTCGACGTCAGCCTGGACTAATACCCTCGCCTCAAGGAAAAAGA    950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45 CAAATCTGCCCTCAGAGCTTGAGAACATCTTCGGATGCAGAGGAGGCAGC     94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951 CAAATCTGCCCTCAGAGCTTGAGAACATCTTCGGATGCAGAGGAGGCAGC   1000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95 CTCCGGTGGCGCGATAGCGCCAACGTTCTCAACAGGCGCCCAATACTCCC    144</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1001 CTCCGGTGGCGCGATAGCGCCAACGTTCTCAACAGGCGCCCAATACTCCC   1050</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145 GCTTCGGCGGGTGGGGATAACACCTGACGAAAA-----------------    177</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 xml:space="preserve">                     |||||||||||||||||||||.|||||||||||                 </w:t>
      </w:r>
    </w:p>
    <w:p w:rsidR="001E0C5E" w:rsidRPr="001E0C5E" w:rsidRDefault="001E0C5E"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1E0C5E">
        <w:rPr>
          <w:rFonts w:ascii="Courier New" w:eastAsia="Times New Roman" w:hAnsi="Courier New" w:cs="Courier New"/>
          <w:color w:val="000000"/>
          <w:sz w:val="16"/>
          <w:szCs w:val="16"/>
          <w:lang w:val="en-IN" w:eastAsia="en-IN"/>
        </w:rPr>
        <w:t>EMBOSS_001      1051 GCTTCGGCGGGTGGGGATAACWCCTGACGAAAAAATCGGATCCCGGGCCC   1100</w:t>
      </w:r>
    </w:p>
    <w:p w:rsidR="00A52A14" w:rsidRDefault="00A52A14" w:rsidP="00F265DE">
      <w:pPr>
        <w:spacing w:after="0" w:line="360" w:lineRule="auto"/>
        <w:jc w:val="both"/>
        <w:rPr>
          <w:rFonts w:ascii="Times New Roman" w:eastAsia="Calibri" w:hAnsi="Times New Roman" w:cs="Times New Roman"/>
          <w:sz w:val="24"/>
          <w:szCs w:val="24"/>
          <w:lang w:val="en-IN"/>
        </w:rPr>
        <w:sectPr w:rsidR="00A52A14">
          <w:pgSz w:w="12240" w:h="15840"/>
          <w:pgMar w:top="1440" w:right="1440" w:bottom="1440" w:left="1440" w:header="720" w:footer="720" w:gutter="0"/>
          <w:cols w:space="720"/>
          <w:docGrid w:linePitch="360"/>
        </w:sectPr>
      </w:pPr>
    </w:p>
    <w:p w:rsidR="00A52A14" w:rsidRPr="00A52A14" w:rsidRDefault="00046738" w:rsidP="00F265DE">
      <w:pPr>
        <w:pStyle w:val="Heading2"/>
        <w:spacing w:line="360" w:lineRule="auto"/>
        <w:rPr>
          <w:rFonts w:cs="Times New Roman"/>
          <w:sz w:val="24"/>
          <w:szCs w:val="24"/>
        </w:rPr>
      </w:pPr>
      <w:bookmarkStart w:id="44" w:name="_Toc443395697"/>
      <w:bookmarkStart w:id="45" w:name="_Toc445709903"/>
      <w:bookmarkStart w:id="46" w:name="_Toc445711486"/>
      <w:bookmarkStart w:id="47" w:name="_Toc453067397"/>
      <w:r>
        <w:rPr>
          <w:rFonts w:cs="Times New Roman"/>
          <w:sz w:val="24"/>
          <w:szCs w:val="24"/>
        </w:rPr>
        <w:lastRenderedPageBreak/>
        <w:t>Section</w:t>
      </w:r>
      <w:r w:rsidR="00A52A14" w:rsidRPr="00A52A14">
        <w:rPr>
          <w:rFonts w:cs="Times New Roman"/>
          <w:sz w:val="24"/>
          <w:szCs w:val="24"/>
        </w:rPr>
        <w:t xml:space="preserve"> SC: Confirmation of self-ligation activity of R18-T2 RNAs by sequence analysis</w:t>
      </w:r>
      <w:bookmarkEnd w:id="44"/>
      <w:bookmarkEnd w:id="45"/>
      <w:bookmarkEnd w:id="46"/>
      <w:bookmarkEnd w:id="47"/>
      <w:r w:rsidR="00A52A14" w:rsidRPr="00A52A14">
        <w:rPr>
          <w:rFonts w:cs="Times New Roman"/>
          <w:sz w:val="24"/>
          <w:szCs w:val="24"/>
        </w:rPr>
        <w:t xml:space="preserve"> </w:t>
      </w:r>
    </w:p>
    <w:p w:rsidR="00A52A14" w:rsidRDefault="00A52A14" w:rsidP="00F265DE">
      <w:pPr>
        <w:spacing w:line="360" w:lineRule="auto"/>
        <w:jc w:val="both"/>
        <w:rPr>
          <w:rFonts w:ascii="Times New Roman" w:hAnsi="Times New Roman" w:cs="Times New Roman"/>
          <w:color w:val="000000" w:themeColor="text1"/>
          <w:sz w:val="24"/>
          <w:szCs w:val="24"/>
        </w:rPr>
      </w:pPr>
      <w:r w:rsidRPr="00A52A14">
        <w:rPr>
          <w:rFonts w:ascii="Times New Roman" w:hAnsi="Times New Roman" w:cs="Times New Roman"/>
          <w:sz w:val="24"/>
          <w:szCs w:val="24"/>
        </w:rPr>
        <w:t xml:space="preserve">The amplicons (135 bp in size) indicating self-ligation activity of R18-T2 RNA with each of the substrates 1, 2, 3, 4, 5, 7, 8, 6a, 6b, 7a, 7b, 8a were sequenced (top) and aligned with the expected sequence (below). </w:t>
      </w:r>
      <w:r w:rsidRPr="00A52A14">
        <w:rPr>
          <w:rFonts w:ascii="Times New Roman" w:hAnsi="Times New Roman" w:cs="Times New Roman"/>
          <w:color w:val="000000" w:themeColor="text1"/>
          <w:sz w:val="24"/>
          <w:szCs w:val="24"/>
        </w:rPr>
        <w:t>Shown are sequence alignments of ligated product of R18-T2 with (I) oligonucleotide substrate 1 (II) oligonucleotide substrate 2 (III) oligonucleotide substrate 3 (IV) oligonucleotide substrate 4 (V) oligonucleotide substrate 5 (VI) oligonucleotide substrate 7 (VII) oligonucleotide substrate 8 (VIII) oligonucleotide substrate 6a (IX) oligonucleotide substrate 6b (X) oligonucleotide substrate 7a (XI) oligonucleotide substrate 7b (XII) oligonucleotide substrate 8a</w:t>
      </w:r>
    </w:p>
    <w:p w:rsidR="00F972FD" w:rsidRPr="00F972FD" w:rsidRDefault="00F972FD" w:rsidP="00F265DE">
      <w:pPr>
        <w:spacing w:line="360" w:lineRule="auto"/>
        <w:jc w:val="both"/>
        <w:rPr>
          <w:rFonts w:ascii="Courier New" w:eastAsia="Times New Roman" w:hAnsi="Courier New" w:cs="Courier New"/>
          <w:color w:val="000000"/>
          <w:sz w:val="16"/>
          <w:szCs w:val="16"/>
          <w:lang w:val="en-IN" w:eastAsia="en-IN"/>
        </w:rPr>
      </w:pPr>
      <w:r w:rsidRPr="00F972FD">
        <w:rPr>
          <w:rFonts w:ascii="Times New Roman" w:hAnsi="Times New Roman" w:cs="Times New Roman"/>
          <w:b/>
          <w:color w:val="000000" w:themeColor="text1"/>
          <w:sz w:val="24"/>
          <w:szCs w:val="24"/>
        </w:rPr>
        <w:t>(I)</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951 ATTCTCGACGTCAGCCTGGACTAATACGACTCACTATAGGAAAAAGACAA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1 ---CTCGACGTCAGCCTGGACTAATACGACTCACTATAGGAAAAAGACAA     47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1001 ATCTGCCCTCAGAGCTTGAGAACATCTTCGGATGCAGAGGAGGCAGCCTC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48 ATCTGCCCTCAGAGCTTGAGAACATCTTCGGATGCAGAGGAGGCAGCCTC     97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1051 CGGTGGCGCGATAGCGCCAACGTTCTCAACAGGCGSCCAATCGGATCCCG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98 CGGTGGCGCGATAGCGCCAACGTTCTCAACAGGCGCCC------------    135</w:t>
      </w:r>
    </w:p>
    <w:p w:rsidR="00F972FD" w:rsidRPr="00F972FD" w:rsidRDefault="00F972FD" w:rsidP="00F265DE">
      <w:pPr>
        <w:spacing w:after="0" w:line="360" w:lineRule="auto"/>
        <w:jc w:val="both"/>
        <w:rPr>
          <w:rFonts w:ascii="Times New Roman" w:eastAsia="Calibri" w:hAnsi="Times New Roman" w:cs="Times New Roman"/>
          <w:sz w:val="24"/>
          <w:szCs w:val="24"/>
          <w:lang w:val="en-IN"/>
        </w:rPr>
      </w:pPr>
    </w:p>
    <w:p w:rsidR="00F972FD" w:rsidRPr="00F972FD" w:rsidRDefault="00F972FD" w:rsidP="00F265DE">
      <w:pPr>
        <w:spacing w:after="0" w:line="360" w:lineRule="auto"/>
        <w:jc w:val="both"/>
        <w:rPr>
          <w:rFonts w:ascii="Courier New" w:eastAsia="Times New Roman" w:hAnsi="Courier New" w:cs="Courier New"/>
          <w:b/>
          <w:color w:val="000000"/>
          <w:sz w:val="16"/>
          <w:szCs w:val="16"/>
          <w:lang w:val="en-IN" w:eastAsia="en-IN"/>
        </w:rPr>
      </w:pPr>
      <w:r w:rsidRPr="00F972FD">
        <w:rPr>
          <w:rFonts w:ascii="Times New Roman" w:eastAsia="Calibri" w:hAnsi="Times New Roman" w:cs="Times New Roman"/>
          <w:b/>
          <w:sz w:val="24"/>
          <w:lang w:val="en-IN"/>
        </w:rPr>
        <w:t>(II)</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951 TCTAGATTGTCAACTTCCGCATGAACGAATACTACGCACTAAAGGAAAAA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1 --------GTCAACTTCCGCATGAACGAATACTACGCACTAAAGGAAAAA     42</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1001 GACAAATCTGCCCTCAGAGCTTGAGAACATCTTCGGATGCAGAGGAGGCA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43 GACAAATCTGCCCTCAGAGCTTGAGAACATCTTCGGATGCAGAGGAGGCA     92</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1051 GCCTCCGGTGGCGCGATAGCGCCAACGTTCTCAACAGGCGCSCAATCGGA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93 GCCTCCGGTGGCGCGATAGCGCCAACGTTCTCAACAGGCGCCC-------    135</w:t>
      </w:r>
    </w:p>
    <w:p w:rsidR="00F972FD" w:rsidRPr="00F972FD" w:rsidRDefault="00F972FD" w:rsidP="00F265DE">
      <w:pPr>
        <w:spacing w:after="0" w:line="360" w:lineRule="auto"/>
        <w:jc w:val="both"/>
        <w:rPr>
          <w:rFonts w:ascii="Times New Roman" w:eastAsia="Calibri" w:hAnsi="Times New Roman" w:cs="Times New Roman"/>
          <w:sz w:val="24"/>
          <w:szCs w:val="24"/>
          <w:lang w:val="en-IN"/>
        </w:rPr>
      </w:pPr>
    </w:p>
    <w:p w:rsidR="000325D0" w:rsidRDefault="000325D0" w:rsidP="000325D0">
      <w:pPr>
        <w:spacing w:after="0" w:line="360" w:lineRule="auto"/>
        <w:rPr>
          <w:rFonts w:ascii="Times New Roman" w:eastAsia="Calibri" w:hAnsi="Times New Roman" w:cs="Times New Roman"/>
          <w:b/>
          <w:color w:val="000000"/>
          <w:sz w:val="24"/>
          <w:szCs w:val="24"/>
          <w:lang w:val="en-IN"/>
        </w:rPr>
        <w:sectPr w:rsidR="000325D0">
          <w:pgSz w:w="12240" w:h="15840"/>
          <w:pgMar w:top="1440" w:right="1440" w:bottom="1440" w:left="1440" w:header="720" w:footer="720" w:gutter="0"/>
          <w:cols w:space="720"/>
          <w:docGrid w:linePitch="360"/>
        </w:sectPr>
      </w:pPr>
    </w:p>
    <w:p w:rsidR="00F972FD" w:rsidRPr="00F972FD" w:rsidRDefault="00F972FD" w:rsidP="000325D0">
      <w:pPr>
        <w:spacing w:after="0" w:line="360" w:lineRule="auto"/>
        <w:rPr>
          <w:rFonts w:ascii="Courier New" w:eastAsia="Times New Roman" w:hAnsi="Courier New" w:cs="Courier New"/>
          <w:color w:val="000000"/>
          <w:sz w:val="16"/>
          <w:szCs w:val="16"/>
          <w:lang w:val="en-IN" w:eastAsia="en-IN"/>
        </w:rPr>
      </w:pPr>
      <w:r w:rsidRPr="00F972FD">
        <w:rPr>
          <w:rFonts w:ascii="Times New Roman" w:eastAsia="Calibri" w:hAnsi="Times New Roman" w:cs="Times New Roman"/>
          <w:b/>
          <w:color w:val="000000"/>
          <w:sz w:val="24"/>
          <w:szCs w:val="24"/>
          <w:lang w:val="en-IN"/>
        </w:rPr>
        <w:lastRenderedPageBreak/>
        <w:t>(III)</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51 ACGGGCCCGGGATCCGATTCACGACGACAACCTGGTCTAATACGCCTCAC    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1 -------------------CACGACGACAACCTGGTCTAATACGCCTCAC     31</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101 GATAGGAAAAAGACAAATCTGCCCTCAGAGCTTGAGAACATCTTCGGATG    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32 GATAGGAAAAAGACAAATCTGCCCTCAGAGCTTGAGAACATCTTCGGATG     81</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151 CAGAGGAGGCAGCCTCCGGTGGCGCGATAGCGCCAACGTTCTCAACAGGC    200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82 CAGAGGAGGCAGCCTCCGGTGGCGCGATAGCGCCAACGTTCTCAACAGGC    131</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201 GCCCAATCTAGATGCATTCGCGAGGTACCGAGCTCGAATTCACTGGCCGT    250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132 GCCC----------------------------------------------    135</w:t>
      </w:r>
    </w:p>
    <w:p w:rsidR="000325D0" w:rsidRDefault="000325D0" w:rsidP="00F265DE">
      <w:pPr>
        <w:spacing w:after="0" w:line="360" w:lineRule="auto"/>
        <w:jc w:val="both"/>
        <w:rPr>
          <w:rFonts w:ascii="Times New Roman" w:eastAsia="Calibri" w:hAnsi="Times New Roman" w:cs="Times New Roman"/>
          <w:b/>
          <w:sz w:val="24"/>
          <w:szCs w:val="24"/>
          <w:lang w:val="en-IN"/>
        </w:rPr>
      </w:pPr>
    </w:p>
    <w:p w:rsidR="00F972FD" w:rsidRPr="00F972FD" w:rsidRDefault="00F972FD" w:rsidP="00F265DE">
      <w:pPr>
        <w:spacing w:after="0" w:line="360" w:lineRule="auto"/>
        <w:jc w:val="both"/>
        <w:rPr>
          <w:rFonts w:ascii="Times New Roman" w:eastAsia="Calibri" w:hAnsi="Times New Roman" w:cs="Times New Roman"/>
          <w:b/>
          <w:i/>
          <w:sz w:val="24"/>
          <w:szCs w:val="24"/>
          <w:lang w:val="en-IN"/>
        </w:rPr>
      </w:pPr>
      <w:r w:rsidRPr="00F972FD">
        <w:rPr>
          <w:rFonts w:ascii="Times New Roman" w:eastAsia="Calibri" w:hAnsi="Times New Roman" w:cs="Times New Roman"/>
          <w:b/>
          <w:sz w:val="24"/>
          <w:szCs w:val="24"/>
          <w:lang w:val="en-IN"/>
        </w:rPr>
        <w:t>(IV)</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951 TCGGTACCTCGCGAATGCATCTAGATTCTGGATGTAAGTCTTGAATATAT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1 ---------------------------CTGGATGTAAGTCTTGAATATAT     23</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1001 GGAATCGCTCGAGGAAAAAGACAAATCTGCCCTCAGAGCTTGAGAACATC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24 GGAATCGCTCGAGGAAAAAGACAAATCTGCCCTCAGAGCTTGAGAACATC     73</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1051 TTCGGATGCAGAGGAGGCAGCCTCCGGTGGCGCGATAGCGCCAACGTTCT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74 TTCGGATGCAGAGGAGGCAGCCTCCGGTGGCGCGATAGCGCCAACGTTCT    123</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1101 CWACAGGCGCCCAATCGGATCCCGGGCCCGTCGACTGCAGAGGCCTGCAT   1150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F972FD">
        <w:rPr>
          <w:rFonts w:ascii="Courier New" w:eastAsia="Times New Roman" w:hAnsi="Courier New" w:cs="Courier New"/>
          <w:color w:val="000000"/>
          <w:sz w:val="16"/>
          <w:szCs w:val="16"/>
          <w:lang w:val="en-US"/>
        </w:rPr>
        <w:t>EMBOSS_001       124 CAACAGGCGCCC--------------------------------------    135</w:t>
      </w:r>
    </w:p>
    <w:p w:rsidR="00F972FD" w:rsidRPr="00F972FD" w:rsidRDefault="00F972FD" w:rsidP="00F265DE">
      <w:pPr>
        <w:spacing w:after="0" w:line="360" w:lineRule="auto"/>
        <w:jc w:val="both"/>
        <w:rPr>
          <w:rFonts w:ascii="Times New Roman" w:eastAsia="Calibri" w:hAnsi="Times New Roman" w:cs="Times New Roman"/>
          <w:sz w:val="24"/>
          <w:szCs w:val="24"/>
          <w:lang w:val="en-IN"/>
        </w:rPr>
      </w:pPr>
    </w:p>
    <w:p w:rsidR="00F972FD" w:rsidRPr="00F972FD" w:rsidRDefault="00F972FD" w:rsidP="00F265DE">
      <w:pPr>
        <w:spacing w:after="0" w:line="360" w:lineRule="auto"/>
        <w:jc w:val="both"/>
        <w:rPr>
          <w:rFonts w:ascii="Times New Roman" w:eastAsia="Calibri" w:hAnsi="Times New Roman" w:cs="Times New Roman"/>
          <w:b/>
          <w:sz w:val="24"/>
          <w:lang w:val="en-IN"/>
        </w:rPr>
      </w:pPr>
      <w:r w:rsidRPr="00F972FD">
        <w:rPr>
          <w:rFonts w:ascii="Times New Roman" w:eastAsia="Calibri" w:hAnsi="Times New Roman" w:cs="Times New Roman"/>
          <w:b/>
          <w:sz w:val="24"/>
          <w:lang w:val="en-IN"/>
        </w:rPr>
        <w:t>(V)</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51 GACGGGCCCGGGATCCGATTTAATACTCATAACGACTACATGGACCTCGC    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1 --------------------TAATACTCATAACGACTACATGGACCTCGC     30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101 CTCAAGGAAAAAGACAAATCTGCCCTCAGAGCTTGAGAACATCTTCGGAT    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31 CTCAAGGAAAAAGACAAATCTGCCCTCAGAGCTTGAGAACATCTTCGGAT     80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151 GCAGAGGAGGCAGCCTCCGGTGGCGCGATAGCGCCAACGTTCTCAACAGG    200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81 GCAGAGGAGGCAGCCTCCGGTGGCGCGATAGCGCCAACGTTCTCAACAGG    130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201 CGCCCAATCTAGATGCATTCGCGAGGTACCGAGCTCGAATTCACTGGCCG    250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131 CGCCC---------------------------------------------    135</w:t>
      </w:r>
    </w:p>
    <w:p w:rsidR="00F972FD" w:rsidRPr="00F972FD" w:rsidRDefault="00F972FD" w:rsidP="00F265DE">
      <w:pPr>
        <w:spacing w:after="0" w:line="360" w:lineRule="auto"/>
        <w:jc w:val="both"/>
        <w:rPr>
          <w:rFonts w:ascii="Times New Roman" w:eastAsia="Calibri" w:hAnsi="Times New Roman" w:cs="Times New Roman"/>
          <w:sz w:val="24"/>
          <w:szCs w:val="24"/>
          <w:lang w:val="en-IN"/>
        </w:rPr>
      </w:pPr>
    </w:p>
    <w:p w:rsidR="000325D0" w:rsidRDefault="000325D0" w:rsidP="00F265DE">
      <w:pPr>
        <w:spacing w:after="0" w:line="360" w:lineRule="auto"/>
        <w:rPr>
          <w:rFonts w:ascii="Times New Roman" w:eastAsia="Calibri" w:hAnsi="Times New Roman" w:cs="Times New Roman"/>
          <w:b/>
          <w:color w:val="000000"/>
          <w:sz w:val="24"/>
          <w:szCs w:val="24"/>
          <w:lang w:val="en-IN"/>
        </w:rPr>
        <w:sectPr w:rsidR="000325D0">
          <w:pgSz w:w="12240" w:h="15840"/>
          <w:pgMar w:top="1440" w:right="1440" w:bottom="1440" w:left="1440" w:header="720" w:footer="720" w:gutter="0"/>
          <w:cols w:space="720"/>
          <w:docGrid w:linePitch="360"/>
        </w:sectPr>
      </w:pPr>
    </w:p>
    <w:p w:rsidR="00F972FD" w:rsidRPr="00F972FD" w:rsidRDefault="00F972FD" w:rsidP="00F265DE">
      <w:pPr>
        <w:spacing w:after="0" w:line="360" w:lineRule="auto"/>
        <w:rPr>
          <w:rFonts w:ascii="Courier New" w:eastAsia="Times New Roman" w:hAnsi="Courier New" w:cs="Courier New"/>
          <w:color w:val="000000"/>
          <w:sz w:val="16"/>
          <w:szCs w:val="16"/>
          <w:lang w:val="en-IN" w:eastAsia="en-IN"/>
        </w:rPr>
      </w:pPr>
      <w:r w:rsidRPr="00F972FD">
        <w:rPr>
          <w:rFonts w:ascii="Times New Roman" w:eastAsia="Calibri" w:hAnsi="Times New Roman" w:cs="Times New Roman"/>
          <w:b/>
          <w:color w:val="000000"/>
          <w:sz w:val="24"/>
          <w:szCs w:val="24"/>
          <w:lang w:val="en-IN"/>
        </w:rPr>
        <w:lastRenderedPageBreak/>
        <w:t>(VI)</w:t>
      </w:r>
    </w:p>
    <w:p w:rsidR="00F972FD" w:rsidRPr="00F972FD" w:rsidRDefault="00F972FD"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951 CTCGACGTCAGCCTGGACTAATACTATTTACTATAGGAAAAAGACAAATC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CTCGACGTCAGCCTGGACTAATACTATTTACTATAGGAAAAAGACAAATC     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1001 TGCCCTCAGAGCTTGAGAACATCTTCGGATGCAGAGGAGGCAGCCTCCGG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51 TGCCCTCAGAGCTTGAGAACATCTTCGGATGCAGAGGAGGCAGCCTCCGG    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1051 TGGCGCGATAGCGCCAACGTTCTCAACAGGCGCCAATCGGATCCCGGGCC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101 TGGCGCGATAGCGCCAACGTTCTCAACAGGCGCCC---------------    135</w:t>
      </w:r>
    </w:p>
    <w:p w:rsidR="00F972FD" w:rsidRPr="00F972FD" w:rsidRDefault="00F972FD" w:rsidP="000325D0">
      <w:pPr>
        <w:spacing w:after="0" w:line="240" w:lineRule="auto"/>
        <w:jc w:val="both"/>
        <w:rPr>
          <w:rFonts w:ascii="Times New Roman" w:eastAsia="Calibri" w:hAnsi="Times New Roman" w:cs="Times New Roman"/>
          <w:sz w:val="24"/>
          <w:szCs w:val="24"/>
          <w:lang w:val="en-IN"/>
        </w:rPr>
      </w:pPr>
    </w:p>
    <w:p w:rsidR="000325D0" w:rsidRDefault="000325D0" w:rsidP="00F265DE">
      <w:pPr>
        <w:spacing w:after="0" w:line="360" w:lineRule="auto"/>
        <w:jc w:val="both"/>
        <w:rPr>
          <w:rFonts w:ascii="Times New Roman" w:eastAsia="Calibri" w:hAnsi="Times New Roman" w:cs="Times New Roman"/>
          <w:sz w:val="24"/>
          <w:lang w:val="en-IN"/>
        </w:rPr>
      </w:pPr>
    </w:p>
    <w:p w:rsidR="00F972FD" w:rsidRPr="00F972FD" w:rsidRDefault="00F972FD" w:rsidP="00F265DE">
      <w:pPr>
        <w:spacing w:after="0" w:line="360" w:lineRule="auto"/>
        <w:jc w:val="both"/>
        <w:rPr>
          <w:rFonts w:ascii="Times New Roman" w:eastAsia="Calibri" w:hAnsi="Times New Roman" w:cs="Times New Roman"/>
          <w:b/>
          <w:sz w:val="24"/>
          <w:lang w:val="en-IN"/>
        </w:rPr>
      </w:pPr>
      <w:r w:rsidRPr="00F972FD">
        <w:rPr>
          <w:rFonts w:ascii="Times New Roman" w:eastAsia="Calibri" w:hAnsi="Times New Roman" w:cs="Times New Roman"/>
          <w:b/>
          <w:sz w:val="24"/>
          <w:lang w:val="en-IN"/>
        </w:rPr>
        <w:t>(VII)</w:t>
      </w:r>
    </w:p>
    <w:p w:rsidR="00F972FD" w:rsidRPr="00F972FD" w:rsidRDefault="00F972FD"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51 AGATTCTCGACGTCAGCCTGGACTAATACTAGGGACTATAGGAAAAAGAC    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1 -----CTCGACGTCAGCCTGGACTAATACTAGGGACTATAGGAAAAAGAC     45</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101 AAATCTGCCCTCAGAGCTTGAGAACATCTTCGGATGCAGAGGAGGCAGCC    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46 AAATCTGCCCTCAGAGCTTGAGAACATCTTCGGATGCAGAGGAGGCAGCC     95</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151 TCCGGTGGCGCGATAGCGCCAACGTTCTCAACAGGCGCCCAATCGGATCC    200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96 TCCGGTGGCGCGATAGCGCCAACGTTCTCAACAGGCGCCC----------    135</w:t>
      </w:r>
    </w:p>
    <w:p w:rsidR="00F972FD" w:rsidRPr="00F972FD" w:rsidRDefault="00F972FD" w:rsidP="00F265DE">
      <w:pPr>
        <w:spacing w:after="0" w:line="360" w:lineRule="auto"/>
        <w:jc w:val="both"/>
        <w:rPr>
          <w:rFonts w:ascii="Times New Roman" w:eastAsia="Calibri" w:hAnsi="Times New Roman" w:cs="Times New Roman"/>
          <w:sz w:val="24"/>
          <w:szCs w:val="24"/>
          <w:lang w:val="en-IN"/>
        </w:rPr>
      </w:pPr>
    </w:p>
    <w:p w:rsidR="00F972FD" w:rsidRPr="00F972FD" w:rsidRDefault="00F972FD" w:rsidP="00F265DE">
      <w:pPr>
        <w:spacing w:after="0" w:line="360" w:lineRule="auto"/>
        <w:jc w:val="both"/>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(VIII)</w:t>
      </w:r>
    </w:p>
    <w:p w:rsidR="00F972FD" w:rsidRPr="00F972FD" w:rsidRDefault="00F972FD"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alibri"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EMBOSS_001       951 ATGCATCTAGATTCTCGACGTCAGCCTGGACTATATGGACTCACTATAGG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EMBOSS_001         1 -------------CTCGACGTCAGCCTGGACTATATGGACTCACTATAGG     37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EMBOSS_001      1001 AAAAAGACAAATCTGCCCTCAGAGCTTGAGAACATCTTCGGATGCAGAGG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EMBOSS_001        38 AAAAAGACAAATCTGCCCTCAGAGCTTGAGAACATCTTCGGATGCAGAGG     87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EMBOSS_001      1051 AGGCAGCCTCCGGTGGCGCGATAGCGCCAACGTTCTCAACAGGSGCCCAA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F972FD">
        <w:rPr>
          <w:rFonts w:ascii="Courier New" w:eastAsia="Calibri" w:hAnsi="Courier New" w:cs="Courier New"/>
          <w:color w:val="000000"/>
          <w:sz w:val="16"/>
          <w:szCs w:val="16"/>
          <w:lang w:val="en-IN"/>
        </w:rPr>
        <w:t>EMBOSS_001        88 AGGCAGCCTCCGGTGGCGCGATAGCGCCAACGTTCTCAACAGGCGCCC--    135</w:t>
      </w:r>
    </w:p>
    <w:p w:rsidR="00F972FD" w:rsidRPr="00F972FD" w:rsidRDefault="00F972FD" w:rsidP="00F265DE">
      <w:pPr>
        <w:spacing w:after="0" w:line="360" w:lineRule="auto"/>
        <w:jc w:val="both"/>
        <w:rPr>
          <w:rFonts w:ascii="Times New Roman" w:eastAsia="Calibri" w:hAnsi="Times New Roman" w:cs="Times New Roman"/>
          <w:sz w:val="24"/>
          <w:szCs w:val="24"/>
          <w:lang w:val="en-IN" w:eastAsia="en-IN"/>
        </w:rPr>
      </w:pPr>
    </w:p>
    <w:p w:rsidR="00F972FD" w:rsidRPr="00F972FD" w:rsidRDefault="00F972FD" w:rsidP="000325D0">
      <w:pPr>
        <w:spacing w:after="0" w:line="360" w:lineRule="auto"/>
        <w:rPr>
          <w:rFonts w:ascii="Courier New" w:eastAsia="Times New Roman" w:hAnsi="Courier New" w:cs="Courier New"/>
          <w:color w:val="000000"/>
          <w:sz w:val="16"/>
          <w:szCs w:val="16"/>
          <w:lang w:val="en-IN" w:eastAsia="en-IN"/>
        </w:rPr>
      </w:pPr>
      <w:r w:rsidRPr="00F972FD">
        <w:rPr>
          <w:rFonts w:ascii="Times New Roman" w:eastAsia="Calibri" w:hAnsi="Times New Roman" w:cs="Times New Roman"/>
          <w:b/>
          <w:color w:val="000000"/>
          <w:sz w:val="24"/>
          <w:szCs w:val="24"/>
          <w:lang w:val="en-IN"/>
        </w:rPr>
        <w:t>(IX)</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951 TACCTCGCGAATGCATCTAGATTCTCGACGTCAGCCTGGACTATATGGAA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1 -----------------------CTCGACGTCAGCCTGGACTATATGGAA     27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1001 TCGCTCGAGGAAAAAGACAAATCTGCCCTCAGAGCTTGAGAACATCTTCG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28 TCGCTCGAGGAAAAAGACAAATCTGCCCTCAGAGCTTGAGAACATCTTCG     77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1051 GATGCAGAGGAGGCAGCCTCCGGTGGCGCGATAGCGCCAACGTTCTCAAC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78 GATGCAGAGGAGGCAGCCTCCGGTGGCGCGATAGCGCCAACGTTCTCAAC    127</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1101 AGGCGCCCAATCGGATCCCGGGCCCGTCGACTGCRGAGGCCTGCATGCAA   1150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128 AGGCGCCC------------------------------------------    135</w:t>
      </w:r>
    </w:p>
    <w:p w:rsidR="00F972FD" w:rsidRPr="00F972FD" w:rsidRDefault="00F972FD" w:rsidP="00F265DE">
      <w:pPr>
        <w:spacing w:after="0" w:line="360" w:lineRule="auto"/>
        <w:jc w:val="both"/>
        <w:rPr>
          <w:rFonts w:ascii="Courier New" w:eastAsia="Times New Roman" w:hAnsi="Courier New" w:cs="Courier New"/>
          <w:color w:val="000000"/>
          <w:sz w:val="16"/>
          <w:szCs w:val="16"/>
          <w:lang w:val="en-IN" w:eastAsia="en-IN"/>
        </w:rPr>
      </w:pPr>
      <w:r w:rsidRPr="00F972FD">
        <w:rPr>
          <w:rFonts w:ascii="Times New Roman" w:eastAsia="Calibri" w:hAnsi="Times New Roman" w:cs="Times New Roman"/>
          <w:b/>
          <w:sz w:val="24"/>
          <w:lang w:val="en-IN"/>
        </w:rPr>
        <w:lastRenderedPageBreak/>
        <w:t>(X)</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951 CTAGATTCTCGACGTCAGCCTGGACTAATACGAATCGCTCGAGGAAAAAG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1 -------CTCGACGTCAGCCTGGACTAATACGAATCGCTCGAGGAAAAAG     43</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1001 ACAAATCTGCCCTCAGAGCTTGAGAACATCTTCGGATGCAGAGGAGGCAG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44 ACAAATCTGCCCTCAGAGCTTGAGAACATCTTCGGATGCAGAGGAGGCAG     93</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1051 CCTCCGGTGGCGCGATAGCGCCAACGTTCTCAACAGGCGCCCAATCGGAT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94 CCTCCGGTGGCGCGATAGCGCCAACGTTCTCAACAGGCGCCC--------    135</w:t>
      </w:r>
    </w:p>
    <w:p w:rsidR="000325D0" w:rsidRDefault="000325D0" w:rsidP="00F265DE">
      <w:pPr>
        <w:spacing w:after="0" w:line="360" w:lineRule="auto"/>
        <w:jc w:val="both"/>
        <w:rPr>
          <w:rFonts w:ascii="Times New Roman" w:eastAsia="Calibri" w:hAnsi="Times New Roman" w:cs="Times New Roman"/>
          <w:b/>
          <w:sz w:val="24"/>
          <w:szCs w:val="24"/>
          <w:lang w:val="en-IN"/>
        </w:rPr>
      </w:pPr>
    </w:p>
    <w:p w:rsidR="00F972FD" w:rsidRPr="00F972FD" w:rsidRDefault="00F972FD" w:rsidP="00F265DE">
      <w:pPr>
        <w:spacing w:after="0" w:line="360" w:lineRule="auto"/>
        <w:jc w:val="both"/>
        <w:rPr>
          <w:rFonts w:ascii="Times New Roman" w:eastAsia="Calibri" w:hAnsi="Times New Roman" w:cs="Times New Roman"/>
          <w:b/>
          <w:sz w:val="24"/>
          <w:szCs w:val="24"/>
          <w:lang w:val="en-IN"/>
        </w:rPr>
      </w:pPr>
      <w:r w:rsidRPr="00F972FD">
        <w:rPr>
          <w:rFonts w:ascii="Times New Roman" w:eastAsia="Calibri" w:hAnsi="Times New Roman" w:cs="Times New Roman"/>
          <w:b/>
          <w:sz w:val="24"/>
          <w:szCs w:val="24"/>
          <w:lang w:val="en-IN"/>
        </w:rPr>
        <w:t>(XI)</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51 CGGGCCCGGGATCCGATTCYCSACKTCAGCCTGGACCATGGAGACTCACT    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1 ------------------CTCGACGTCAGCCTGGACCATGGAGACTCACT     32</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101 ATAGGAAAAAGACAAATCTGCCCTCAGAGCTTGAGAACATCTTCGGATGC    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33 ATAGGAAAAAGACAAATCTGCCCTCAGAGCTTGAGAACATCTTCGGATGC     82</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151 AGAGGAGGCAGCCTCCGGTGGCGCGATAGCGCCAACGTTCTCAACAGGCG    200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83 AGAGGAGGCAGCCTCCGGTGGCGCGATAGCGCCAACGTTCTCAACAGGCG    132</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201 CCCAATCTAGATGCATTCGCGAGGTACCGAGCTCGAATTCACTGGCCGTC    250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F972FD">
        <w:rPr>
          <w:rFonts w:ascii="Courier New" w:eastAsia="Times New Roman" w:hAnsi="Courier New" w:cs="Courier New"/>
          <w:color w:val="000000"/>
          <w:sz w:val="16"/>
          <w:szCs w:val="16"/>
          <w:lang w:val="en-IN" w:eastAsia="en-IN"/>
        </w:rPr>
        <w:t>EMBOSS_001       133 CCC-----------------------------------------------    135</w:t>
      </w:r>
    </w:p>
    <w:p w:rsidR="00F972FD" w:rsidRPr="00F972FD" w:rsidRDefault="00F972FD" w:rsidP="00F265DE">
      <w:pPr>
        <w:spacing w:after="0" w:line="360" w:lineRule="auto"/>
        <w:jc w:val="both"/>
        <w:rPr>
          <w:rFonts w:ascii="Times New Roman" w:eastAsia="Calibri" w:hAnsi="Times New Roman" w:cs="Times New Roman"/>
          <w:sz w:val="24"/>
          <w:szCs w:val="24"/>
          <w:lang w:val="en-IN"/>
        </w:rPr>
      </w:pPr>
    </w:p>
    <w:p w:rsidR="00F972FD" w:rsidRPr="00F972FD" w:rsidRDefault="00F972FD" w:rsidP="000325D0">
      <w:pPr>
        <w:spacing w:line="360" w:lineRule="auto"/>
        <w:jc w:val="both"/>
        <w:rPr>
          <w:rFonts w:ascii="Courier New" w:eastAsia="Times New Roman" w:hAnsi="Courier New" w:cs="Courier New"/>
          <w:color w:val="000000"/>
          <w:sz w:val="16"/>
          <w:szCs w:val="16"/>
          <w:lang w:val="en-IN"/>
        </w:rPr>
      </w:pPr>
      <w:r>
        <w:rPr>
          <w:rFonts w:ascii="Times New Roman" w:eastAsia="Calibri" w:hAnsi="Times New Roman" w:cs="Times New Roman"/>
          <w:b/>
          <w:bCs/>
          <w:color w:val="000000"/>
          <w:sz w:val="24"/>
          <w:szCs w:val="24"/>
          <w:lang w:val="en-IN"/>
        </w:rPr>
        <w:t>(XII)</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951 TTCGAGCTCGGTACCTCGCGAATGCATCTAGATTCTCGACGTCAGCCTGG   1000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1 ----------------------------------CTCGACGTCAGCCTGG     16</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1001 ACCATGGACCTCGCCTCAAGGAAAAAGACAAATCTGCCCTCAGAGCTTGA   1050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17 ACCATGGACCTCGCCTCAAGGAAAAAGACAAATCTGCCCTCAGAGCTTGA     66</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1051 GAACATCTTCGGATGCAGAGGAGGCAGCCTCCGGTGGCGCGATAGCGCCA   1100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67 GAACATCTTCGGATGCAGAGGAGGCAGCCTCCGGTGGCGCGATAGCGCCA    116</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1101 ACGTTCTCAACAGGSGCCCAATCGGATCCCGGGCCCGTCGACTGCAGAGG   1150</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 xml:space="preserve">                     ||||||||||||||.||||                               </w:t>
      </w:r>
    </w:p>
    <w:p w:rsidR="00F972FD" w:rsidRPr="00F972FD" w:rsidRDefault="00F972FD"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rPr>
      </w:pPr>
      <w:r w:rsidRPr="00F972FD">
        <w:rPr>
          <w:rFonts w:ascii="Courier New" w:eastAsia="Times New Roman" w:hAnsi="Courier New" w:cs="Courier New"/>
          <w:color w:val="000000"/>
          <w:sz w:val="16"/>
          <w:szCs w:val="16"/>
          <w:lang w:val="en-IN"/>
        </w:rPr>
        <w:t>EMBOSS_001       117 ACGTTCTCAACAGGCGCCC-------------------------------    135</w:t>
      </w:r>
    </w:p>
    <w:p w:rsidR="00F972FD" w:rsidRDefault="00F972FD" w:rsidP="00F265DE">
      <w:pPr>
        <w:spacing w:after="0" w:line="360" w:lineRule="auto"/>
        <w:jc w:val="both"/>
        <w:rPr>
          <w:rFonts w:ascii="Times New Roman" w:eastAsia="Calibri" w:hAnsi="Times New Roman" w:cs="Times New Roman"/>
          <w:sz w:val="24"/>
          <w:szCs w:val="24"/>
          <w:lang w:val="en-IN"/>
        </w:rPr>
      </w:pPr>
    </w:p>
    <w:p w:rsidR="006313D6" w:rsidRDefault="006313D6" w:rsidP="00F265DE">
      <w:pPr>
        <w:spacing w:line="360" w:lineRule="auto"/>
        <w:rPr>
          <w:rFonts w:ascii="Times New Roman" w:eastAsiaTheme="majorEastAsia" w:hAnsi="Times New Roman" w:cs="Times New Roman"/>
          <w:b/>
          <w:bCs/>
          <w:sz w:val="24"/>
          <w:szCs w:val="24"/>
          <w:lang w:val="en-IN"/>
        </w:rPr>
      </w:pPr>
      <w:bookmarkStart w:id="48" w:name="_Toc443395698"/>
      <w:bookmarkStart w:id="49" w:name="_Toc445709904"/>
      <w:bookmarkStart w:id="50" w:name="_Toc445711487"/>
      <w:bookmarkStart w:id="51" w:name="_Toc453067398"/>
      <w:r>
        <w:rPr>
          <w:rFonts w:cs="Times New Roman"/>
          <w:sz w:val="24"/>
          <w:szCs w:val="24"/>
        </w:rPr>
        <w:br w:type="page"/>
      </w:r>
    </w:p>
    <w:p w:rsidR="00F972FD" w:rsidRPr="00F972FD" w:rsidRDefault="00046738" w:rsidP="00F265DE">
      <w:pPr>
        <w:pStyle w:val="Heading2"/>
        <w:spacing w:line="360" w:lineRule="auto"/>
        <w:rPr>
          <w:rFonts w:cs="Times New Roman"/>
          <w:sz w:val="24"/>
          <w:szCs w:val="24"/>
        </w:rPr>
      </w:pPr>
      <w:r>
        <w:rPr>
          <w:rFonts w:cs="Times New Roman"/>
          <w:sz w:val="24"/>
          <w:szCs w:val="24"/>
        </w:rPr>
        <w:lastRenderedPageBreak/>
        <w:t>Section</w:t>
      </w:r>
      <w:r w:rsidR="00F972FD" w:rsidRPr="00F972FD">
        <w:rPr>
          <w:rFonts w:cs="Times New Roman"/>
          <w:sz w:val="24"/>
          <w:szCs w:val="24"/>
        </w:rPr>
        <w:t xml:space="preserve"> SD: Confirmation of self-ligation activity of R18-T3 RNAs by sequence analysis</w:t>
      </w:r>
      <w:bookmarkEnd w:id="48"/>
      <w:bookmarkEnd w:id="49"/>
      <w:bookmarkEnd w:id="50"/>
      <w:bookmarkEnd w:id="51"/>
      <w:r w:rsidR="00F972FD" w:rsidRPr="00F972FD">
        <w:rPr>
          <w:rFonts w:cs="Times New Roman"/>
          <w:sz w:val="24"/>
          <w:szCs w:val="24"/>
        </w:rPr>
        <w:t xml:space="preserve"> </w:t>
      </w:r>
    </w:p>
    <w:p w:rsidR="00F972FD" w:rsidRDefault="00F972FD" w:rsidP="00F265DE">
      <w:pPr>
        <w:spacing w:line="360" w:lineRule="auto"/>
        <w:jc w:val="both"/>
        <w:rPr>
          <w:rFonts w:ascii="Times New Roman" w:hAnsi="Times New Roman" w:cs="Times New Roman"/>
          <w:color w:val="000000" w:themeColor="text1"/>
          <w:sz w:val="24"/>
          <w:szCs w:val="24"/>
        </w:rPr>
      </w:pPr>
      <w:r w:rsidRPr="00F972FD">
        <w:rPr>
          <w:rFonts w:ascii="Times New Roman" w:hAnsi="Times New Roman" w:cs="Times New Roman"/>
          <w:sz w:val="24"/>
          <w:szCs w:val="24"/>
        </w:rPr>
        <w:t>T</w:t>
      </w:r>
      <w:r>
        <w:rPr>
          <w:rFonts w:ascii="Times New Roman" w:hAnsi="Times New Roman" w:cs="Times New Roman"/>
          <w:sz w:val="24"/>
          <w:szCs w:val="24"/>
        </w:rPr>
        <w:t>he amplicons (110</w:t>
      </w:r>
      <w:r w:rsidRPr="00F972FD">
        <w:rPr>
          <w:rFonts w:ascii="Times New Roman" w:hAnsi="Times New Roman" w:cs="Times New Roman"/>
          <w:sz w:val="24"/>
          <w:szCs w:val="24"/>
        </w:rPr>
        <w:t xml:space="preserve"> bp in size) indicating self-ligation activity of R18-T3 RNA with </w:t>
      </w:r>
      <w:r w:rsidR="006313D6">
        <w:rPr>
          <w:rFonts w:ascii="Times New Roman" w:hAnsi="Times New Roman" w:cs="Times New Roman"/>
          <w:sz w:val="24"/>
          <w:szCs w:val="24"/>
        </w:rPr>
        <w:t xml:space="preserve">each of the </w:t>
      </w:r>
      <w:r w:rsidRPr="00F972FD">
        <w:rPr>
          <w:rFonts w:ascii="Times New Roman" w:hAnsi="Times New Roman" w:cs="Times New Roman"/>
          <w:sz w:val="24"/>
          <w:szCs w:val="24"/>
        </w:rPr>
        <w:t>substrates 1, 2, 3, 4, 5, 6, 7, 6a, 6b, 7a, 7b, 8a, 8b were sequenced and aligned</w:t>
      </w:r>
      <w:r w:rsidR="006313D6">
        <w:rPr>
          <w:rFonts w:ascii="Times New Roman" w:hAnsi="Times New Roman" w:cs="Times New Roman"/>
          <w:sz w:val="24"/>
          <w:szCs w:val="24"/>
        </w:rPr>
        <w:t xml:space="preserve"> (top)</w:t>
      </w:r>
      <w:r w:rsidRPr="00F972FD">
        <w:rPr>
          <w:rFonts w:ascii="Times New Roman" w:hAnsi="Times New Roman" w:cs="Times New Roman"/>
          <w:sz w:val="24"/>
          <w:szCs w:val="24"/>
        </w:rPr>
        <w:t xml:space="preserve"> with the expected sequence</w:t>
      </w:r>
      <w:r w:rsidR="006313D6">
        <w:rPr>
          <w:rFonts w:ascii="Times New Roman" w:hAnsi="Times New Roman" w:cs="Times New Roman"/>
          <w:sz w:val="24"/>
          <w:szCs w:val="24"/>
        </w:rPr>
        <w:t xml:space="preserve"> (below)</w:t>
      </w:r>
      <w:r w:rsidRPr="00F972FD">
        <w:rPr>
          <w:rFonts w:ascii="Times New Roman" w:hAnsi="Times New Roman" w:cs="Times New Roman"/>
          <w:sz w:val="24"/>
          <w:szCs w:val="24"/>
        </w:rPr>
        <w:t xml:space="preserve">. </w:t>
      </w:r>
      <w:r w:rsidRPr="00A52A14">
        <w:rPr>
          <w:rFonts w:ascii="Times New Roman" w:hAnsi="Times New Roman" w:cs="Times New Roman"/>
          <w:color w:val="000000" w:themeColor="text1"/>
          <w:sz w:val="24"/>
          <w:szCs w:val="24"/>
        </w:rPr>
        <w:t>Shown are sequence alignme</w:t>
      </w:r>
      <w:r w:rsidR="006313D6">
        <w:rPr>
          <w:rFonts w:ascii="Times New Roman" w:hAnsi="Times New Roman" w:cs="Times New Roman"/>
          <w:color w:val="000000" w:themeColor="text1"/>
          <w:sz w:val="24"/>
          <w:szCs w:val="24"/>
        </w:rPr>
        <w:t>nts of ligated product of R18-T3</w:t>
      </w:r>
      <w:r w:rsidRPr="00A52A14">
        <w:rPr>
          <w:rFonts w:ascii="Times New Roman" w:hAnsi="Times New Roman" w:cs="Times New Roman"/>
          <w:color w:val="000000" w:themeColor="text1"/>
          <w:sz w:val="24"/>
          <w:szCs w:val="24"/>
        </w:rPr>
        <w:t xml:space="preserve"> with (I) oligonucleotide substrate 1 (II) oligonucleotide substrate 2 (III) oligonucleotide substrate 3 (IV) oligonucleotide substrate 4 (V) oligonucleotide substrate 5 </w:t>
      </w:r>
      <w:r w:rsidR="006313D6">
        <w:rPr>
          <w:rFonts w:ascii="Times New Roman" w:hAnsi="Times New Roman" w:cs="Times New Roman"/>
          <w:color w:val="000000" w:themeColor="text1"/>
          <w:sz w:val="24"/>
          <w:szCs w:val="24"/>
        </w:rPr>
        <w:t>(VI) oligonucleotide substrate 6</w:t>
      </w:r>
      <w:r w:rsidRPr="00A52A14">
        <w:rPr>
          <w:rFonts w:ascii="Times New Roman" w:hAnsi="Times New Roman" w:cs="Times New Roman"/>
          <w:color w:val="000000" w:themeColor="text1"/>
          <w:sz w:val="24"/>
          <w:szCs w:val="24"/>
        </w:rPr>
        <w:t xml:space="preserve"> (VII) oligonu</w:t>
      </w:r>
      <w:r w:rsidR="006313D6">
        <w:rPr>
          <w:rFonts w:ascii="Times New Roman" w:hAnsi="Times New Roman" w:cs="Times New Roman"/>
          <w:color w:val="000000" w:themeColor="text1"/>
          <w:sz w:val="24"/>
          <w:szCs w:val="24"/>
        </w:rPr>
        <w:t>cleotide substrate 7</w:t>
      </w:r>
      <w:r w:rsidRPr="00A52A14">
        <w:rPr>
          <w:rFonts w:ascii="Times New Roman" w:hAnsi="Times New Roman" w:cs="Times New Roman"/>
          <w:color w:val="000000" w:themeColor="text1"/>
          <w:sz w:val="24"/>
          <w:szCs w:val="24"/>
        </w:rPr>
        <w:t xml:space="preserve"> (VIII) oligonucleotide substrate 6a (IX) oligonucleotide substrate 6b (X) oligonucleotide substrate 7a (XI) oligonucleotide substrate 7b (XII) oligonucleotide substrate 8a</w:t>
      </w:r>
      <w:r w:rsidR="006313D6">
        <w:rPr>
          <w:rFonts w:ascii="Times New Roman" w:hAnsi="Times New Roman" w:cs="Times New Roman"/>
          <w:color w:val="000000" w:themeColor="text1"/>
          <w:sz w:val="24"/>
          <w:szCs w:val="24"/>
        </w:rPr>
        <w:t xml:space="preserve"> (XIII) oligonucleotide substrate 8b</w:t>
      </w:r>
    </w:p>
    <w:p w:rsidR="006313D6" w:rsidRPr="006313D6" w:rsidRDefault="006313D6" w:rsidP="00F265DE">
      <w:pPr>
        <w:spacing w:line="360" w:lineRule="auto"/>
        <w:jc w:val="both"/>
        <w:rPr>
          <w:rFonts w:ascii="Times New Roman" w:hAnsi="Times New Roman" w:cs="Times New Roman"/>
          <w:b/>
          <w:color w:val="000000" w:themeColor="text1"/>
          <w:sz w:val="24"/>
          <w:szCs w:val="24"/>
        </w:rPr>
      </w:pPr>
      <w:r w:rsidRPr="006313D6">
        <w:rPr>
          <w:rFonts w:ascii="Times New Roman" w:hAnsi="Times New Roman" w:cs="Times New Roman"/>
          <w:b/>
          <w:color w:val="000000" w:themeColor="text1"/>
          <w:sz w:val="24"/>
          <w:szCs w:val="24"/>
        </w:rPr>
        <w:t>(I)</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GACGGGCCCGGGATCCGATTCYCGACKTCAGCCTGGACTAATACGACTCA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1 --------------------CTCGACGTCAGCCTGGACTAATACGACTCA     30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CTATAGGAAAAAGACAAATCTGCCCTCAGAGCTTGAGAACATCTTCGGAT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31 CTATAGGAAAAAGACAAATCTGCCCTCAGAGCTTGAGAACATCTTCGGAT     80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GCAGAGGAGGCAGCCTCCGGTGGCGCGATAATCTAGATGCATTCGCGAGG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81 GCAGAGGAGGCAGCCTCCGGTGGCGCGATA--------------------    110</w:t>
      </w:r>
    </w:p>
    <w:p w:rsidR="006313D6" w:rsidRPr="006313D6" w:rsidRDefault="006313D6" w:rsidP="00F265DE">
      <w:pPr>
        <w:spacing w:after="0" w:line="360" w:lineRule="auto"/>
        <w:jc w:val="both"/>
        <w:rPr>
          <w:rFonts w:ascii="Times New Roman" w:eastAsia="Calibri" w:hAnsi="Times New Roman" w:cs="Times New Roman"/>
          <w:b/>
          <w:sz w:val="24"/>
          <w:szCs w:val="24"/>
          <w:lang w:val="en-IN"/>
        </w:rPr>
      </w:pPr>
    </w:p>
    <w:p w:rsidR="006313D6" w:rsidRPr="006313D6" w:rsidRDefault="006313D6" w:rsidP="00F265DE">
      <w:pPr>
        <w:spacing w:after="0" w:line="360" w:lineRule="auto"/>
        <w:rPr>
          <w:rFonts w:ascii="Times New Roman" w:eastAsia="Calibri" w:hAnsi="Times New Roman" w:cs="Times New Roman"/>
          <w:b/>
          <w:bCs/>
          <w:color w:val="000000"/>
          <w:sz w:val="24"/>
          <w:szCs w:val="24"/>
          <w:lang w:val="en-IN"/>
        </w:rPr>
      </w:pPr>
      <w:r w:rsidRPr="006313D6">
        <w:rPr>
          <w:rFonts w:ascii="Times New Roman" w:eastAsia="Calibri" w:hAnsi="Times New Roman" w:cs="Times New Roman"/>
          <w:b/>
          <w:color w:val="000000"/>
          <w:sz w:val="24"/>
          <w:szCs w:val="24"/>
          <w:lang w:val="en-IN"/>
        </w:rPr>
        <w:t>(II)</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951 CGAGCTCGGTACCTCGCGAATGCATCTAGATTGTCAACTTCCGCATGAAC   1000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1 --------------------------------GTCAACTTCCGCATGAAC     18</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1001 GAATACTACGCACTAAAGGAAAAAGACAAATCTGCCCTCAGAGCTTGAGA   1050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19 GAATACTACGCACTAAAGGAAAAAGACAAATCTGCCCTCAGAGCTTGAGA     68</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1051 ACATCTTCGGATGCAGAGGAGGCAGCCTCCGGTGGCGSGATAAATCGGAT   1100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69 ACATCTTCGGATGCAGAGGAGGCAGCCTCCGGTGGCGCGATA--------    110</w:t>
      </w:r>
    </w:p>
    <w:p w:rsidR="006313D6" w:rsidRPr="006313D6" w:rsidRDefault="006313D6" w:rsidP="00F265DE">
      <w:pPr>
        <w:spacing w:after="0" w:line="360" w:lineRule="auto"/>
        <w:jc w:val="both"/>
        <w:rPr>
          <w:rFonts w:ascii="Times New Roman" w:eastAsia="Calibri" w:hAnsi="Times New Roman" w:cs="Times New Roman"/>
          <w:sz w:val="24"/>
          <w:szCs w:val="24"/>
          <w:lang w:val="en-IN"/>
        </w:rPr>
      </w:pPr>
    </w:p>
    <w:p w:rsidR="006313D6" w:rsidRPr="006313D6" w:rsidRDefault="006313D6" w:rsidP="00F265DE">
      <w:pPr>
        <w:spacing w:after="0" w:line="360" w:lineRule="auto"/>
        <w:jc w:val="both"/>
        <w:rPr>
          <w:rFonts w:ascii="Times New Roman" w:eastAsia="Calibri" w:hAnsi="Times New Roman" w:cs="Times New Roman"/>
          <w:b/>
          <w:sz w:val="24"/>
          <w:lang w:val="en-IN"/>
        </w:rPr>
      </w:pPr>
      <w:r w:rsidRPr="006313D6">
        <w:rPr>
          <w:rFonts w:ascii="Times New Roman" w:eastAsia="Calibri" w:hAnsi="Times New Roman" w:cs="Times New Roman"/>
          <w:b/>
          <w:sz w:val="24"/>
          <w:lang w:val="en-IN"/>
        </w:rPr>
        <w:t>(III)</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ACGGGCCCGGGATCCGATTCACGACGACAACCTGGTCTAATACGCCTCAC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1 -------------------CACGACGACAACCTGGTCTAATACGCCTCAC     31</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GATAGGAAAAAGACAAATCTGCCCTCAGAGCTTGAGAACATCTTCGGATG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32 GATAGGAAAAAGACAAATCTGCCCTCAGAGCTTGAGAACATCTTCGGATG     81</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CAGAGGAGGCAGCCTCCGGTGGCGCGATAAATCTAGATGCATTCGCGAGG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82 CAGAGGAGGCAGCCTCCGGTGGCGCGATA---------------------    110</w:t>
      </w:r>
    </w:p>
    <w:p w:rsidR="006313D6" w:rsidRPr="006313D6" w:rsidRDefault="006313D6" w:rsidP="00F265DE">
      <w:pPr>
        <w:spacing w:after="0" w:line="360" w:lineRule="auto"/>
        <w:jc w:val="both"/>
        <w:rPr>
          <w:rFonts w:ascii="Times New Roman" w:eastAsia="Calibri" w:hAnsi="Times New Roman" w:cs="Times New Roman"/>
          <w:b/>
          <w:sz w:val="24"/>
          <w:lang w:val="en-IN"/>
        </w:rPr>
      </w:pPr>
      <w:r w:rsidRPr="006313D6">
        <w:rPr>
          <w:rFonts w:ascii="Times New Roman" w:eastAsia="Calibri" w:hAnsi="Times New Roman" w:cs="Times New Roman"/>
          <w:b/>
          <w:sz w:val="24"/>
          <w:lang w:val="en-IN"/>
        </w:rPr>
        <w:lastRenderedPageBreak/>
        <w:t>(IV)</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US"/>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51 GACGGGCCCGGGATCCGATTCTGGATGTAAGTCTTGAATATATGGAATCG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1 --------------------CTGGATGTAAGTCTTGAATATATGGAATCG     30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101 CTCGAGGAAAAAGACAAATCTGCCCTCAGAGCTTGAGAACATCTTCGGAT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31 CTCGAGGAAAAAGACAAATCTGCCCTCAGAGCTTGAGAACATCTTCGGAT     80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151 GCAGAGGAGGCAGCCTCCGGTGGCGCGATAAATCTAGATGCATTCGCGAG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81 GCAGAGGAGGCAGCCTCCGGTGGCGCGATA--------------------    110</w:t>
      </w:r>
    </w:p>
    <w:p w:rsidR="006313D6" w:rsidRPr="006313D6" w:rsidRDefault="006313D6" w:rsidP="00F265DE">
      <w:pPr>
        <w:spacing w:after="0" w:line="360" w:lineRule="auto"/>
        <w:jc w:val="both"/>
        <w:rPr>
          <w:rFonts w:ascii="Times New Roman" w:eastAsia="Calibri" w:hAnsi="Times New Roman" w:cs="Times New Roman"/>
          <w:sz w:val="24"/>
          <w:szCs w:val="24"/>
          <w:lang w:val="en-IN"/>
        </w:rPr>
      </w:pPr>
    </w:p>
    <w:p w:rsidR="006313D6" w:rsidRDefault="006313D6" w:rsidP="00F265DE">
      <w:pPr>
        <w:spacing w:after="0" w:line="360" w:lineRule="auto"/>
        <w:rPr>
          <w:rFonts w:ascii="Times New Roman" w:eastAsia="Calibri" w:hAnsi="Times New Roman" w:cs="Times New Roman"/>
          <w:b/>
          <w:color w:val="000000"/>
          <w:sz w:val="24"/>
          <w:szCs w:val="24"/>
          <w:lang w:val="en-IN"/>
        </w:rPr>
      </w:pPr>
      <w:r w:rsidRPr="006313D6">
        <w:rPr>
          <w:rFonts w:ascii="Times New Roman" w:eastAsia="Calibri" w:hAnsi="Times New Roman" w:cs="Times New Roman"/>
          <w:b/>
          <w:color w:val="000000"/>
          <w:sz w:val="24"/>
          <w:szCs w:val="24"/>
          <w:lang w:val="en-IN"/>
        </w:rPr>
        <w:t>(V)</w:t>
      </w:r>
    </w:p>
    <w:p w:rsidR="000325D0" w:rsidRPr="006313D6" w:rsidRDefault="000325D0" w:rsidP="00F265DE">
      <w:pPr>
        <w:spacing w:after="0" w:line="360" w:lineRule="auto"/>
        <w:rPr>
          <w:rFonts w:ascii="Times New Roman" w:eastAsia="Calibri" w:hAnsi="Times New Roman" w:cs="Times New Roman"/>
          <w:sz w:val="24"/>
          <w:szCs w:val="24"/>
          <w:lang w:val="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51 ACGGGCCCGGGATCCGATTTAATACTCATAACGACTACATGGACCTCGCC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1 -------------------TAATACTCATAACGACTACATGGACCTCGCC     31</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101 TCAAGGAAAAAGACAAATCTGCCCTCAGAGCTTGAGAACATCTTCGGATG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32 TCAAGGAAAAAGACAAATCTGCCCTCAGAGCTTGAGAACATCTTCGGATG     81</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151 CAGAGGAGGCAGCCTCCGGTGGCGCGATAAATCTAGATGCATTCGCGAGG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6313D6">
        <w:rPr>
          <w:rFonts w:ascii="Courier New" w:eastAsia="Times New Roman" w:hAnsi="Courier New" w:cs="Courier New"/>
          <w:color w:val="000000"/>
          <w:sz w:val="16"/>
          <w:szCs w:val="16"/>
          <w:lang w:val="en-US"/>
        </w:rPr>
        <w:t>EMBOSS_001        82 CAGAGGAGGCAGCCTCCGGTGGCGCGATA---------------------    110</w:t>
      </w:r>
    </w:p>
    <w:p w:rsidR="006313D6" w:rsidRPr="006313D6" w:rsidRDefault="006313D6" w:rsidP="00F265DE">
      <w:pPr>
        <w:spacing w:after="0" w:line="360" w:lineRule="auto"/>
        <w:jc w:val="both"/>
        <w:rPr>
          <w:rFonts w:ascii="Times New Roman" w:eastAsia="Calibri" w:hAnsi="Times New Roman" w:cs="Times New Roman"/>
          <w:sz w:val="24"/>
          <w:szCs w:val="24"/>
          <w:lang w:val="en-IN"/>
        </w:rPr>
      </w:pPr>
    </w:p>
    <w:p w:rsidR="006313D6" w:rsidRPr="006313D6" w:rsidRDefault="006313D6" w:rsidP="00F265DE">
      <w:pPr>
        <w:spacing w:after="0" w:line="360" w:lineRule="auto"/>
        <w:jc w:val="both"/>
        <w:rPr>
          <w:rFonts w:ascii="Courier New" w:eastAsia="Times New Roman" w:hAnsi="Courier New" w:cs="Courier New"/>
          <w:color w:val="000000"/>
          <w:sz w:val="16"/>
          <w:szCs w:val="16"/>
          <w:lang w:val="en-IN" w:eastAsia="en-IN"/>
        </w:rPr>
      </w:pPr>
      <w:r w:rsidRPr="006313D6">
        <w:rPr>
          <w:rFonts w:ascii="Times New Roman" w:eastAsia="Calibri" w:hAnsi="Times New Roman" w:cs="Times New Roman"/>
          <w:b/>
          <w:sz w:val="24"/>
          <w:lang w:val="en-IN"/>
        </w:rPr>
        <w:t>(VI)</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GACGGGCCCGGGATCCGATTCYCGACGTCAGCCTGGACTAATACTAAAAA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1 --------------------CTCGACGTCAGCCTGGACTAATACTAAAAA     30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CTATAGGAAAAAGACAAATCTGCCCTCAGAGCTTGAGAACATCTTCGGAT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31 CTATAGGAAAAAGACAAATCTGCCCTCAGAGCTTGAGAACATCTTCGGAT     80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GCAGAGGAGGCAGCCTCCGGTGGCGCGATAATCTAGATGCATTCGCGAGG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81 GCAGAGGAGGCAGCCTCCGGTGGCGCGATA--------------------    110</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6313D6" w:rsidRPr="006313D6" w:rsidRDefault="006313D6" w:rsidP="00F265DE">
      <w:pPr>
        <w:spacing w:after="0" w:line="360" w:lineRule="auto"/>
        <w:jc w:val="both"/>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(VII)</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GACGGGCCCGGGATCCGATTCTCGACGTCAGCCTGGACTAATACTATTTA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1 --------------------CTCGACGTCAGCCTGGACTAATACTATTTA     30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CTATAGGAAAAAGACAAATCTGCCCTCAGAGCTTGAGAACATCTTCGGAT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31 CTATAGGAAAAAGACAAATCTGCCCTCAGAGCTTGAGAACATCTTCGGAT     80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GCAGAGGAGGCAGCCTCCGGTGGCGCGATAATCTAGATGCATTCGCGAGG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81 GCAGAGGAGGCAGCCTCCGGTGGCGCGATA--------------------    110</w:t>
      </w:r>
    </w:p>
    <w:p w:rsidR="006313D6" w:rsidRPr="006313D6" w:rsidRDefault="006313D6" w:rsidP="00F265DE">
      <w:pPr>
        <w:spacing w:after="0" w:line="360" w:lineRule="auto"/>
        <w:jc w:val="both"/>
        <w:rPr>
          <w:rFonts w:ascii="Times New Roman" w:eastAsia="Calibri" w:hAnsi="Times New Roman" w:cs="Times New Roman"/>
          <w:sz w:val="24"/>
          <w:szCs w:val="24"/>
          <w:lang w:val="en-IN" w:eastAsia="en-IN"/>
        </w:rPr>
      </w:pPr>
    </w:p>
    <w:p w:rsidR="000325D0" w:rsidRDefault="000325D0" w:rsidP="00F265DE">
      <w:pPr>
        <w:spacing w:after="0" w:line="360" w:lineRule="auto"/>
        <w:rPr>
          <w:rFonts w:ascii="Times New Roman" w:eastAsia="Calibri" w:hAnsi="Times New Roman" w:cs="Times New Roman"/>
          <w:b/>
          <w:color w:val="000000"/>
          <w:sz w:val="24"/>
          <w:szCs w:val="24"/>
          <w:lang w:val="en-IN"/>
        </w:rPr>
        <w:sectPr w:rsidR="000325D0">
          <w:pgSz w:w="12240" w:h="15840"/>
          <w:pgMar w:top="1440" w:right="1440" w:bottom="1440" w:left="1440" w:header="720" w:footer="720" w:gutter="0"/>
          <w:cols w:space="720"/>
          <w:docGrid w:linePitch="360"/>
        </w:sectPr>
      </w:pPr>
    </w:p>
    <w:p w:rsidR="006313D6" w:rsidRPr="006313D6" w:rsidRDefault="006313D6" w:rsidP="00F265DE">
      <w:pPr>
        <w:spacing w:after="0" w:line="360" w:lineRule="auto"/>
        <w:rPr>
          <w:rFonts w:ascii="Times New Roman" w:eastAsia="Calibri" w:hAnsi="Times New Roman" w:cs="Times New Roman"/>
          <w:b/>
          <w:bCs/>
          <w:color w:val="000000"/>
          <w:sz w:val="24"/>
          <w:szCs w:val="24"/>
          <w:lang w:val="en-IN"/>
        </w:rPr>
      </w:pPr>
      <w:r w:rsidRPr="006313D6">
        <w:rPr>
          <w:rFonts w:ascii="Times New Roman" w:eastAsia="Calibri" w:hAnsi="Times New Roman" w:cs="Times New Roman"/>
          <w:b/>
          <w:color w:val="000000"/>
          <w:sz w:val="24"/>
          <w:szCs w:val="24"/>
          <w:lang w:val="en-IN"/>
        </w:rPr>
        <w:lastRenderedPageBreak/>
        <w:t>(VIII)</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CGGGCCCGGGATCCGATTCTCGACGTCAGCCTGGACTAATACTAGGGACT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1 ------------------CTCGACGTCAGCCTGGACTAATACTAGGGACT     32</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ATAGGAAAAAGACAAATCTGCCCTCAGAGCTTGAGAACATCTTCGGATGC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33 ATAGGAAAAAGACAAATCTGCCCTCAGAGCTTGAGAACATCTTCGGATGC     82</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AGAGGAGGCAGCCTCCGGTGGCGCGATAATCTAGATGCATTCGCGAGGTA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83 AGAGGAGGCAGCCTCCGGTGGCGCGATA----------------------    110</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6313D6" w:rsidRPr="006313D6" w:rsidRDefault="006313D6" w:rsidP="00F265DE">
      <w:pPr>
        <w:spacing w:after="0" w:line="360" w:lineRule="auto"/>
        <w:jc w:val="both"/>
        <w:rPr>
          <w:rFonts w:ascii="Times New Roman" w:eastAsia="Calibri" w:hAnsi="Times New Roman" w:cs="Times New Roman"/>
          <w:b/>
          <w:sz w:val="24"/>
          <w:szCs w:val="24"/>
          <w:lang w:val="en-IN"/>
        </w:rPr>
      </w:pPr>
      <w:r w:rsidRPr="006313D6">
        <w:rPr>
          <w:rFonts w:ascii="Times New Roman" w:eastAsia="Calibri" w:hAnsi="Times New Roman" w:cs="Times New Roman"/>
          <w:b/>
          <w:sz w:val="24"/>
          <w:szCs w:val="24"/>
          <w:lang w:val="en-IN"/>
        </w:rPr>
        <w:t>(IX)</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EMBOSS_001       951 GGTACCTCGCGAATGCATCTAGATTCTCGACGTCAGCCTGGACTATATGG   1000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EMBOSS_001         1 -------------------------CTCGACGTCAGCCTGGACTATATGG     25</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EMBOSS_001      1001 ACTCACTATAGGAAAAAGACAAATCTGCCCTCAGAGCTTGAGAACATCTT   1050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EMBOSS_001        26 ACTCACTATAGGAAAAAGACAAATCTGCCCTCAGAGCTTGAGAACATCTT     75</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EMBOSS_001      1051 CGGATGCAGAGGAGGCAGCCTCCGGTGGCGCGATAAATCGGATCCCGGGC   1100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6313D6">
        <w:rPr>
          <w:rFonts w:ascii="Courier New" w:eastAsia="Calibri" w:hAnsi="Courier New" w:cs="Courier New"/>
          <w:color w:val="000000"/>
          <w:sz w:val="16"/>
          <w:szCs w:val="16"/>
          <w:lang w:val="en-IN"/>
        </w:rPr>
        <w:t>EMBOSS_001        76 CGGATGCAGAGGAGGCAGCCTCCGGTGGCGCGATA---------------    110</w:t>
      </w:r>
    </w:p>
    <w:p w:rsidR="006313D6" w:rsidRPr="006313D6" w:rsidRDefault="006313D6" w:rsidP="00F265DE">
      <w:pPr>
        <w:spacing w:after="0" w:line="360" w:lineRule="auto"/>
        <w:jc w:val="both"/>
        <w:rPr>
          <w:rFonts w:ascii="Times New Roman" w:eastAsia="Calibri" w:hAnsi="Times New Roman" w:cs="Times New Roman"/>
          <w:sz w:val="24"/>
          <w:szCs w:val="24"/>
          <w:lang w:val="en-IN" w:eastAsia="en-IN"/>
        </w:rPr>
      </w:pPr>
    </w:p>
    <w:p w:rsidR="006313D6" w:rsidRPr="006313D6" w:rsidRDefault="006313D6" w:rsidP="00F265DE">
      <w:pPr>
        <w:spacing w:after="0" w:line="360" w:lineRule="auto"/>
        <w:jc w:val="both"/>
        <w:rPr>
          <w:rFonts w:ascii="Courier New" w:eastAsia="Times New Roman" w:hAnsi="Courier New" w:cs="Courier New"/>
          <w:color w:val="000000"/>
          <w:sz w:val="16"/>
          <w:szCs w:val="16"/>
          <w:lang w:val="en-IN" w:eastAsia="en-IN"/>
        </w:rPr>
      </w:pPr>
      <w:r w:rsidRPr="006313D6">
        <w:rPr>
          <w:rFonts w:ascii="Times New Roman" w:eastAsia="Calibri" w:hAnsi="Times New Roman" w:cs="Times New Roman"/>
          <w:b/>
          <w:sz w:val="24"/>
          <w:lang w:val="en-IN"/>
        </w:rPr>
        <w:t>(X)</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951 ATTCGAGCTCGGTACCTCGCGAATGCATCTAGATTCTCGACGTCAGCCTG   1000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     15</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1001 GACTATATGGAATCGCTCGAGGAAAAAGACAAATCTGCCCTCAGAGCTTG   1050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16 GACTATATGGAATCGCTCGAGGAAAAAGACAAATCTGCCCTCAGAGCTTG     65</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1051 AGAACATCTTCGGATGCAGAGGAGGCAGCCTCCGGTGGCGCGATAAATCG   1100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66 AGAACATCTTCGGATGCAGAGGAGGCAGCCTCCGGTGGCGCGATA-----    110</w:t>
      </w:r>
    </w:p>
    <w:p w:rsidR="006313D6" w:rsidRDefault="006313D6" w:rsidP="00F265DE">
      <w:pPr>
        <w:spacing w:after="0" w:line="360" w:lineRule="auto"/>
        <w:rPr>
          <w:rFonts w:ascii="Times New Roman" w:eastAsia="Calibri" w:hAnsi="Times New Roman" w:cs="Times New Roman"/>
          <w:sz w:val="24"/>
          <w:szCs w:val="24"/>
          <w:lang w:val="en-IN"/>
        </w:rPr>
      </w:pPr>
    </w:p>
    <w:p w:rsidR="006313D6" w:rsidRDefault="006313D6" w:rsidP="00F265DE">
      <w:pPr>
        <w:spacing w:after="0" w:line="360" w:lineRule="auto"/>
        <w:rPr>
          <w:rFonts w:ascii="Times New Roman" w:eastAsia="Calibri" w:hAnsi="Times New Roman" w:cs="Times New Roman"/>
          <w:b/>
          <w:sz w:val="24"/>
          <w:szCs w:val="24"/>
          <w:lang w:val="en-IN"/>
        </w:rPr>
      </w:pPr>
    </w:p>
    <w:p w:rsidR="006313D6" w:rsidRPr="006313D6" w:rsidRDefault="006313D6" w:rsidP="00F265DE">
      <w:pPr>
        <w:spacing w:after="0" w:line="360" w:lineRule="auto"/>
        <w:rPr>
          <w:rFonts w:ascii="Times New Roman" w:eastAsia="Calibri" w:hAnsi="Times New Roman" w:cs="Times New Roman"/>
          <w:b/>
          <w:bCs/>
          <w:color w:val="000000"/>
          <w:sz w:val="24"/>
          <w:szCs w:val="24"/>
          <w:lang w:val="en-IN"/>
        </w:rPr>
      </w:pPr>
      <w:r w:rsidRPr="006313D6">
        <w:rPr>
          <w:rFonts w:ascii="Times New Roman" w:eastAsia="Calibri" w:hAnsi="Times New Roman" w:cs="Times New Roman"/>
          <w:b/>
          <w:sz w:val="24"/>
          <w:szCs w:val="24"/>
          <w:lang w:val="en-IN"/>
        </w:rPr>
        <w:t>(XI)</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ACGGGCCCGGGATCCGATTCYCGACGTCAGCCTGGACTAATACGAATCGC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1 -------------------CTCGACGTCAGCCTGGACTAATACGAATCGC     31</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TCGAGGAAAAAGACAAATCTGCCCTCAGAGCTTGAGAACATCTTCGGATG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32 TCGAGGAAAAAGACAAATCTGCCCTCAGAGCTTGAGAACATCTTCGGATG     81</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CAGAGGAGGCAGCCTCCGGTGGCGCGATAATCTAGATGCATTCGCGAGGT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82 CAGAGGAGGCAGCCTCCGGTGGCGCGATA---------------------    110</w:t>
      </w:r>
    </w:p>
    <w:p w:rsidR="006313D6" w:rsidRPr="006313D6" w:rsidRDefault="006313D6"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6313D6" w:rsidRDefault="006313D6" w:rsidP="00F265DE">
      <w:pPr>
        <w:spacing w:after="0" w:line="360" w:lineRule="auto"/>
        <w:jc w:val="both"/>
        <w:rPr>
          <w:rFonts w:ascii="Times New Roman" w:eastAsia="Calibri" w:hAnsi="Times New Roman" w:cs="Times New Roman"/>
          <w:sz w:val="24"/>
          <w:lang w:val="en-IN"/>
        </w:rPr>
      </w:pPr>
    </w:p>
    <w:p w:rsidR="000325D0" w:rsidRDefault="000325D0" w:rsidP="00F265DE">
      <w:pPr>
        <w:spacing w:after="0" w:line="360" w:lineRule="auto"/>
        <w:jc w:val="both"/>
        <w:rPr>
          <w:rFonts w:ascii="Times New Roman" w:eastAsia="Calibri" w:hAnsi="Times New Roman" w:cs="Times New Roman"/>
          <w:b/>
          <w:sz w:val="24"/>
          <w:lang w:val="en-IN"/>
        </w:rPr>
      </w:pPr>
    </w:p>
    <w:p w:rsidR="006313D6" w:rsidRPr="006313D6" w:rsidRDefault="006313D6" w:rsidP="00F265DE">
      <w:pPr>
        <w:spacing w:after="0" w:line="360" w:lineRule="auto"/>
        <w:jc w:val="both"/>
        <w:rPr>
          <w:rFonts w:ascii="Courier New" w:eastAsia="Times New Roman" w:hAnsi="Courier New" w:cs="Courier New"/>
          <w:b/>
          <w:color w:val="000000"/>
          <w:sz w:val="16"/>
          <w:szCs w:val="16"/>
          <w:lang w:val="en-IN" w:eastAsia="en-IN"/>
        </w:rPr>
      </w:pPr>
      <w:r w:rsidRPr="006313D6">
        <w:rPr>
          <w:rFonts w:ascii="Times New Roman" w:eastAsia="Calibri" w:hAnsi="Times New Roman" w:cs="Times New Roman"/>
          <w:b/>
          <w:sz w:val="24"/>
          <w:lang w:val="en-IN"/>
        </w:rPr>
        <w:lastRenderedPageBreak/>
        <w:t>(XII)</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901 CTCGACGTCAGCCTGGACCATGGAGACTCACTATAGGAAAAAGACAAATC    950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CTCGACGTCAGCCTGGACCATGGAGACTCACTATAGGAAAAAGACAAATC     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951 TGCCCTCAGAGCTTGAGAACATCTTCGGATGCAGAGGAGGCAGCCTCCGK   1000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TGCCCTCAGAGCTTGAGAACATCTTCGGATGCAGAGGAGGCAGCCTCCGG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1001 TKKCGCGATAAATCGGATCCCGGGCCCGTCGACTGSAGAGGCCTGCATKC   1050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TGGCGCGATA----------------------------------------    110</w:t>
      </w:r>
    </w:p>
    <w:p w:rsidR="006313D6" w:rsidRPr="006313D6" w:rsidRDefault="006313D6" w:rsidP="00F265DE">
      <w:pPr>
        <w:spacing w:after="0" w:line="360" w:lineRule="auto"/>
        <w:jc w:val="both"/>
        <w:rPr>
          <w:rFonts w:ascii="Times New Roman" w:eastAsia="Calibri" w:hAnsi="Times New Roman" w:cs="Times New Roman"/>
          <w:sz w:val="24"/>
          <w:szCs w:val="24"/>
          <w:lang w:val="en-IN"/>
        </w:rPr>
      </w:pPr>
    </w:p>
    <w:p w:rsidR="006313D6" w:rsidRPr="006313D6" w:rsidRDefault="006313D6" w:rsidP="00F265DE">
      <w:pPr>
        <w:spacing w:after="0" w:line="360" w:lineRule="auto"/>
        <w:jc w:val="both"/>
        <w:rPr>
          <w:rFonts w:ascii="Times New Roman" w:eastAsia="Calibri" w:hAnsi="Times New Roman" w:cs="Times New Roman"/>
          <w:b/>
          <w:sz w:val="24"/>
          <w:szCs w:val="24"/>
          <w:lang w:val="en-IN"/>
        </w:rPr>
      </w:pPr>
      <w:r w:rsidRPr="006313D6">
        <w:rPr>
          <w:rFonts w:ascii="Times New Roman" w:eastAsia="Calibri" w:hAnsi="Times New Roman" w:cs="Times New Roman"/>
          <w:b/>
          <w:sz w:val="24"/>
          <w:szCs w:val="24"/>
          <w:lang w:val="en-IN"/>
        </w:rPr>
        <w:t>(XIII)</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51 GGGCCCGGGATCCGATTCTCGACGTCAGCCTGGACTAATACCCTCGCCTC    100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1 -----------------CTCGACGTCAGCCTGGACTAATACCCTCGCCTC     33</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101 AAGGAAAAAGACAAATCTGCCCTCAGAGCTTGAGAACATCTTCGGATGCA    150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34 AAGGAAAAAGACAAATCTGCCCTCAGAGCTTGAGAACATCTTCGGATGCA     83</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151 GAGGAGGCAGCCTCCGGTGGCGCGATAAATCTAGATGCATTCGCGAGGTA    200</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 xml:space="preserve">                     |||||||||||||||||||||||||||                       </w:t>
      </w:r>
    </w:p>
    <w:p w:rsidR="006313D6" w:rsidRPr="006313D6" w:rsidRDefault="006313D6" w:rsidP="00032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6313D6">
        <w:rPr>
          <w:rFonts w:ascii="Courier New" w:eastAsia="Times New Roman" w:hAnsi="Courier New" w:cs="Courier New"/>
          <w:color w:val="000000"/>
          <w:sz w:val="16"/>
          <w:szCs w:val="16"/>
          <w:lang w:val="en-IN" w:eastAsia="en-IN"/>
        </w:rPr>
        <w:t>EMBOSS_001        84 GAGGAGGCAGCCTCCGGTGGCGCGATA-----------------------    110</w:t>
      </w:r>
    </w:p>
    <w:p w:rsidR="006313D6" w:rsidRDefault="006313D6" w:rsidP="000325D0">
      <w:pPr>
        <w:spacing w:after="0" w:line="240" w:lineRule="auto"/>
        <w:jc w:val="both"/>
        <w:rPr>
          <w:rFonts w:ascii="Times New Roman" w:eastAsia="Calibri" w:hAnsi="Times New Roman" w:cs="Times New Roman"/>
          <w:sz w:val="24"/>
          <w:szCs w:val="24"/>
          <w:lang w:val="en-IN"/>
        </w:rPr>
      </w:pPr>
    </w:p>
    <w:p w:rsidR="000211DD" w:rsidRDefault="000211DD" w:rsidP="00F265DE">
      <w:pPr>
        <w:spacing w:line="360" w:lineRule="auto"/>
        <w:rPr>
          <w:rFonts w:ascii="Times New Roman" w:hAnsi="Times New Roman" w:cs="Times New Roman"/>
          <w:b/>
          <w:sz w:val="24"/>
          <w:szCs w:val="24"/>
        </w:rPr>
      </w:pPr>
      <w:bookmarkStart w:id="52" w:name="_Toc453067399"/>
    </w:p>
    <w:p w:rsidR="00536FE9" w:rsidRPr="006313D6" w:rsidRDefault="00046738" w:rsidP="00F265DE">
      <w:pPr>
        <w:spacing w:line="360" w:lineRule="auto"/>
        <w:jc w:val="both"/>
        <w:rPr>
          <w:rFonts w:ascii="Times New Roman" w:hAnsi="Times New Roman" w:cs="Times New Roman"/>
          <w:b/>
          <w:sz w:val="24"/>
          <w:szCs w:val="24"/>
        </w:rPr>
      </w:pPr>
      <w:r>
        <w:rPr>
          <w:rFonts w:ascii="Times New Roman" w:hAnsi="Times New Roman" w:cs="Times New Roman"/>
          <w:b/>
          <w:sz w:val="24"/>
          <w:szCs w:val="24"/>
        </w:rPr>
        <w:t>Section</w:t>
      </w:r>
      <w:r w:rsidR="00536FE9" w:rsidRPr="006313D6">
        <w:rPr>
          <w:rFonts w:ascii="Times New Roman" w:hAnsi="Times New Roman" w:cs="Times New Roman"/>
          <w:b/>
          <w:sz w:val="24"/>
          <w:szCs w:val="24"/>
        </w:rPr>
        <w:t xml:space="preserve"> SE: Confirmation of self-ligation activity of R18-T4 RNAs by sequence analysis</w:t>
      </w:r>
      <w:bookmarkEnd w:id="52"/>
    </w:p>
    <w:p w:rsidR="00536FE9" w:rsidRDefault="00536FE9" w:rsidP="00F265DE">
      <w:pPr>
        <w:spacing w:line="360" w:lineRule="auto"/>
        <w:jc w:val="both"/>
        <w:rPr>
          <w:rFonts w:ascii="Times New Roman" w:hAnsi="Times New Roman" w:cs="Times New Roman"/>
          <w:color w:val="000000" w:themeColor="text1"/>
          <w:sz w:val="24"/>
          <w:szCs w:val="24"/>
        </w:rPr>
      </w:pPr>
      <w:r w:rsidRPr="006313D6">
        <w:rPr>
          <w:rFonts w:ascii="Times New Roman" w:hAnsi="Times New Roman" w:cs="Times New Roman"/>
          <w:sz w:val="24"/>
          <w:szCs w:val="24"/>
        </w:rPr>
        <w:t xml:space="preserve">The amplicons (75 bp in size) indicating self-ligation activity of R18-T4 RNA with each of the substrates 1, 2, 3, 4, 5, 6, 7, 6a, 6b, 7a, 7b, 8a, 8b were sequenced (top) and aligned with the expected sequence (below). </w:t>
      </w:r>
      <w:r w:rsidRPr="006313D6">
        <w:rPr>
          <w:rFonts w:ascii="Times New Roman" w:hAnsi="Times New Roman" w:cs="Times New Roman"/>
          <w:color w:val="000000" w:themeColor="text1"/>
          <w:sz w:val="24"/>
          <w:szCs w:val="24"/>
        </w:rPr>
        <w:t>Shown are sequence alignments of ligated product of R18-T4 with (I) oligonucleotide substrate 1 (II) oligonucleotide substrate 2 (III) oligonucleotide substrate 3 (IV) oligonucleotide substrate 4 (V) oligonucleotide substrate 5 (VI) oligonucleotide substrate 6 (VII) oligonucleotide substrate 7 (VIII) oligonucleotide substrate 6a (IX) oligonucleotide substrate 6b (X) oligonucleotide substrate 7a (XI) oligonucleotide substrate 7b (XII) oligonucleotide substrate 8a (XIII) oligonucleotide substrate 8b</w:t>
      </w:r>
    </w:p>
    <w:p w:rsidR="00D4722F" w:rsidRDefault="00D4722F" w:rsidP="00F265DE">
      <w:pPr>
        <w:spacing w:line="360" w:lineRule="auto"/>
        <w:jc w:val="both"/>
        <w:rPr>
          <w:color w:val="000000"/>
          <w:sz w:val="16"/>
          <w:szCs w:val="16"/>
        </w:rPr>
      </w:pPr>
      <w:r w:rsidRPr="00D4722F">
        <w:rPr>
          <w:rFonts w:ascii="Times New Roman" w:hAnsi="Times New Roman" w:cs="Times New Roman"/>
          <w:b/>
          <w:color w:val="000000" w:themeColor="text1"/>
          <w:sz w:val="24"/>
          <w:szCs w:val="24"/>
        </w:rPr>
        <w:t>(I)</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51 GACGGGCCCGGGATCCGATTCYCGACGTCAGCCTGGACTAATACGACTCA    100</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 xml:space="preserve">                                         |.||||||||||||||||||||||||||||</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1 --------------------CTCGACGTCAGCCTGGACTAATACGACTCA     30</w:t>
      </w:r>
    </w:p>
    <w:p w:rsidR="00D4722F" w:rsidRPr="00D4722F" w:rsidRDefault="00D4722F" w:rsidP="000325D0">
      <w:pPr>
        <w:pStyle w:val="HTMLPreformatted"/>
        <w:jc w:val="both"/>
        <w:rPr>
          <w:rFonts w:ascii="Courier New" w:hAnsi="Courier New" w:cs="Courier New"/>
          <w:color w:val="000000"/>
          <w:sz w:val="16"/>
          <w:szCs w:val="16"/>
        </w:rPr>
      </w:pP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101 CTATAGGAAAAAGACAAATCTGCCCTCAGAGCTTGAGAACATCTTAATCT    150</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 xml:space="preserve">                     |||||||||||||||||||||||||||||||||||||||||||||     </w:t>
      </w:r>
    </w:p>
    <w:p w:rsidR="000211DD"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31 CTATAGGAAAAAGACAAATCTGCCCTCAGAGCTTGAGAACATCTT-----     75</w:t>
      </w:r>
    </w:p>
    <w:p w:rsidR="00D4722F" w:rsidRDefault="00D4722F" w:rsidP="00F265DE">
      <w:pPr>
        <w:pStyle w:val="HTMLPreformatted"/>
        <w:spacing w:line="360" w:lineRule="auto"/>
        <w:jc w:val="both"/>
        <w:rPr>
          <w:rFonts w:ascii="Times New Roman" w:hAnsi="Times New Roman" w:cs="Times New Roman"/>
          <w:sz w:val="24"/>
          <w:szCs w:val="24"/>
        </w:rPr>
      </w:pPr>
    </w:p>
    <w:p w:rsidR="000211DD" w:rsidRDefault="000211DD" w:rsidP="00F265DE">
      <w:pPr>
        <w:pStyle w:val="HTMLPreformatted"/>
        <w:spacing w:line="360" w:lineRule="auto"/>
        <w:jc w:val="both"/>
        <w:rPr>
          <w:rFonts w:ascii="Times New Roman" w:hAnsi="Times New Roman" w:cs="Times New Roman"/>
          <w:sz w:val="24"/>
          <w:szCs w:val="24"/>
        </w:rPr>
      </w:pPr>
    </w:p>
    <w:p w:rsidR="00D4722F" w:rsidRPr="00D4722F" w:rsidRDefault="00D4722F" w:rsidP="00F265DE">
      <w:pPr>
        <w:spacing w:line="360" w:lineRule="auto"/>
        <w:rPr>
          <w:rFonts w:ascii="Courier New" w:hAnsi="Courier New" w:cs="Courier New"/>
          <w:color w:val="000000"/>
          <w:sz w:val="16"/>
          <w:szCs w:val="16"/>
        </w:rPr>
      </w:pPr>
      <w:r w:rsidRPr="00D4722F">
        <w:rPr>
          <w:rFonts w:ascii="Times New Roman" w:hAnsi="Times New Roman" w:cs="Times New Roman"/>
          <w:b/>
          <w:sz w:val="24"/>
          <w:szCs w:val="24"/>
        </w:rPr>
        <w:lastRenderedPageBreak/>
        <w:t>(II)</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1001 TCGCGAATGCATCTAGATTGTCAACTTCCGCATGAACGAATACTACGCAC   1050</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 xml:space="preserve">                                        |||||||||||||||||||||||||||||||</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1 -------------------GTCAACTTCCGCATGAACGAATACTACGCAC     31</w:t>
      </w:r>
    </w:p>
    <w:p w:rsidR="00D4722F" w:rsidRPr="00D4722F" w:rsidRDefault="00D4722F" w:rsidP="000325D0">
      <w:pPr>
        <w:pStyle w:val="HTMLPreformatted"/>
        <w:jc w:val="both"/>
        <w:rPr>
          <w:rFonts w:ascii="Courier New" w:hAnsi="Courier New" w:cs="Courier New"/>
          <w:color w:val="000000"/>
          <w:sz w:val="16"/>
          <w:szCs w:val="16"/>
        </w:rPr>
      </w:pP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1051 TAAAGGAAAAAGACAAATCTGCCCTCAGAGCTTGAGAACATCTTAATCGG   1100</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 xml:space="preserve">                     ||||||||||||||||||||||||||||||||||||||||||||      </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32 TAAAGGAAAAAGACAAATCTGCCCTCAGAGCTTGAGAACATCTT------     75</w:t>
      </w:r>
    </w:p>
    <w:p w:rsidR="00D4722F" w:rsidRPr="00D4722F" w:rsidRDefault="00D4722F" w:rsidP="00F265DE">
      <w:pPr>
        <w:spacing w:line="360" w:lineRule="auto"/>
        <w:rPr>
          <w:rFonts w:ascii="Courier New" w:hAnsi="Courier New" w:cs="Courier New"/>
          <w:sz w:val="16"/>
          <w:szCs w:val="16"/>
        </w:rPr>
      </w:pPr>
    </w:p>
    <w:p w:rsidR="00D4722F" w:rsidRPr="00D4722F" w:rsidRDefault="00D4722F" w:rsidP="00F265DE">
      <w:pPr>
        <w:spacing w:line="360" w:lineRule="auto"/>
        <w:rPr>
          <w:rFonts w:ascii="Courier New" w:hAnsi="Courier New" w:cs="Courier New"/>
          <w:color w:val="000000"/>
          <w:sz w:val="16"/>
          <w:szCs w:val="16"/>
        </w:rPr>
      </w:pPr>
      <w:r w:rsidRPr="00D4722F">
        <w:rPr>
          <w:rFonts w:ascii="Times New Roman" w:hAnsi="Times New Roman" w:cs="Times New Roman"/>
          <w:b/>
          <w:sz w:val="24"/>
          <w:szCs w:val="24"/>
        </w:rPr>
        <w:t>(III)</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51 ACGGGCCCGGGATCCGATTCACGACGACAACCTGGTCTAATACGCCTCAC    100</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 xml:space="preserve">                                        |||||||||||||||||||||||||||||||</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1 -------------------CACGACGACAACCTGGTCTAATACGCCTCAC     31</w:t>
      </w:r>
    </w:p>
    <w:p w:rsidR="00D4722F" w:rsidRPr="00D4722F" w:rsidRDefault="00D4722F" w:rsidP="000325D0">
      <w:pPr>
        <w:pStyle w:val="HTMLPreformatted"/>
        <w:jc w:val="both"/>
        <w:rPr>
          <w:rFonts w:ascii="Courier New" w:hAnsi="Courier New" w:cs="Courier New"/>
          <w:color w:val="000000"/>
          <w:sz w:val="16"/>
          <w:szCs w:val="16"/>
        </w:rPr>
      </w:pP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EMBOSS_001       101 GATAGGAAAAAGACAAATCTGCCCTCAGAGCTTGAGAACATCTTAATCTA    150</w:t>
      </w:r>
    </w:p>
    <w:p w:rsidR="00D4722F" w:rsidRPr="00D4722F" w:rsidRDefault="00D4722F" w:rsidP="000325D0">
      <w:pPr>
        <w:pStyle w:val="HTMLPreformatted"/>
        <w:jc w:val="both"/>
        <w:rPr>
          <w:rFonts w:ascii="Courier New" w:hAnsi="Courier New" w:cs="Courier New"/>
          <w:color w:val="000000"/>
          <w:sz w:val="16"/>
          <w:szCs w:val="16"/>
        </w:rPr>
      </w:pPr>
      <w:r w:rsidRPr="00D4722F">
        <w:rPr>
          <w:rFonts w:ascii="Courier New" w:hAnsi="Courier New" w:cs="Courier New"/>
          <w:color w:val="000000"/>
          <w:sz w:val="16"/>
          <w:szCs w:val="16"/>
        </w:rPr>
        <w:t xml:space="preserve">                     ||||||||||||||||||||||||||||||||||||||||||||      </w:t>
      </w:r>
    </w:p>
    <w:p w:rsidR="00D4722F" w:rsidRPr="00D4722F" w:rsidRDefault="00D4722F" w:rsidP="000325D0">
      <w:pPr>
        <w:spacing w:line="240" w:lineRule="auto"/>
        <w:rPr>
          <w:rFonts w:ascii="Courier New" w:hAnsi="Courier New" w:cs="Courier New"/>
          <w:sz w:val="16"/>
          <w:szCs w:val="16"/>
        </w:rPr>
      </w:pPr>
      <w:r w:rsidRPr="00D4722F">
        <w:rPr>
          <w:rFonts w:ascii="Courier New" w:hAnsi="Courier New" w:cs="Courier New"/>
          <w:color w:val="000000"/>
          <w:sz w:val="16"/>
          <w:szCs w:val="16"/>
        </w:rPr>
        <w:t xml:space="preserve">EMBOSS_001        32 GATAGGAAAAAGACAAATCTGCCCTCAGAGCTTGAGAACATCTT------     </w:t>
      </w:r>
    </w:p>
    <w:p w:rsidR="009C2BB3" w:rsidRDefault="009C2BB3" w:rsidP="00F265DE">
      <w:pPr>
        <w:spacing w:line="360" w:lineRule="auto"/>
        <w:jc w:val="both"/>
        <w:rPr>
          <w:rFonts w:ascii="Times New Roman" w:hAnsi="Times New Roman" w:cs="Times New Roman"/>
          <w:b/>
          <w:color w:val="000000" w:themeColor="text1"/>
          <w:sz w:val="24"/>
          <w:szCs w:val="24"/>
        </w:rPr>
      </w:pPr>
    </w:p>
    <w:p w:rsidR="00D4722F" w:rsidRPr="00D4722F" w:rsidRDefault="00D4722F" w:rsidP="00F265DE">
      <w:pPr>
        <w:spacing w:line="360" w:lineRule="auto"/>
        <w:jc w:val="both"/>
        <w:rPr>
          <w:rFonts w:ascii="Times New Roman" w:hAnsi="Times New Roman" w:cs="Times New Roman"/>
          <w:b/>
          <w:color w:val="000000" w:themeColor="text1"/>
          <w:sz w:val="24"/>
          <w:szCs w:val="24"/>
        </w:rPr>
      </w:pPr>
      <w:r w:rsidRPr="00D4722F">
        <w:rPr>
          <w:rFonts w:ascii="Times New Roman" w:hAnsi="Times New Roman" w:cs="Times New Roman"/>
          <w:b/>
          <w:color w:val="000000" w:themeColor="text1"/>
          <w:sz w:val="24"/>
          <w:szCs w:val="24"/>
        </w:rPr>
        <w:t>(IV)</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51 ACGGGCCCGGGATCCGATTCTGGATGTAAGTCTTGAATATATGGAATCGC    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1 -------------------CTGGATGTAAGTCTTGAATATATGGAATCGC     31</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101 TCGAGGAAAAAGACAAATCTGCCCTCAGAGCTTGAGAACATCTTAATCTA    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32 TCGAGGAAAAAGACAAATCTGCCCTCAGAGCTTGAGAACATCTT------     75</w:t>
      </w:r>
    </w:p>
    <w:p w:rsidR="00D4722F" w:rsidRPr="00D4722F" w:rsidRDefault="00D4722F" w:rsidP="00F265DE">
      <w:pPr>
        <w:spacing w:after="0" w:line="360" w:lineRule="auto"/>
        <w:jc w:val="both"/>
        <w:rPr>
          <w:rFonts w:ascii="Times New Roman" w:eastAsia="Calibri" w:hAnsi="Times New Roman" w:cs="Times New Roman"/>
          <w:sz w:val="24"/>
          <w:szCs w:val="24"/>
          <w:lang w:val="en-IN"/>
        </w:rPr>
      </w:pPr>
    </w:p>
    <w:p w:rsidR="00D4722F" w:rsidRPr="00D4722F" w:rsidRDefault="00D4722F" w:rsidP="00F265DE">
      <w:pPr>
        <w:spacing w:after="0" w:line="360" w:lineRule="auto"/>
        <w:jc w:val="both"/>
        <w:rPr>
          <w:rFonts w:ascii="Courier New" w:eastAsia="Times New Roman" w:hAnsi="Courier New" w:cs="Courier New"/>
          <w:b/>
          <w:color w:val="000000"/>
          <w:sz w:val="16"/>
          <w:szCs w:val="16"/>
          <w:lang w:val="en-US"/>
        </w:rPr>
      </w:pPr>
      <w:r w:rsidRPr="00D4722F">
        <w:rPr>
          <w:rFonts w:ascii="Times New Roman" w:eastAsia="Calibri" w:hAnsi="Times New Roman" w:cs="Times New Roman"/>
          <w:b/>
          <w:sz w:val="24"/>
          <w:lang w:val="en-IN"/>
        </w:rPr>
        <w:t>(V)</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51 ACGGGCCCGGGATCCGATTTAATACTCATAACGACTACATGGACCTCGCC    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1 -------------------TAATACTCATAACGACTACATGGACCTCGCC     31</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101 TCAAGGAAAAAGACAAATCTGCCCTCAGAGCTTGAGAACATCTTAATCTA    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US"/>
        </w:rPr>
      </w:pPr>
      <w:r w:rsidRPr="00D4722F">
        <w:rPr>
          <w:rFonts w:ascii="Courier New" w:eastAsia="Times New Roman" w:hAnsi="Courier New" w:cs="Courier New"/>
          <w:color w:val="000000"/>
          <w:sz w:val="16"/>
          <w:szCs w:val="16"/>
          <w:lang w:val="en-US"/>
        </w:rPr>
        <w:t>EMBOSS_001        32 TCAAGGAAAAAGACAAATCTGCCCTCAGAGCTTGAGAACATCTT------     75</w:t>
      </w:r>
    </w:p>
    <w:p w:rsidR="00D4722F" w:rsidRPr="00D4722F" w:rsidRDefault="00D4722F" w:rsidP="00F265DE">
      <w:pPr>
        <w:spacing w:after="0" w:line="360" w:lineRule="auto"/>
        <w:jc w:val="both"/>
        <w:rPr>
          <w:rFonts w:ascii="Times New Roman" w:eastAsia="Calibri" w:hAnsi="Times New Roman" w:cs="Times New Roman"/>
          <w:sz w:val="24"/>
          <w:szCs w:val="24"/>
          <w:lang w:val="en-IN"/>
        </w:rPr>
      </w:pPr>
    </w:p>
    <w:p w:rsidR="00D4722F" w:rsidRPr="00D4722F" w:rsidRDefault="00D4722F" w:rsidP="00F265DE">
      <w:pPr>
        <w:spacing w:after="0" w:line="360" w:lineRule="auto"/>
        <w:jc w:val="both"/>
        <w:rPr>
          <w:rFonts w:ascii="Times New Roman" w:eastAsia="Calibri" w:hAnsi="Times New Roman" w:cs="Times New Roman"/>
          <w:b/>
          <w:sz w:val="24"/>
          <w:szCs w:val="24"/>
          <w:lang w:val="en-IN" w:eastAsia="en-IN"/>
        </w:rPr>
      </w:pPr>
      <w:r w:rsidRPr="00D4722F">
        <w:rPr>
          <w:rFonts w:ascii="Times New Roman" w:eastAsia="Calibri" w:hAnsi="Times New Roman" w:cs="Times New Roman"/>
          <w:b/>
          <w:sz w:val="24"/>
          <w:szCs w:val="24"/>
          <w:lang w:val="en-IN" w:eastAsia="en-IN"/>
        </w:rPr>
        <w:t>(VI)</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1001 GCATCTAGATTCTCGACGTCAGCCTGGACTAATACTAAAAACTATAGGAA   1050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1 -----------CTCGACGTCAGCCTGGACTAATACTAAAAACTATAGGAA     39</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1051 AAAGACAAATCTGCCCTCAGAGCTTGAGAACATCTTAATCGGATCCCGGG   1100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lang w:val="en-IN"/>
        </w:rPr>
      </w:pPr>
      <w:r w:rsidRPr="00D4722F">
        <w:rPr>
          <w:rFonts w:ascii="Courier New" w:eastAsia="Times New Roman" w:hAnsi="Courier New" w:cs="Courier New"/>
          <w:color w:val="000000"/>
          <w:sz w:val="16"/>
          <w:szCs w:val="16"/>
          <w:lang w:val="en-IN" w:eastAsia="en-IN"/>
        </w:rPr>
        <w:t>EMBOSS_001        40 AAAGACAAATCTGCCCTCAGAGCTTGAGAACATCTT--------------     75</w:t>
      </w:r>
    </w:p>
    <w:p w:rsidR="000211DD" w:rsidRDefault="000211DD" w:rsidP="00F265DE">
      <w:pPr>
        <w:spacing w:after="0" w:line="360" w:lineRule="auto"/>
        <w:jc w:val="both"/>
        <w:rPr>
          <w:rFonts w:ascii="Times New Roman" w:eastAsia="Calibri" w:hAnsi="Times New Roman" w:cs="Times New Roman"/>
          <w:b/>
          <w:sz w:val="24"/>
          <w:lang w:val="en-IN"/>
        </w:rPr>
      </w:pPr>
    </w:p>
    <w:p w:rsidR="009C2BB3" w:rsidRDefault="009C2BB3" w:rsidP="00F265DE">
      <w:pPr>
        <w:spacing w:after="0" w:line="360" w:lineRule="auto"/>
        <w:jc w:val="both"/>
        <w:rPr>
          <w:rFonts w:ascii="Times New Roman" w:eastAsia="Calibri" w:hAnsi="Times New Roman" w:cs="Times New Roman"/>
          <w:b/>
          <w:sz w:val="24"/>
          <w:lang w:val="en-IN"/>
        </w:rPr>
        <w:sectPr w:rsidR="009C2BB3">
          <w:pgSz w:w="12240" w:h="15840"/>
          <w:pgMar w:top="1440" w:right="1440" w:bottom="1440" w:left="1440" w:header="720" w:footer="720" w:gutter="0"/>
          <w:cols w:space="720"/>
          <w:docGrid w:linePitch="360"/>
        </w:sectPr>
      </w:pPr>
    </w:p>
    <w:p w:rsidR="00D4722F" w:rsidRPr="00D4722F" w:rsidRDefault="00D4722F" w:rsidP="00F265DE">
      <w:pPr>
        <w:spacing w:after="0" w:line="360" w:lineRule="auto"/>
        <w:jc w:val="both"/>
        <w:rPr>
          <w:rFonts w:ascii="Courier New" w:eastAsia="Times New Roman" w:hAnsi="Courier New" w:cs="Courier New"/>
          <w:color w:val="000000"/>
          <w:sz w:val="16"/>
          <w:szCs w:val="16"/>
          <w:lang w:val="en-IN" w:eastAsia="en-IN"/>
        </w:rPr>
      </w:pPr>
      <w:r w:rsidRPr="00D4722F">
        <w:rPr>
          <w:rFonts w:ascii="Times New Roman" w:eastAsia="Calibri" w:hAnsi="Times New Roman" w:cs="Times New Roman"/>
          <w:b/>
          <w:sz w:val="24"/>
          <w:lang w:val="en-IN"/>
        </w:rPr>
        <w:lastRenderedPageBreak/>
        <w:t>(VII)</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1001 TGCATCTAGATTCGACGTCAGCCTGGACTAATACTATTTACTATAGGAAA   1050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1 ----------CTCGACGTCAGCCTGGACTAATACTATTTACTATAGGAAA     40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1051 AAGACAAATCTGCCCTCAGAGCTTGAGAACAKCTTATCGGATCCCGGGCC   1100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41 AAGACAAATCTGCCCTCAGAGCTTGAGAACATCTT---------------     75</w:t>
      </w:r>
    </w:p>
    <w:p w:rsidR="00D4722F" w:rsidRDefault="00D4722F" w:rsidP="00F265DE">
      <w:pPr>
        <w:spacing w:after="0" w:line="360" w:lineRule="auto"/>
        <w:jc w:val="both"/>
        <w:rPr>
          <w:rFonts w:ascii="Times New Roman" w:eastAsia="Calibri" w:hAnsi="Times New Roman" w:cs="Times New Roman"/>
          <w:sz w:val="24"/>
          <w:szCs w:val="24"/>
          <w:lang w:val="en-IN"/>
        </w:rPr>
      </w:pPr>
    </w:p>
    <w:p w:rsidR="00D4722F" w:rsidRPr="00D4722F" w:rsidRDefault="00D4722F" w:rsidP="00F265DE">
      <w:pPr>
        <w:spacing w:after="0" w:line="360" w:lineRule="auto"/>
        <w:jc w:val="both"/>
        <w:rPr>
          <w:rFonts w:ascii="Times New Roman" w:eastAsia="Calibri" w:hAnsi="Times New Roman" w:cs="Times New Roman"/>
          <w:b/>
          <w:sz w:val="24"/>
          <w:szCs w:val="24"/>
          <w:lang w:val="en-IN"/>
        </w:rPr>
      </w:pPr>
      <w:r w:rsidRPr="00D4722F">
        <w:rPr>
          <w:rFonts w:ascii="Times New Roman" w:eastAsia="Calibri" w:hAnsi="Times New Roman" w:cs="Times New Roman"/>
          <w:b/>
          <w:sz w:val="24"/>
          <w:szCs w:val="24"/>
          <w:lang w:val="en-IN"/>
        </w:rPr>
        <w:t>(VIII)</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51 CGGGCCCGGGATCCGATTCTCGACGTCAGCCTGGACTAATACTAGGGACT    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1 ------------------CTCGACGTCAGCCTGGACTAATACTAGGGACT     32</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101 ATAGGAAAAAGACAAATCTGCCCTCAGAGCTTGAGAACATCTTAATCTAG    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33 ATAGGAAAAAGACAAATCTGCCCTCAGAGCTTGAGAACATCTT-------     75</w:t>
      </w:r>
    </w:p>
    <w:p w:rsidR="00D4722F" w:rsidRPr="00D4722F" w:rsidRDefault="00D4722F"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D4722F" w:rsidRPr="00D4722F" w:rsidRDefault="00D4722F" w:rsidP="00F265DE">
      <w:pPr>
        <w:spacing w:after="0" w:line="360" w:lineRule="auto"/>
        <w:jc w:val="both"/>
        <w:rPr>
          <w:rFonts w:ascii="Courier New" w:eastAsia="Calibri" w:hAnsi="Courier New" w:cs="Courier New"/>
          <w:color w:val="000000"/>
          <w:sz w:val="16"/>
          <w:szCs w:val="16"/>
          <w:lang w:val="en-IN"/>
        </w:rPr>
      </w:pPr>
      <w:r w:rsidRPr="00D4722F">
        <w:rPr>
          <w:rFonts w:ascii="Times New Roman" w:eastAsia="Calibri" w:hAnsi="Times New Roman" w:cs="Times New Roman"/>
          <w:b/>
          <w:sz w:val="24"/>
          <w:lang w:val="en-IN"/>
        </w:rPr>
        <w:t>(IX)</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D4722F">
        <w:rPr>
          <w:rFonts w:ascii="Courier New" w:eastAsia="Calibri" w:hAnsi="Courier New" w:cs="Courier New"/>
          <w:color w:val="000000"/>
          <w:sz w:val="16"/>
          <w:szCs w:val="16"/>
          <w:lang w:val="en-IN"/>
        </w:rPr>
        <w:t>EMBOSS_001        51 KTCGACGGGCCCGGGATCCGATTCTCGACGTCAGCCTGGACTATATGGAC    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D4722F">
        <w:rPr>
          <w:rFonts w:ascii="Courier New" w:eastAsia="Calibri" w:hAnsi="Courier New" w:cs="Courier New"/>
          <w:color w:val="000000"/>
          <w:sz w:val="16"/>
          <w:szCs w:val="16"/>
          <w:lang w:val="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D4722F">
        <w:rPr>
          <w:rFonts w:ascii="Courier New" w:eastAsia="Calibri" w:hAnsi="Courier New" w:cs="Courier New"/>
          <w:color w:val="000000"/>
          <w:sz w:val="16"/>
          <w:szCs w:val="16"/>
          <w:lang w:val="en-IN"/>
        </w:rPr>
        <w:t>EMBOSS_001         1 -----------------------CTCGACGTCAGCCTGGACTATATGGAC     27</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D4722F">
        <w:rPr>
          <w:rFonts w:ascii="Courier New" w:eastAsia="Calibri" w:hAnsi="Courier New" w:cs="Courier New"/>
          <w:color w:val="000000"/>
          <w:sz w:val="16"/>
          <w:szCs w:val="16"/>
          <w:lang w:val="en-IN"/>
        </w:rPr>
        <w:t>EMBOSS_001       101 TCACTATAGGAAAAAGACAAATCTGCCCTCAGAGCTTGAGAACATCTTAA    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D4722F">
        <w:rPr>
          <w:rFonts w:ascii="Courier New" w:eastAsia="Calibri" w:hAnsi="Courier New" w:cs="Courier New"/>
          <w:color w:val="000000"/>
          <w:sz w:val="16"/>
          <w:szCs w:val="16"/>
          <w:lang w:val="en-IN"/>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alibri" w:hAnsi="Courier New" w:cs="Courier New"/>
          <w:color w:val="000000"/>
          <w:sz w:val="16"/>
          <w:szCs w:val="16"/>
          <w:lang w:val="en-IN"/>
        </w:rPr>
      </w:pPr>
      <w:r w:rsidRPr="00D4722F">
        <w:rPr>
          <w:rFonts w:ascii="Courier New" w:eastAsia="Calibri" w:hAnsi="Courier New" w:cs="Courier New"/>
          <w:color w:val="000000"/>
          <w:sz w:val="16"/>
          <w:szCs w:val="16"/>
          <w:lang w:val="en-IN"/>
        </w:rPr>
        <w:t>EMBOSS_001        28 TCACTATAGGAAAAAGACAAATCTGCCCTCAGAGCTTGAGAACATCTT--     75</w:t>
      </w:r>
    </w:p>
    <w:p w:rsidR="00D4722F" w:rsidRPr="00D4722F" w:rsidRDefault="00D4722F"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color w:val="000000"/>
          <w:sz w:val="24"/>
          <w:szCs w:val="24"/>
          <w:lang w:val="en-IN"/>
        </w:rPr>
      </w:pPr>
    </w:p>
    <w:p w:rsidR="00D4722F" w:rsidRPr="00D4722F" w:rsidRDefault="00D4722F" w:rsidP="00F265DE">
      <w:pPr>
        <w:spacing w:after="0" w:line="360" w:lineRule="auto"/>
        <w:jc w:val="both"/>
        <w:rPr>
          <w:rFonts w:ascii="Courier New" w:eastAsia="Times New Roman" w:hAnsi="Courier New" w:cs="Courier New"/>
          <w:color w:val="000000"/>
          <w:sz w:val="16"/>
          <w:szCs w:val="16"/>
          <w:lang w:val="en-IN" w:eastAsia="en-IN"/>
        </w:rPr>
      </w:pPr>
      <w:r w:rsidRPr="00D4722F">
        <w:rPr>
          <w:rFonts w:ascii="Times New Roman" w:eastAsia="Calibri" w:hAnsi="Times New Roman" w:cs="Times New Roman"/>
          <w:b/>
          <w:sz w:val="24"/>
          <w:lang w:val="en-IN"/>
        </w:rPr>
        <w:t>(X)</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1001 ATTCGAGCTCGGTACCTCGCGAATGCATCTAGATTCTCGACGTCAGCCTG   1050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     15</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1051 GACTATATGGAATCGCTCGAGGAAAAAGACAAATCTGCCCTCAGAGCTTG   1100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16 GACTATATGGAATCGCTCGAGGAAAAAGACAAATCTGCCCTCAGAGCTTG     65</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1101 AGAACATCTTAATCGGATCCCGGGCCCGTCGACTGCRGAGGCCTGCATGC   1150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66 AGAACATCTT----------------------------------------     75</w:t>
      </w:r>
    </w:p>
    <w:p w:rsidR="00D4722F" w:rsidRPr="00D4722F" w:rsidRDefault="00D4722F" w:rsidP="00F265DE">
      <w:pPr>
        <w:spacing w:after="0" w:line="360" w:lineRule="auto"/>
        <w:jc w:val="both"/>
        <w:rPr>
          <w:rFonts w:ascii="Times New Roman" w:eastAsia="Times New Roman" w:hAnsi="Times New Roman" w:cs="Times New Roman"/>
          <w:sz w:val="24"/>
          <w:szCs w:val="24"/>
          <w:lang w:val="en-IN" w:eastAsia="en-IN"/>
        </w:rPr>
      </w:pPr>
    </w:p>
    <w:p w:rsidR="00D4722F" w:rsidRPr="00D4722F" w:rsidRDefault="00D4722F" w:rsidP="00F265DE">
      <w:pPr>
        <w:spacing w:after="0" w:line="360" w:lineRule="auto"/>
        <w:jc w:val="both"/>
        <w:rPr>
          <w:rFonts w:ascii="Times New Roman" w:eastAsia="Calibri" w:hAnsi="Times New Roman" w:cs="Times New Roman"/>
          <w:b/>
          <w:sz w:val="24"/>
          <w:szCs w:val="24"/>
          <w:lang w:val="en-IN"/>
        </w:rPr>
      </w:pPr>
      <w:r w:rsidRPr="00D4722F">
        <w:rPr>
          <w:rFonts w:ascii="Times New Roman" w:eastAsia="Calibri" w:hAnsi="Times New Roman" w:cs="Times New Roman"/>
          <w:b/>
          <w:sz w:val="24"/>
          <w:szCs w:val="24"/>
          <w:lang w:val="en-IN"/>
        </w:rPr>
        <w:t>(XI)</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1001 TCGAGCTCGGTACCTCGCGAATGCATCTAGATTCTCGACGTCAGCCTGGA   1050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1 ---------------------------------CTCGACGTCAGCCTGGA     17</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1051 CTAATACGAATCGCTCGAGGAAAAAGACAAATCTGCCCTCAGAGCTTGAG   1100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18 CTAATACGAATCGCTCGAGGAAAAAGACAAATCTGCCCTCAGAGCTTGAG     67</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1101 AACATCTTAATCGGATCCCGGGCCCGTCGACTGCRGAGGCCTGCATGCAA   1150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68 AACATCTT------------------------------------------     75</w:t>
      </w:r>
    </w:p>
    <w:p w:rsidR="000211DD" w:rsidRDefault="000211DD"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0211DD" w:rsidRPr="00D4722F" w:rsidRDefault="000211DD"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9C2BB3" w:rsidRDefault="009C2BB3"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lang w:val="en-IN" w:eastAsia="en-IN"/>
        </w:rPr>
      </w:pPr>
    </w:p>
    <w:p w:rsidR="009C2BB3" w:rsidRDefault="009C2BB3"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lang w:val="en-IN" w:eastAsia="en-IN"/>
        </w:rPr>
      </w:pPr>
    </w:p>
    <w:p w:rsidR="00D4722F" w:rsidRDefault="00D4722F"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lang w:val="en-IN" w:eastAsia="en-IN"/>
        </w:rPr>
      </w:pPr>
      <w:r w:rsidRPr="00D4722F">
        <w:rPr>
          <w:rFonts w:ascii="Times New Roman" w:eastAsia="Times New Roman" w:hAnsi="Times New Roman" w:cs="Times New Roman"/>
          <w:b/>
          <w:color w:val="000000"/>
          <w:sz w:val="24"/>
          <w:szCs w:val="24"/>
          <w:lang w:val="en-IN" w:eastAsia="en-IN"/>
        </w:rPr>
        <w:lastRenderedPageBreak/>
        <w:t>(XII)</w:t>
      </w:r>
    </w:p>
    <w:p w:rsidR="00D4722F" w:rsidRDefault="00D4722F"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51 GACGGGCCCGGGATCCGATTCTCGACGTCAGCCTGGACCATGGAGACTCA    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1 --------------------CTCGACGTCAGCCTGGACCATGGAGACTCA     30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101 CTATAGGAAAAAGACAAATCTGCCCTCAGAGCTTGAGAACATCTTAATCT    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31 CTATAGGAAAAAGACAAATCTGCCCTCAGAGCTTGAGAACATCTT-----     75</w:t>
      </w:r>
    </w:p>
    <w:p w:rsidR="00D4722F" w:rsidRPr="00D4722F" w:rsidRDefault="00D4722F" w:rsidP="00F265DE">
      <w:pPr>
        <w:spacing w:after="0" w:line="360" w:lineRule="auto"/>
        <w:jc w:val="both"/>
        <w:rPr>
          <w:rFonts w:ascii="Times New Roman" w:eastAsia="Calibri" w:hAnsi="Times New Roman" w:cs="Times New Roman"/>
          <w:sz w:val="24"/>
          <w:szCs w:val="24"/>
          <w:lang w:val="en-IN"/>
        </w:rPr>
      </w:pPr>
    </w:p>
    <w:p w:rsidR="00D4722F" w:rsidRPr="00D4722F" w:rsidRDefault="00D4722F" w:rsidP="00F265DE">
      <w:pPr>
        <w:spacing w:after="0" w:line="360" w:lineRule="auto"/>
        <w:jc w:val="both"/>
        <w:rPr>
          <w:rFonts w:ascii="Courier New" w:eastAsia="Times New Roman" w:hAnsi="Courier New" w:cs="Courier New"/>
          <w:color w:val="000000"/>
          <w:sz w:val="16"/>
          <w:szCs w:val="16"/>
          <w:lang w:val="en-IN" w:eastAsia="en-IN"/>
        </w:rPr>
      </w:pPr>
      <w:r w:rsidRPr="00D4722F">
        <w:rPr>
          <w:rFonts w:ascii="Times New Roman" w:eastAsia="Calibri" w:hAnsi="Times New Roman" w:cs="Times New Roman"/>
          <w:b/>
          <w:sz w:val="24"/>
          <w:lang w:val="en-IN"/>
        </w:rPr>
        <w:t>(XIII)</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51 CGACGGGCCCGGGATCCGATTCTCGAYGTCAGCCTGGACTAATACCCTCG    100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1 ---------------------CTCGACGTCAGCCTGGACTAATACCCTCG     29</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101 CCTCAAGGAAAAAGACAAATCTGCCCTCAGAGCTTGAGAACATCTTAATC    150</w:t>
      </w:r>
    </w:p>
    <w:p w:rsidR="00D4722F" w:rsidRPr="00D4722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 xml:space="preserve">                     ||||||||||||||||||||||||||||||||||||||||||||||    </w:t>
      </w:r>
    </w:p>
    <w:p w:rsidR="00F16FFF" w:rsidRDefault="00D4722F" w:rsidP="009C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16"/>
          <w:szCs w:val="16"/>
          <w:lang w:val="en-IN" w:eastAsia="en-IN"/>
        </w:rPr>
      </w:pPr>
      <w:r w:rsidRPr="00D4722F">
        <w:rPr>
          <w:rFonts w:ascii="Courier New" w:eastAsia="Times New Roman" w:hAnsi="Courier New" w:cs="Courier New"/>
          <w:color w:val="000000"/>
          <w:sz w:val="16"/>
          <w:szCs w:val="16"/>
          <w:lang w:val="en-IN" w:eastAsia="en-IN"/>
        </w:rPr>
        <w:t>EMBOSS_001        30 CCTCAAGGAAAAAGACAAATCTGCCCTCAGAGCTTGAGAACATCTT----     75</w:t>
      </w:r>
    </w:p>
    <w:p w:rsidR="009C2BB3" w:rsidRDefault="009C2BB3"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sectPr w:rsidR="009C2BB3">
          <w:pgSz w:w="12240" w:h="15840"/>
          <w:pgMar w:top="1440" w:right="1440" w:bottom="1440" w:left="1440" w:header="720" w:footer="720" w:gutter="0"/>
          <w:cols w:space="720"/>
          <w:docGrid w:linePitch="360"/>
        </w:sectPr>
      </w:pPr>
    </w:p>
    <w:p w:rsidR="00F16FFF" w:rsidRDefault="00046738" w:rsidP="00242692">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Section </w:t>
      </w:r>
      <w:r w:rsidR="00F16FFF">
        <w:rPr>
          <w:rFonts w:ascii="Times New Roman" w:hAnsi="Times New Roman" w:cs="Times New Roman"/>
          <w:b/>
          <w:color w:val="000000"/>
          <w:sz w:val="24"/>
          <w:szCs w:val="24"/>
        </w:rPr>
        <w:t xml:space="preserve">SF: </w:t>
      </w:r>
      <w:r w:rsidR="00F16FFF" w:rsidRPr="00F16FFF">
        <w:rPr>
          <w:rFonts w:ascii="Times New Roman" w:hAnsi="Times New Roman" w:cs="Times New Roman"/>
          <w:b/>
          <w:color w:val="000000"/>
          <w:sz w:val="24"/>
          <w:szCs w:val="24"/>
        </w:rPr>
        <w:t>Standard Curves used for quantification of ribozymes ligation activity</w:t>
      </w:r>
      <w:r w:rsidR="00F16FFF">
        <w:rPr>
          <w:rFonts w:ascii="Times New Roman" w:hAnsi="Times New Roman" w:cs="Times New Roman"/>
          <w:b/>
          <w:color w:val="000000"/>
          <w:sz w:val="24"/>
          <w:szCs w:val="24"/>
        </w:rPr>
        <w:t xml:space="preserve">. </w:t>
      </w:r>
    </w:p>
    <w:p w:rsidR="00242692" w:rsidRDefault="00242692" w:rsidP="00242692">
      <w:pPr>
        <w:spacing w:after="0" w:line="360" w:lineRule="auto"/>
        <w:rPr>
          <w:rFonts w:ascii="Times New Roman" w:hAnsi="Times New Roman" w:cs="Times New Roman"/>
          <w:b/>
          <w:color w:val="000000"/>
          <w:sz w:val="24"/>
          <w:szCs w:val="24"/>
        </w:rPr>
      </w:pPr>
    </w:p>
    <w:p w:rsidR="00242692" w:rsidRPr="00242692" w:rsidRDefault="00242692" w:rsidP="00242692">
      <w:pPr>
        <w:spacing w:after="0" w:line="360" w:lineRule="auto"/>
        <w:jc w:val="both"/>
        <w:rPr>
          <w:rFonts w:ascii="Times New Roman" w:hAnsi="Times New Roman" w:cs="Times New Roman"/>
          <w:color w:val="000000"/>
          <w:sz w:val="24"/>
          <w:szCs w:val="24"/>
        </w:rPr>
      </w:pPr>
      <w:r w:rsidRPr="00242692">
        <w:rPr>
          <w:rFonts w:ascii="Times New Roman" w:hAnsi="Times New Roman" w:cs="Times New Roman"/>
          <w:color w:val="000000"/>
          <w:sz w:val="24"/>
          <w:szCs w:val="24"/>
        </w:rPr>
        <w:t xml:space="preserve">SF.1: </w:t>
      </w:r>
      <w:bookmarkStart w:id="53" w:name="_Toc443395646"/>
      <w:r w:rsidRPr="00242692">
        <w:rPr>
          <w:rFonts w:ascii="Times New Roman" w:hAnsi="Times New Roman" w:cs="Times New Roman"/>
          <w:color w:val="000000" w:themeColor="text1"/>
          <w:sz w:val="24"/>
          <w:szCs w:val="24"/>
        </w:rPr>
        <w:t>Preparation of samples for standard curves</w:t>
      </w:r>
      <w:bookmarkEnd w:id="53"/>
    </w:p>
    <w:p w:rsidR="00242692" w:rsidRPr="00242692" w:rsidRDefault="00242692" w:rsidP="00242692">
      <w:pPr>
        <w:spacing w:line="360" w:lineRule="auto"/>
        <w:ind w:firstLine="720"/>
        <w:jc w:val="both"/>
        <w:rPr>
          <w:rFonts w:ascii="Times New Roman" w:hAnsi="Times New Roman" w:cs="Times New Roman"/>
          <w:color w:val="000000"/>
          <w:sz w:val="24"/>
          <w:szCs w:val="24"/>
        </w:rPr>
      </w:pPr>
      <w:r w:rsidRPr="00242692">
        <w:rPr>
          <w:rFonts w:ascii="Times New Roman" w:hAnsi="Times New Roman" w:cs="Times New Roman"/>
          <w:color w:val="000000"/>
          <w:sz w:val="24"/>
          <w:szCs w:val="24"/>
        </w:rPr>
        <w:t xml:space="preserve">Standard curves were generated with crossing point (CP) values obtained from known copies of PCR amplified DNA </w:t>
      </w:r>
      <w:r>
        <w:rPr>
          <w:rFonts w:ascii="Times New Roman" w:hAnsi="Times New Roman" w:cs="Times New Roman"/>
          <w:color w:val="000000"/>
          <w:sz w:val="24"/>
          <w:szCs w:val="24"/>
        </w:rPr>
        <w:t xml:space="preserve">of each of the </w:t>
      </w:r>
      <w:r w:rsidRPr="00242692">
        <w:rPr>
          <w:rFonts w:ascii="Times New Roman" w:hAnsi="Times New Roman" w:cs="Times New Roman"/>
          <w:color w:val="000000"/>
          <w:sz w:val="24"/>
          <w:szCs w:val="24"/>
        </w:rPr>
        <w:t xml:space="preserve">ribozymes R18, R18-T1, R18-T2, R18-T3 and </w:t>
      </w:r>
      <w:r w:rsidRPr="00242692">
        <w:rPr>
          <w:rFonts w:ascii="Times New Roman" w:hAnsi="Times New Roman" w:cs="Times New Roman"/>
          <w:sz w:val="24"/>
          <w:szCs w:val="24"/>
        </w:rPr>
        <w:t xml:space="preserve">R18-T4 </w:t>
      </w:r>
      <w:r w:rsidRPr="00242692">
        <w:rPr>
          <w:rFonts w:ascii="Times New Roman" w:hAnsi="Times New Roman" w:cs="Times New Roman"/>
          <w:color w:val="000000"/>
          <w:sz w:val="24"/>
          <w:szCs w:val="24"/>
        </w:rPr>
        <w:t xml:space="preserve">ligated to substrate 1. This was done as follows: Sequenced plasmid construct cloned with ligation product of each ribozyme with substrate 1 was PCR amplified using the respective forward and reverse primers as given in Table </w:t>
      </w:r>
      <w:r>
        <w:rPr>
          <w:rFonts w:ascii="Times New Roman" w:hAnsi="Times New Roman" w:cs="Times New Roman"/>
          <w:color w:val="000000"/>
          <w:sz w:val="24"/>
          <w:szCs w:val="24"/>
        </w:rPr>
        <w:t>S2</w:t>
      </w:r>
      <w:r w:rsidRPr="00242692">
        <w:rPr>
          <w:rFonts w:ascii="Times New Roman" w:hAnsi="Times New Roman" w:cs="Times New Roman"/>
          <w:color w:val="000000"/>
          <w:sz w:val="24"/>
          <w:szCs w:val="24"/>
        </w:rPr>
        <w:t xml:space="preserve">. Briefly, PCR was carried out using </w:t>
      </w:r>
      <w:r w:rsidRPr="00242692">
        <w:rPr>
          <w:rFonts w:ascii="Times New Roman" w:hAnsi="Times New Roman" w:cs="Times New Roman"/>
          <w:i/>
          <w:color w:val="000000"/>
          <w:sz w:val="24"/>
          <w:szCs w:val="24"/>
        </w:rPr>
        <w:t xml:space="preserve">Pfu </w:t>
      </w:r>
      <w:r w:rsidRPr="00242692">
        <w:rPr>
          <w:rFonts w:ascii="Times New Roman" w:hAnsi="Times New Roman" w:cs="Times New Roman"/>
          <w:color w:val="000000"/>
          <w:sz w:val="24"/>
          <w:szCs w:val="24"/>
        </w:rPr>
        <w:t>DNA polymerase with 25 pmoles of each forward and reverse primers in a total volume of 50 µl with the following thermocycling conditions: Initial denaturation at 95 ºC for 5 mins, 30 cycles of [denaturation at 95 ºC for 1 min, annealing at 58 ºC for 30 sec, extension at 72 ºC for 30 sec], and final extension at 72 ºC for 10 mins.  The amplified product was run on a 2.5% agarose gel (Lonza, USA) and was purified to homogeneity using the NucleoSpin Extract II kit (Macherey-Nagel, Germany). It was sequenced for confirmation. The concentration of the gel purified and sequenced PCR product was determined using the Qubit dsDNA HS Assay kit according to the manufacturer’s instructions (Life technologies, USA). Serial dilutions of the DNA were prepared in nuclease free water to obtain copy numbers corresponding to a final concentration as given in Table 2.3. The amounts of DNA needed for obtaining X number of DNA copies was calculated as follows:</w:t>
      </w:r>
      <w:r>
        <w:rPr>
          <w:rFonts w:ascii="Times New Roman" w:hAnsi="Times New Roman" w:cs="Times New Roman"/>
          <w:color w:val="000000"/>
          <w:sz w:val="24"/>
          <w:szCs w:val="24"/>
        </w:rPr>
        <w:t xml:space="preserve"> </w:t>
      </w:r>
      <w:r w:rsidRPr="00242692">
        <w:rPr>
          <w:rFonts w:ascii="Times New Roman" w:hAnsi="Times New Roman" w:cs="Times New Roman"/>
          <w:color w:val="000000"/>
          <w:sz w:val="24"/>
          <w:szCs w:val="24"/>
        </w:rPr>
        <w:t>Amount of DNA (in gms) = Moles (X number of Copies / 6.023 x 10</w:t>
      </w:r>
      <w:r w:rsidRPr="00242692">
        <w:rPr>
          <w:rFonts w:ascii="Times New Roman" w:hAnsi="Times New Roman" w:cs="Times New Roman"/>
          <w:color w:val="000000"/>
          <w:sz w:val="24"/>
          <w:szCs w:val="24"/>
          <w:vertAlign w:val="superscript"/>
        </w:rPr>
        <w:t>23</w:t>
      </w:r>
      <w:r w:rsidRPr="00242692">
        <w:rPr>
          <w:rFonts w:ascii="Times New Roman" w:hAnsi="Times New Roman" w:cs="Times New Roman"/>
          <w:color w:val="000000"/>
          <w:sz w:val="24"/>
          <w:szCs w:val="24"/>
        </w:rPr>
        <w:t>) x Molecular weight of DNA (gms/mol)</w:t>
      </w:r>
    </w:p>
    <w:tbl>
      <w:tblPr>
        <w:tblStyle w:val="TableGrid"/>
        <w:tblW w:w="0" w:type="auto"/>
        <w:tblInd w:w="720" w:type="dxa"/>
        <w:tblLook w:val="04A0" w:firstRow="1" w:lastRow="0" w:firstColumn="1" w:lastColumn="0" w:noHBand="0" w:noVBand="1"/>
      </w:tblPr>
      <w:tblGrid>
        <w:gridCol w:w="1903"/>
        <w:gridCol w:w="2726"/>
      </w:tblGrid>
      <w:tr w:rsidR="00242692" w:rsidRPr="00242692" w:rsidTr="00E1220F">
        <w:trPr>
          <w:trHeight w:val="247"/>
        </w:trPr>
        <w:tc>
          <w:tcPr>
            <w:tcW w:w="1903" w:type="dxa"/>
          </w:tcPr>
          <w:p w:rsidR="00242692" w:rsidRPr="00242692" w:rsidRDefault="00242692" w:rsidP="00242692">
            <w:pPr>
              <w:pStyle w:val="ListParagraph"/>
              <w:spacing w:line="360" w:lineRule="auto"/>
              <w:ind w:left="0"/>
              <w:rPr>
                <w:color w:val="000000"/>
                <w:szCs w:val="24"/>
              </w:rPr>
            </w:pPr>
            <w:r w:rsidRPr="00242692">
              <w:rPr>
                <w:szCs w:val="24"/>
              </w:rPr>
              <w:br w:type="page"/>
            </w:r>
            <w:r w:rsidRPr="00242692">
              <w:rPr>
                <w:color w:val="000000"/>
                <w:szCs w:val="24"/>
              </w:rPr>
              <w:t>Sample Name</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No. of copies per µl</w:t>
            </w:r>
          </w:p>
        </w:tc>
      </w:tr>
      <w:tr w:rsidR="00242692" w:rsidRPr="00242692" w:rsidTr="00E1220F">
        <w:trPr>
          <w:trHeight w:val="317"/>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E</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7</w:t>
            </w:r>
          </w:p>
        </w:tc>
      </w:tr>
      <w:tr w:rsidR="00242692" w:rsidRPr="00242692" w:rsidTr="00E1220F">
        <w:trPr>
          <w:trHeight w:val="309"/>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F</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6</w:t>
            </w:r>
          </w:p>
        </w:tc>
      </w:tr>
      <w:tr w:rsidR="00242692" w:rsidRPr="00242692" w:rsidTr="00E1220F">
        <w:trPr>
          <w:trHeight w:val="309"/>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G</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5</w:t>
            </w:r>
          </w:p>
        </w:tc>
      </w:tr>
      <w:tr w:rsidR="00242692" w:rsidRPr="00242692" w:rsidTr="00E1220F">
        <w:trPr>
          <w:trHeight w:val="317"/>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H</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4</w:t>
            </w:r>
          </w:p>
        </w:tc>
      </w:tr>
      <w:tr w:rsidR="00242692" w:rsidRPr="00242692" w:rsidTr="00E1220F">
        <w:trPr>
          <w:trHeight w:val="309"/>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I</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3</w:t>
            </w:r>
          </w:p>
        </w:tc>
      </w:tr>
      <w:tr w:rsidR="00242692" w:rsidRPr="00242692" w:rsidTr="00E1220F">
        <w:trPr>
          <w:trHeight w:val="317"/>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J</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2</w:t>
            </w:r>
          </w:p>
        </w:tc>
      </w:tr>
      <w:tr w:rsidR="00242692" w:rsidRPr="00242692" w:rsidTr="00E1220F">
        <w:trPr>
          <w:trHeight w:val="317"/>
        </w:trPr>
        <w:tc>
          <w:tcPr>
            <w:tcW w:w="1903" w:type="dxa"/>
          </w:tcPr>
          <w:p w:rsidR="00242692" w:rsidRPr="00242692" w:rsidRDefault="00242692" w:rsidP="00242692">
            <w:pPr>
              <w:pStyle w:val="ListParagraph"/>
              <w:spacing w:line="360" w:lineRule="auto"/>
              <w:ind w:left="0"/>
              <w:rPr>
                <w:color w:val="000000"/>
                <w:szCs w:val="24"/>
              </w:rPr>
            </w:pPr>
            <w:r w:rsidRPr="00242692">
              <w:rPr>
                <w:color w:val="000000"/>
                <w:szCs w:val="24"/>
              </w:rPr>
              <w:t>K</w:t>
            </w:r>
          </w:p>
        </w:tc>
        <w:tc>
          <w:tcPr>
            <w:tcW w:w="2726" w:type="dxa"/>
          </w:tcPr>
          <w:p w:rsidR="00242692" w:rsidRPr="00242692" w:rsidRDefault="00242692" w:rsidP="00242692">
            <w:pPr>
              <w:pStyle w:val="ListParagraph"/>
              <w:spacing w:line="360" w:lineRule="auto"/>
              <w:ind w:left="0"/>
              <w:rPr>
                <w:color w:val="000000"/>
                <w:szCs w:val="24"/>
              </w:rPr>
            </w:pPr>
            <w:r w:rsidRPr="00242692">
              <w:rPr>
                <w:color w:val="000000"/>
                <w:szCs w:val="24"/>
              </w:rPr>
              <w:t>1x10</w:t>
            </w:r>
            <w:r w:rsidRPr="00242692">
              <w:rPr>
                <w:color w:val="000000"/>
                <w:szCs w:val="24"/>
                <w:vertAlign w:val="superscript"/>
              </w:rPr>
              <w:t>1</w:t>
            </w:r>
          </w:p>
        </w:tc>
      </w:tr>
    </w:tbl>
    <w:p w:rsidR="00242692" w:rsidRPr="00242692" w:rsidRDefault="00242692" w:rsidP="00242692">
      <w:pPr>
        <w:pStyle w:val="Caption"/>
        <w:spacing w:line="360" w:lineRule="auto"/>
        <w:rPr>
          <w:rFonts w:cs="Times New Roman"/>
          <w:color w:val="auto"/>
          <w:sz w:val="24"/>
          <w:szCs w:val="24"/>
        </w:rPr>
      </w:pPr>
      <w:bookmarkStart w:id="54" w:name="_Toc443395405"/>
      <w:bookmarkStart w:id="55" w:name="_Toc442794126"/>
      <w:bookmarkStart w:id="56" w:name="_Toc442783847"/>
      <w:r w:rsidRPr="00242692">
        <w:rPr>
          <w:rFonts w:cs="Times New Roman"/>
          <w:color w:val="auto"/>
          <w:sz w:val="24"/>
          <w:szCs w:val="24"/>
        </w:rPr>
        <w:t>Table 2.</w:t>
      </w:r>
      <w:r w:rsidRPr="00242692">
        <w:rPr>
          <w:rFonts w:cs="Times New Roman"/>
          <w:color w:val="auto"/>
          <w:sz w:val="24"/>
          <w:szCs w:val="24"/>
        </w:rPr>
        <w:fldChar w:fldCharType="begin"/>
      </w:r>
      <w:r w:rsidRPr="00242692">
        <w:rPr>
          <w:rFonts w:cs="Times New Roman"/>
          <w:color w:val="auto"/>
          <w:sz w:val="24"/>
          <w:szCs w:val="24"/>
        </w:rPr>
        <w:instrText xml:space="preserve"> SEQ Table_2. \* ARABIC </w:instrText>
      </w:r>
      <w:r w:rsidRPr="00242692">
        <w:rPr>
          <w:rFonts w:cs="Times New Roman"/>
          <w:color w:val="auto"/>
          <w:sz w:val="24"/>
          <w:szCs w:val="24"/>
        </w:rPr>
        <w:fldChar w:fldCharType="separate"/>
      </w:r>
      <w:r w:rsidRPr="00242692">
        <w:rPr>
          <w:rFonts w:cs="Times New Roman"/>
          <w:noProof/>
          <w:color w:val="auto"/>
          <w:sz w:val="24"/>
          <w:szCs w:val="24"/>
        </w:rPr>
        <w:t>3</w:t>
      </w:r>
      <w:r w:rsidRPr="00242692">
        <w:rPr>
          <w:rFonts w:cs="Times New Roman"/>
          <w:color w:val="auto"/>
          <w:sz w:val="24"/>
          <w:szCs w:val="24"/>
        </w:rPr>
        <w:fldChar w:fldCharType="end"/>
      </w:r>
      <w:r w:rsidRPr="00242692">
        <w:rPr>
          <w:rFonts w:cs="Times New Roman"/>
          <w:color w:val="auto"/>
          <w:sz w:val="24"/>
          <w:szCs w:val="24"/>
        </w:rPr>
        <w:t>: The copies of DNA prepared for generating the standard curves.</w:t>
      </w:r>
      <w:bookmarkEnd w:id="54"/>
      <w:r w:rsidRPr="00242692">
        <w:rPr>
          <w:rFonts w:cs="Times New Roman"/>
          <w:color w:val="auto"/>
          <w:sz w:val="24"/>
          <w:szCs w:val="24"/>
        </w:rPr>
        <w:t xml:space="preserve"> </w:t>
      </w:r>
      <w:bookmarkEnd w:id="55"/>
    </w:p>
    <w:p w:rsidR="00242692" w:rsidRPr="00242692" w:rsidRDefault="00242692" w:rsidP="00242692">
      <w:pPr>
        <w:spacing w:line="360" w:lineRule="auto"/>
        <w:jc w:val="both"/>
        <w:rPr>
          <w:rFonts w:ascii="Times New Roman" w:hAnsi="Times New Roman" w:cs="Times New Roman"/>
          <w:sz w:val="24"/>
          <w:szCs w:val="24"/>
        </w:rPr>
      </w:pPr>
      <w:r w:rsidRPr="00242692">
        <w:rPr>
          <w:rFonts w:ascii="Times New Roman" w:hAnsi="Times New Roman" w:cs="Times New Roman"/>
          <w:sz w:val="24"/>
          <w:szCs w:val="24"/>
        </w:rPr>
        <w:t>Samples E-K are the dilutions of DNA prepared with the corresponding number of copies per µl</w:t>
      </w:r>
      <w:bookmarkEnd w:id="56"/>
    </w:p>
    <w:p w:rsidR="00242692" w:rsidRDefault="00242692" w:rsidP="00242692">
      <w:pPr>
        <w:spacing w:after="0" w:line="360" w:lineRule="auto"/>
        <w:jc w:val="both"/>
        <w:rPr>
          <w:rFonts w:ascii="Times New Roman" w:hAnsi="Times New Roman" w:cs="Times New Roman"/>
          <w:color w:val="000000"/>
          <w:sz w:val="24"/>
          <w:szCs w:val="24"/>
        </w:rPr>
        <w:sectPr w:rsidR="00242692">
          <w:pgSz w:w="12240" w:h="15840"/>
          <w:pgMar w:top="1440" w:right="1440" w:bottom="1440" w:left="1440" w:header="720" w:footer="720" w:gutter="0"/>
          <w:cols w:space="720"/>
          <w:docGrid w:linePitch="360"/>
        </w:sectPr>
      </w:pPr>
    </w:p>
    <w:p w:rsidR="00242692" w:rsidRDefault="00242692" w:rsidP="00F265DE">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SF.2: Generation of standard curves</w:t>
      </w:r>
    </w:p>
    <w:p w:rsidR="00F16FFF" w:rsidRDefault="005003CA" w:rsidP="00BD2D29">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Standard c</w:t>
      </w:r>
      <w:r w:rsidR="00F16FFF" w:rsidRPr="005003CA">
        <w:rPr>
          <w:rFonts w:ascii="Times New Roman" w:hAnsi="Times New Roman" w:cs="Times New Roman"/>
          <w:color w:val="000000"/>
          <w:sz w:val="24"/>
          <w:szCs w:val="24"/>
        </w:rPr>
        <w:t>urves were generated using log base 10 of initial target copy number</w:t>
      </w:r>
      <w:r w:rsidR="00E74C60" w:rsidRPr="005003CA">
        <w:rPr>
          <w:rFonts w:ascii="Times New Roman" w:hAnsi="Times New Roman" w:cs="Times New Roman"/>
          <w:color w:val="000000"/>
          <w:sz w:val="24"/>
          <w:szCs w:val="24"/>
        </w:rPr>
        <w:t xml:space="preserve"> (X axis)</w:t>
      </w:r>
      <w:r w:rsidR="00F16FFF" w:rsidRPr="005003CA">
        <w:rPr>
          <w:rFonts w:ascii="Times New Roman" w:hAnsi="Times New Roman" w:cs="Times New Roman"/>
          <w:color w:val="000000"/>
          <w:sz w:val="24"/>
          <w:szCs w:val="24"/>
        </w:rPr>
        <w:t xml:space="preserve"> versus corresponding crossing point (CP) values obtained </w:t>
      </w:r>
      <w:r w:rsidR="00E74C60" w:rsidRPr="005003CA">
        <w:rPr>
          <w:rFonts w:ascii="Times New Roman" w:hAnsi="Times New Roman" w:cs="Times New Roman"/>
          <w:color w:val="000000"/>
          <w:sz w:val="24"/>
          <w:szCs w:val="24"/>
        </w:rPr>
        <w:t xml:space="preserve">(Y axis). </w:t>
      </w:r>
      <w:r w:rsidRPr="005003CA">
        <w:rPr>
          <w:rFonts w:ascii="Times New Roman" w:hAnsi="Times New Roman" w:cs="Times New Roman"/>
          <w:color w:val="000000"/>
          <w:sz w:val="24"/>
          <w:szCs w:val="24"/>
        </w:rPr>
        <w:t>C</w:t>
      </w:r>
      <w:r w:rsidR="00E74C60" w:rsidRPr="005003CA">
        <w:rPr>
          <w:rFonts w:ascii="Times New Roman" w:hAnsi="Times New Roman" w:cs="Times New Roman"/>
          <w:color w:val="000000"/>
          <w:sz w:val="24"/>
          <w:szCs w:val="24"/>
        </w:rPr>
        <w:t xml:space="preserve">rossing point values </w:t>
      </w:r>
      <w:r w:rsidRPr="005003CA">
        <w:rPr>
          <w:rFonts w:ascii="Times New Roman" w:hAnsi="Times New Roman" w:cs="Times New Roman"/>
          <w:color w:val="000000"/>
          <w:sz w:val="24"/>
          <w:szCs w:val="24"/>
        </w:rPr>
        <w:t xml:space="preserve">were </w:t>
      </w:r>
      <w:r w:rsidR="00E74C60" w:rsidRPr="005003CA">
        <w:rPr>
          <w:rFonts w:ascii="Times New Roman" w:hAnsi="Times New Roman" w:cs="Times New Roman"/>
          <w:color w:val="000000"/>
          <w:sz w:val="24"/>
          <w:szCs w:val="24"/>
        </w:rPr>
        <w:t xml:space="preserve">obtained from samples </w:t>
      </w:r>
      <w:r w:rsidRPr="005003CA">
        <w:rPr>
          <w:rFonts w:ascii="Times New Roman" w:hAnsi="Times New Roman" w:cs="Times New Roman"/>
          <w:color w:val="000000"/>
          <w:sz w:val="24"/>
          <w:szCs w:val="24"/>
        </w:rPr>
        <w:t xml:space="preserve">labelled </w:t>
      </w:r>
      <w:r w:rsidR="00E74C60" w:rsidRPr="005003CA">
        <w:rPr>
          <w:rFonts w:ascii="Times New Roman" w:hAnsi="Times New Roman" w:cs="Times New Roman"/>
          <w:color w:val="000000"/>
          <w:sz w:val="24"/>
          <w:szCs w:val="24"/>
        </w:rPr>
        <w:t>E, F, G, H, I, J and K corresponding to dilutions of 10</w:t>
      </w:r>
      <w:r w:rsidR="00E74C60" w:rsidRPr="005003CA">
        <w:rPr>
          <w:rFonts w:ascii="Times New Roman" w:hAnsi="Times New Roman" w:cs="Times New Roman"/>
          <w:color w:val="000000"/>
          <w:sz w:val="24"/>
          <w:szCs w:val="24"/>
          <w:vertAlign w:val="superscript"/>
        </w:rPr>
        <w:t>7</w:t>
      </w:r>
      <w:r w:rsidR="00E74C60" w:rsidRPr="005003CA">
        <w:rPr>
          <w:rFonts w:ascii="Times New Roman" w:hAnsi="Times New Roman" w:cs="Times New Roman"/>
          <w:color w:val="000000"/>
          <w:sz w:val="24"/>
          <w:szCs w:val="24"/>
        </w:rPr>
        <w:t>, 10</w:t>
      </w:r>
      <w:r w:rsidR="00E74C60" w:rsidRPr="005003CA">
        <w:rPr>
          <w:rFonts w:ascii="Times New Roman" w:hAnsi="Times New Roman" w:cs="Times New Roman"/>
          <w:color w:val="000000"/>
          <w:sz w:val="24"/>
          <w:szCs w:val="24"/>
          <w:vertAlign w:val="superscript"/>
        </w:rPr>
        <w:t>6</w:t>
      </w:r>
      <w:r w:rsidR="00E74C60" w:rsidRPr="005003CA">
        <w:rPr>
          <w:rFonts w:ascii="Times New Roman" w:hAnsi="Times New Roman" w:cs="Times New Roman"/>
          <w:color w:val="000000"/>
          <w:sz w:val="24"/>
          <w:szCs w:val="24"/>
        </w:rPr>
        <w:t>, 10</w:t>
      </w:r>
      <w:r w:rsidR="00E74C60" w:rsidRPr="005003CA">
        <w:rPr>
          <w:rFonts w:ascii="Times New Roman" w:hAnsi="Times New Roman" w:cs="Times New Roman"/>
          <w:color w:val="000000"/>
          <w:sz w:val="24"/>
          <w:szCs w:val="24"/>
          <w:vertAlign w:val="superscript"/>
        </w:rPr>
        <w:t>5</w:t>
      </w:r>
      <w:r w:rsidR="00E74C60" w:rsidRPr="005003CA">
        <w:rPr>
          <w:rFonts w:ascii="Times New Roman" w:hAnsi="Times New Roman" w:cs="Times New Roman"/>
          <w:color w:val="000000"/>
          <w:sz w:val="24"/>
          <w:szCs w:val="24"/>
        </w:rPr>
        <w:t>, 10</w:t>
      </w:r>
      <w:r w:rsidR="00E74C60" w:rsidRPr="005003CA">
        <w:rPr>
          <w:rFonts w:ascii="Times New Roman" w:hAnsi="Times New Roman" w:cs="Times New Roman"/>
          <w:color w:val="000000"/>
          <w:sz w:val="24"/>
          <w:szCs w:val="24"/>
          <w:vertAlign w:val="superscript"/>
        </w:rPr>
        <w:t>4</w:t>
      </w:r>
      <w:r w:rsidR="00E74C60" w:rsidRPr="005003CA">
        <w:rPr>
          <w:rFonts w:ascii="Times New Roman" w:hAnsi="Times New Roman" w:cs="Times New Roman"/>
          <w:color w:val="000000"/>
          <w:sz w:val="24"/>
          <w:szCs w:val="24"/>
        </w:rPr>
        <w:t>, 10</w:t>
      </w:r>
      <w:r w:rsidR="00E74C60" w:rsidRPr="005003CA">
        <w:rPr>
          <w:rFonts w:ascii="Times New Roman" w:hAnsi="Times New Roman" w:cs="Times New Roman"/>
          <w:color w:val="000000"/>
          <w:sz w:val="24"/>
          <w:szCs w:val="24"/>
          <w:vertAlign w:val="superscript"/>
        </w:rPr>
        <w:t>3</w:t>
      </w:r>
      <w:r w:rsidR="00E74C60" w:rsidRPr="005003CA">
        <w:rPr>
          <w:rFonts w:ascii="Times New Roman" w:hAnsi="Times New Roman" w:cs="Times New Roman"/>
          <w:color w:val="000000"/>
          <w:sz w:val="24"/>
          <w:szCs w:val="24"/>
        </w:rPr>
        <w:t>, 10</w:t>
      </w:r>
      <w:r w:rsidR="00E74C60" w:rsidRPr="005003CA">
        <w:rPr>
          <w:rFonts w:ascii="Times New Roman" w:hAnsi="Times New Roman" w:cs="Times New Roman"/>
          <w:color w:val="000000"/>
          <w:sz w:val="24"/>
          <w:szCs w:val="24"/>
          <w:vertAlign w:val="superscript"/>
        </w:rPr>
        <w:t>2</w:t>
      </w:r>
      <w:r w:rsidR="00E74C60" w:rsidRPr="005003CA">
        <w:rPr>
          <w:rFonts w:ascii="Times New Roman" w:hAnsi="Times New Roman" w:cs="Times New Roman"/>
          <w:color w:val="000000"/>
          <w:sz w:val="24"/>
          <w:szCs w:val="24"/>
        </w:rPr>
        <w:t>, 10 copies of DNA per µl respectively</w:t>
      </w:r>
      <w:r w:rsidR="0055655B">
        <w:rPr>
          <w:rFonts w:ascii="Times New Roman" w:hAnsi="Times New Roman" w:cs="Times New Roman"/>
          <w:color w:val="000000"/>
          <w:sz w:val="24"/>
          <w:szCs w:val="24"/>
        </w:rPr>
        <w:t xml:space="preserve"> (shown in the table below each curve)</w:t>
      </w:r>
      <w:r w:rsidR="00E74C60" w:rsidRPr="005003CA">
        <w:rPr>
          <w:rFonts w:ascii="Times New Roman" w:hAnsi="Times New Roman" w:cs="Times New Roman"/>
          <w:color w:val="000000"/>
          <w:sz w:val="24"/>
          <w:szCs w:val="24"/>
        </w:rPr>
        <w:t xml:space="preserve">. A sample with no DNA was also prepared. </w:t>
      </w:r>
      <w:r w:rsidR="00F16FFF" w:rsidRPr="005003CA">
        <w:rPr>
          <w:rFonts w:ascii="Times New Roman" w:hAnsi="Times New Roman" w:cs="Times New Roman"/>
          <w:color w:val="000000"/>
          <w:sz w:val="24"/>
          <w:szCs w:val="24"/>
        </w:rPr>
        <w:t xml:space="preserve">(I)  </w:t>
      </w:r>
      <w:r w:rsidR="00E74C60" w:rsidRPr="005003CA">
        <w:rPr>
          <w:rFonts w:ascii="Times New Roman" w:hAnsi="Times New Roman" w:cs="Times New Roman"/>
          <w:color w:val="000000"/>
          <w:sz w:val="24"/>
          <w:szCs w:val="24"/>
        </w:rPr>
        <w:t>Standard curve of DNA copies of R18 ligated to substrate 1</w:t>
      </w:r>
      <w:r w:rsidRPr="005003CA">
        <w:rPr>
          <w:rFonts w:ascii="Times New Roman" w:hAnsi="Times New Roman" w:cs="Times New Roman"/>
          <w:color w:val="000000"/>
          <w:sz w:val="24"/>
          <w:szCs w:val="24"/>
        </w:rPr>
        <w:t xml:space="preserve"> (II) Standard curve of DNA copies of R18-T1 ligated to substrate 1 (III) Standard curve of DNA copies of R18-T2 ligated to substrate 1 (IV) Standard curve of DNA copies of R18-T3 ligated to substrate 1 (V) Standard curve of DNA copies of R18-T4 ligated to substrate 1</w:t>
      </w:r>
    </w:p>
    <w:p w:rsidR="0055655B" w:rsidRDefault="0055655B" w:rsidP="00F265DE">
      <w:pPr>
        <w:spacing w:after="0" w:line="360" w:lineRule="auto"/>
        <w:jc w:val="both"/>
        <w:rPr>
          <w:rFonts w:ascii="Times New Roman" w:hAnsi="Times New Roman" w:cs="Times New Roman"/>
          <w:color w:val="000000"/>
          <w:sz w:val="24"/>
          <w:szCs w:val="24"/>
        </w:rPr>
      </w:pPr>
    </w:p>
    <w:p w:rsidR="005003CA" w:rsidRPr="005003CA" w:rsidRDefault="005003CA" w:rsidP="00F265DE">
      <w:pPr>
        <w:spacing w:line="360" w:lineRule="auto"/>
        <w:jc w:val="both"/>
        <w:rPr>
          <w:rFonts w:ascii="Times New Roman" w:hAnsi="Times New Roman" w:cs="Times New Roman"/>
          <w:b/>
          <w:color w:val="000000"/>
          <w:sz w:val="24"/>
          <w:szCs w:val="24"/>
        </w:rPr>
      </w:pPr>
      <w:r w:rsidRPr="005003CA">
        <w:rPr>
          <w:rFonts w:ascii="Times New Roman" w:hAnsi="Times New Roman" w:cs="Times New Roman"/>
          <w:b/>
          <w:color w:val="000000"/>
          <w:sz w:val="24"/>
          <w:szCs w:val="24"/>
        </w:rPr>
        <w:t>(I)</w:t>
      </w:r>
    </w:p>
    <w:p w:rsidR="00F16FFF" w:rsidRPr="00F16FFF" w:rsidRDefault="00F16FFF" w:rsidP="00F265DE">
      <w:pPr>
        <w:spacing w:line="360" w:lineRule="auto"/>
        <w:rPr>
          <w:rFonts w:ascii="Times New Roman" w:hAnsi="Times New Roman" w:cs="Times New Roman"/>
          <w:color w:val="000000"/>
          <w:sz w:val="24"/>
          <w:szCs w:val="24"/>
        </w:rPr>
      </w:pPr>
      <w:r w:rsidRPr="00F16FFF">
        <w:rPr>
          <w:rFonts w:ascii="Times New Roman" w:hAnsi="Times New Roman" w:cs="Times New Roman"/>
          <w:noProof/>
          <w:sz w:val="24"/>
          <w:szCs w:val="24"/>
          <w:lang w:val="en-US"/>
        </w:rPr>
        <w:drawing>
          <wp:inline distT="0" distB="0" distL="0" distR="0" wp14:anchorId="297B075E" wp14:editId="6FD65A77">
            <wp:extent cx="5579745" cy="2533015"/>
            <wp:effectExtent l="0" t="0" r="1905" b="635"/>
            <wp:docPr id="450" name="Picture 450" descr="C:\Users\Nisha Dhar\AppData\Local\Microsoft\Windows\INetCache\Content.Word\R18 standard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ha Dhar\AppData\Local\Microsoft\Windows\INetCache\Content.Word\R18 standard_page_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745" cy="2533015"/>
                    </a:xfrm>
                    <a:prstGeom prst="rect">
                      <a:avLst/>
                    </a:prstGeom>
                    <a:noFill/>
                    <a:ln>
                      <a:noFill/>
                    </a:ln>
                  </pic:spPr>
                </pic:pic>
              </a:graphicData>
            </a:graphic>
          </wp:inline>
        </w:drawing>
      </w:r>
    </w:p>
    <w:p w:rsidR="00F16FFF" w:rsidRDefault="00F16FFF" w:rsidP="00F265DE">
      <w:pPr>
        <w:spacing w:line="360" w:lineRule="auto"/>
        <w:rPr>
          <w:rFonts w:ascii="Times New Roman" w:hAnsi="Times New Roman" w:cs="Times New Roman"/>
          <w:color w:val="000000"/>
          <w:sz w:val="24"/>
          <w:szCs w:val="24"/>
        </w:rPr>
      </w:pPr>
      <w:r w:rsidRPr="00F16FFF">
        <w:rPr>
          <w:rFonts w:ascii="Times New Roman" w:hAnsi="Times New Roman" w:cs="Times New Roman"/>
          <w:noProof/>
          <w:sz w:val="24"/>
          <w:szCs w:val="24"/>
          <w:lang w:val="en-US"/>
        </w:rPr>
        <w:drawing>
          <wp:inline distT="0" distB="0" distL="0" distR="0" wp14:anchorId="0D5985B6" wp14:editId="3E6B61F9">
            <wp:extent cx="5579745" cy="1634517"/>
            <wp:effectExtent l="0" t="0" r="1905" b="3810"/>
            <wp:docPr id="451" name="Picture 451" descr="C:\Users\Nisha Dhar\AppData\Local\Microsoft\Windows\INetCache\Content.Word\R18 standard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sha Dhar\AppData\Local\Microsoft\Windows\INetCache\Content.Word\R18 standard_page_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745" cy="1634517"/>
                    </a:xfrm>
                    <a:prstGeom prst="rect">
                      <a:avLst/>
                    </a:prstGeom>
                    <a:noFill/>
                    <a:ln>
                      <a:noFill/>
                    </a:ln>
                  </pic:spPr>
                </pic:pic>
              </a:graphicData>
            </a:graphic>
          </wp:inline>
        </w:drawing>
      </w:r>
    </w:p>
    <w:p w:rsidR="005003CA" w:rsidRDefault="005003CA" w:rsidP="00F265DE">
      <w:pPr>
        <w:spacing w:line="360" w:lineRule="auto"/>
        <w:rPr>
          <w:rFonts w:ascii="Times New Roman" w:hAnsi="Times New Roman" w:cs="Times New Roman"/>
          <w:color w:val="000000"/>
          <w:sz w:val="24"/>
          <w:szCs w:val="24"/>
        </w:rPr>
      </w:pPr>
    </w:p>
    <w:p w:rsidR="005003CA" w:rsidRDefault="005003CA" w:rsidP="00F265DE">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5003CA" w:rsidRPr="00CD054A" w:rsidRDefault="005003CA" w:rsidP="00F265DE">
      <w:pPr>
        <w:spacing w:line="360" w:lineRule="auto"/>
        <w:rPr>
          <w:rFonts w:cs="Times New Roman"/>
          <w:b/>
          <w:i/>
          <w:color w:val="000000"/>
          <w:szCs w:val="24"/>
        </w:rPr>
      </w:pPr>
      <w:r w:rsidRPr="005003CA">
        <w:rPr>
          <w:rFonts w:ascii="Times New Roman" w:hAnsi="Times New Roman" w:cs="Times New Roman"/>
          <w:b/>
          <w:color w:val="000000"/>
          <w:sz w:val="24"/>
          <w:szCs w:val="24"/>
        </w:rPr>
        <w:lastRenderedPageBreak/>
        <w:t>(II)</w:t>
      </w:r>
    </w:p>
    <w:p w:rsidR="005003CA" w:rsidRPr="00CD054A" w:rsidRDefault="005003CA" w:rsidP="00F265DE">
      <w:pPr>
        <w:spacing w:line="360" w:lineRule="auto"/>
        <w:rPr>
          <w:rFonts w:cs="Times New Roman"/>
          <w:color w:val="000000"/>
          <w:szCs w:val="24"/>
        </w:rPr>
      </w:pPr>
      <w:r w:rsidRPr="00CD054A">
        <w:rPr>
          <w:rFonts w:cs="Times New Roman"/>
          <w:noProof/>
          <w:szCs w:val="24"/>
          <w:lang w:val="en-US"/>
        </w:rPr>
        <w:drawing>
          <wp:inline distT="0" distB="0" distL="0" distR="0" wp14:anchorId="389A528B" wp14:editId="135D641C">
            <wp:extent cx="5579745" cy="2549474"/>
            <wp:effectExtent l="0" t="0" r="1905" b="3810"/>
            <wp:docPr id="452" name="Picture 452" descr="C:\Users\Nisha Dhar\AppData\Local\Microsoft\Windows\INetCache\Content.Word\P1 standard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sha Dhar\AppData\Local\Microsoft\Windows\INetCache\Content.Word\P1 standard_page_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2549474"/>
                    </a:xfrm>
                    <a:prstGeom prst="rect">
                      <a:avLst/>
                    </a:prstGeom>
                    <a:noFill/>
                    <a:ln>
                      <a:noFill/>
                    </a:ln>
                  </pic:spPr>
                </pic:pic>
              </a:graphicData>
            </a:graphic>
          </wp:inline>
        </w:drawing>
      </w:r>
    </w:p>
    <w:p w:rsidR="005003CA" w:rsidRPr="00CD054A" w:rsidRDefault="005003CA" w:rsidP="00F265DE">
      <w:pPr>
        <w:spacing w:line="360" w:lineRule="auto"/>
        <w:rPr>
          <w:rFonts w:cs="Times New Roman"/>
          <w:color w:val="000000"/>
          <w:szCs w:val="24"/>
        </w:rPr>
      </w:pPr>
      <w:r w:rsidRPr="00CD054A">
        <w:rPr>
          <w:rFonts w:cs="Times New Roman"/>
          <w:noProof/>
          <w:szCs w:val="24"/>
          <w:lang w:val="en-US"/>
        </w:rPr>
        <w:drawing>
          <wp:inline distT="0" distB="0" distL="0" distR="0" wp14:anchorId="00D62FD6" wp14:editId="33F5D7EB">
            <wp:extent cx="5579745" cy="1617651"/>
            <wp:effectExtent l="0" t="0" r="1905" b="1905"/>
            <wp:docPr id="453" name="Picture 453" descr="C:\Users\Nisha Dhar\AppData\Local\Microsoft\Windows\INetCache\Content.Word\P1 standard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sha Dhar\AppData\Local\Microsoft\Windows\INetCache\Content.Word\P1 standard_page_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745" cy="1617651"/>
                    </a:xfrm>
                    <a:prstGeom prst="rect">
                      <a:avLst/>
                    </a:prstGeom>
                    <a:noFill/>
                    <a:ln>
                      <a:noFill/>
                    </a:ln>
                  </pic:spPr>
                </pic:pic>
              </a:graphicData>
            </a:graphic>
          </wp:inline>
        </w:drawing>
      </w:r>
    </w:p>
    <w:p w:rsidR="005003CA" w:rsidRDefault="005003CA"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rPr>
      </w:pPr>
    </w:p>
    <w:p w:rsidR="0055655B" w:rsidRDefault="005003CA" w:rsidP="00F265DE">
      <w:pPr>
        <w:spacing w:line="360" w:lineRule="auto"/>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br w:type="page"/>
      </w:r>
    </w:p>
    <w:p w:rsidR="005003CA" w:rsidRPr="0055655B" w:rsidRDefault="0055655B" w:rsidP="00F265DE">
      <w:pPr>
        <w:spacing w:line="360" w:lineRule="auto"/>
        <w:rPr>
          <w:rFonts w:ascii="Times New Roman" w:eastAsia="Times New Roman" w:hAnsi="Times New Roman" w:cs="Times New Roman"/>
          <w:b/>
          <w:color w:val="000000"/>
          <w:sz w:val="24"/>
          <w:szCs w:val="24"/>
          <w:lang w:val="en-IN" w:eastAsia="en-IN"/>
        </w:rPr>
      </w:pPr>
      <w:r w:rsidRPr="0055655B">
        <w:rPr>
          <w:rFonts w:ascii="Times New Roman" w:eastAsia="Times New Roman" w:hAnsi="Times New Roman" w:cs="Times New Roman"/>
          <w:b/>
          <w:color w:val="000000"/>
          <w:sz w:val="24"/>
          <w:szCs w:val="24"/>
          <w:lang w:val="en-IN" w:eastAsia="en-IN"/>
        </w:rPr>
        <w:lastRenderedPageBreak/>
        <w:t>(III)</w:t>
      </w:r>
    </w:p>
    <w:p w:rsidR="005003CA" w:rsidRPr="00CD054A" w:rsidRDefault="005003CA" w:rsidP="00F265DE">
      <w:pPr>
        <w:spacing w:line="360" w:lineRule="auto"/>
        <w:rPr>
          <w:rFonts w:cs="Times New Roman"/>
          <w:color w:val="000000"/>
          <w:szCs w:val="24"/>
        </w:rPr>
      </w:pPr>
      <w:r w:rsidRPr="00CD054A">
        <w:rPr>
          <w:rFonts w:cs="Times New Roman"/>
          <w:noProof/>
          <w:szCs w:val="24"/>
          <w:lang w:val="en-US"/>
        </w:rPr>
        <w:drawing>
          <wp:inline distT="0" distB="0" distL="0" distR="0" wp14:anchorId="79692E88" wp14:editId="532B0CC8">
            <wp:extent cx="5579745" cy="2553531"/>
            <wp:effectExtent l="0" t="0" r="1905" b="0"/>
            <wp:docPr id="462" name="Picture 462" descr="C:\Users\Nisha Dhar\AppData\Local\Microsoft\Windows\INetCache\Content.Word\P3 with P6 Standard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sha Dhar\AppData\Local\Microsoft\Windows\INetCache\Content.Word\P3 with P6 Standard_page_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745" cy="2553531"/>
                    </a:xfrm>
                    <a:prstGeom prst="rect">
                      <a:avLst/>
                    </a:prstGeom>
                    <a:noFill/>
                    <a:ln>
                      <a:noFill/>
                    </a:ln>
                  </pic:spPr>
                </pic:pic>
              </a:graphicData>
            </a:graphic>
          </wp:inline>
        </w:drawing>
      </w:r>
    </w:p>
    <w:p w:rsidR="005003CA" w:rsidRPr="00CD054A" w:rsidRDefault="005003CA" w:rsidP="00F265DE">
      <w:pPr>
        <w:spacing w:line="360" w:lineRule="auto"/>
        <w:rPr>
          <w:rFonts w:cs="Times New Roman"/>
          <w:color w:val="000000"/>
          <w:szCs w:val="24"/>
        </w:rPr>
      </w:pPr>
      <w:r w:rsidRPr="00CD054A">
        <w:rPr>
          <w:rFonts w:cs="Times New Roman"/>
          <w:noProof/>
          <w:szCs w:val="24"/>
          <w:lang w:val="en-US"/>
        </w:rPr>
        <w:drawing>
          <wp:inline distT="0" distB="0" distL="0" distR="0" wp14:anchorId="35962FFF" wp14:editId="5DBC0D38">
            <wp:extent cx="5579745" cy="1608962"/>
            <wp:effectExtent l="0" t="0" r="1905" b="0"/>
            <wp:docPr id="464" name="Picture 464" descr="C:\Users\Nisha Dhar\AppData\Local\Microsoft\Windows\INetCache\Content.Word\P3 with P6 Standard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sha Dhar\AppData\Local\Microsoft\Windows\INetCache\Content.Word\P3 with P6 Standard_page_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1608962"/>
                    </a:xfrm>
                    <a:prstGeom prst="rect">
                      <a:avLst/>
                    </a:prstGeom>
                    <a:noFill/>
                    <a:ln>
                      <a:noFill/>
                    </a:ln>
                  </pic:spPr>
                </pic:pic>
              </a:graphicData>
            </a:graphic>
          </wp:inline>
        </w:drawing>
      </w:r>
    </w:p>
    <w:p w:rsidR="0055655B" w:rsidRDefault="0055655B" w:rsidP="00F265DE">
      <w:pPr>
        <w:spacing w:line="360" w:lineRule="auto"/>
        <w:rPr>
          <w:rFonts w:cs="Times New Roman"/>
          <w:b/>
          <w:i/>
          <w:color w:val="000000"/>
          <w:szCs w:val="24"/>
        </w:rPr>
      </w:pPr>
    </w:p>
    <w:p w:rsidR="0055655B" w:rsidRDefault="0055655B" w:rsidP="00F265DE">
      <w:pPr>
        <w:spacing w:line="360" w:lineRule="auto"/>
        <w:rPr>
          <w:rFonts w:cs="Times New Roman"/>
          <w:b/>
          <w:i/>
          <w:color w:val="000000"/>
          <w:szCs w:val="24"/>
        </w:rPr>
      </w:pPr>
      <w:r>
        <w:rPr>
          <w:rFonts w:cs="Times New Roman"/>
          <w:b/>
          <w:i/>
          <w:color w:val="000000"/>
          <w:szCs w:val="24"/>
        </w:rPr>
        <w:br w:type="page"/>
      </w:r>
    </w:p>
    <w:p w:rsidR="005003CA" w:rsidRDefault="0055655B" w:rsidP="00F265DE">
      <w:pPr>
        <w:spacing w:line="360" w:lineRule="auto"/>
        <w:rPr>
          <w:rFonts w:ascii="Times New Roman" w:hAnsi="Times New Roman" w:cs="Times New Roman"/>
          <w:b/>
          <w:color w:val="000000"/>
          <w:sz w:val="24"/>
          <w:szCs w:val="24"/>
        </w:rPr>
      </w:pPr>
      <w:r w:rsidRPr="0055655B">
        <w:rPr>
          <w:rFonts w:ascii="Times New Roman" w:hAnsi="Times New Roman" w:cs="Times New Roman"/>
          <w:b/>
          <w:color w:val="000000"/>
          <w:sz w:val="24"/>
          <w:szCs w:val="24"/>
        </w:rPr>
        <w:lastRenderedPageBreak/>
        <w:t>(IV)</w:t>
      </w:r>
    </w:p>
    <w:p w:rsidR="0055655B" w:rsidRPr="00CD054A" w:rsidRDefault="0055655B" w:rsidP="00F265DE">
      <w:pPr>
        <w:spacing w:line="360" w:lineRule="auto"/>
        <w:rPr>
          <w:rFonts w:cs="Times New Roman"/>
          <w:color w:val="000000"/>
          <w:szCs w:val="24"/>
        </w:rPr>
      </w:pPr>
      <w:r w:rsidRPr="00CD054A">
        <w:rPr>
          <w:rFonts w:cs="Times New Roman"/>
          <w:noProof/>
          <w:szCs w:val="24"/>
          <w:lang w:val="en-US"/>
        </w:rPr>
        <w:drawing>
          <wp:inline distT="0" distB="0" distL="0" distR="0" wp14:anchorId="12541768" wp14:editId="3F12A023">
            <wp:extent cx="5579745" cy="2514181"/>
            <wp:effectExtent l="0" t="0" r="1905" b="635"/>
            <wp:docPr id="465" name="Picture 465" descr="C:\Users\Nisha Dhar\AppData\Local\Microsoft\Windows\INetCache\Content.Word\P4 standard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sha Dhar\AppData\Local\Microsoft\Windows\INetCache\Content.Word\P4 standard_page_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9745" cy="2514181"/>
                    </a:xfrm>
                    <a:prstGeom prst="rect">
                      <a:avLst/>
                    </a:prstGeom>
                    <a:noFill/>
                    <a:ln>
                      <a:noFill/>
                    </a:ln>
                  </pic:spPr>
                </pic:pic>
              </a:graphicData>
            </a:graphic>
          </wp:inline>
        </w:drawing>
      </w:r>
    </w:p>
    <w:p w:rsidR="0055655B" w:rsidRPr="00CD054A" w:rsidRDefault="0055655B" w:rsidP="00F265DE">
      <w:pPr>
        <w:spacing w:line="360" w:lineRule="auto"/>
        <w:rPr>
          <w:rFonts w:cs="Times New Roman"/>
          <w:color w:val="000000"/>
          <w:szCs w:val="24"/>
        </w:rPr>
      </w:pPr>
      <w:r w:rsidRPr="00CD054A">
        <w:rPr>
          <w:rFonts w:cs="Times New Roman"/>
          <w:noProof/>
          <w:szCs w:val="24"/>
          <w:lang w:val="en-US"/>
        </w:rPr>
        <w:drawing>
          <wp:inline distT="0" distB="0" distL="0" distR="0" wp14:anchorId="489630C3" wp14:editId="44D97EB5">
            <wp:extent cx="5579745" cy="1639473"/>
            <wp:effectExtent l="0" t="0" r="1905" b="0"/>
            <wp:docPr id="467" name="Picture 467" descr="C:\Users\Nisha Dhar\AppData\Local\Microsoft\Windows\INetCache\Content.Word\P4 standard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sha Dhar\AppData\Local\Microsoft\Windows\INetCache\Content.Word\P4 standard_page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9745" cy="1639473"/>
                    </a:xfrm>
                    <a:prstGeom prst="rect">
                      <a:avLst/>
                    </a:prstGeom>
                    <a:noFill/>
                    <a:ln>
                      <a:noFill/>
                    </a:ln>
                  </pic:spPr>
                </pic:pic>
              </a:graphicData>
            </a:graphic>
          </wp:inline>
        </w:drawing>
      </w:r>
    </w:p>
    <w:p w:rsidR="0055655B" w:rsidRDefault="0055655B" w:rsidP="00F265DE">
      <w:pPr>
        <w:spacing w:line="360" w:lineRule="auto"/>
        <w:rPr>
          <w:rFonts w:ascii="Times New Roman" w:hAnsi="Times New Roman" w:cs="Times New Roman"/>
          <w:b/>
          <w:color w:val="000000"/>
          <w:sz w:val="24"/>
          <w:szCs w:val="24"/>
        </w:rPr>
      </w:pPr>
    </w:p>
    <w:p w:rsidR="0055655B" w:rsidRDefault="0055655B" w:rsidP="00F265DE">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55655B" w:rsidRDefault="0055655B" w:rsidP="00F265DE">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(V)</w:t>
      </w:r>
    </w:p>
    <w:p w:rsidR="00E62139" w:rsidRPr="00CD054A" w:rsidRDefault="00E62139" w:rsidP="00F265DE">
      <w:pPr>
        <w:spacing w:line="360" w:lineRule="auto"/>
        <w:rPr>
          <w:rFonts w:cs="Times New Roman"/>
          <w:color w:val="000000"/>
          <w:szCs w:val="24"/>
        </w:rPr>
      </w:pPr>
      <w:r w:rsidRPr="00CD054A">
        <w:rPr>
          <w:rFonts w:cs="Times New Roman"/>
          <w:noProof/>
          <w:szCs w:val="24"/>
          <w:lang w:val="en-US"/>
        </w:rPr>
        <w:drawing>
          <wp:inline distT="0" distB="0" distL="0" distR="0" wp14:anchorId="66DEC5BC" wp14:editId="0B54B14A">
            <wp:extent cx="5579745" cy="2523401"/>
            <wp:effectExtent l="0" t="0" r="1905" b="0"/>
            <wp:docPr id="474" name="Picture 474" descr="C:\Users\Nisha Dhar\AppData\Local\Microsoft\Windows\INetCache\Content.Word\P6 standard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sha Dhar\AppData\Local\Microsoft\Windows\INetCache\Content.Word\P6 standard_page_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9745" cy="2523401"/>
                    </a:xfrm>
                    <a:prstGeom prst="rect">
                      <a:avLst/>
                    </a:prstGeom>
                    <a:noFill/>
                    <a:ln>
                      <a:noFill/>
                    </a:ln>
                  </pic:spPr>
                </pic:pic>
              </a:graphicData>
            </a:graphic>
          </wp:inline>
        </w:drawing>
      </w:r>
    </w:p>
    <w:p w:rsidR="00E62139" w:rsidRPr="00CD054A" w:rsidRDefault="00E62139" w:rsidP="00F265DE">
      <w:pPr>
        <w:spacing w:line="360" w:lineRule="auto"/>
        <w:rPr>
          <w:rFonts w:cs="Times New Roman"/>
          <w:color w:val="000000"/>
          <w:szCs w:val="24"/>
        </w:rPr>
      </w:pPr>
      <w:r w:rsidRPr="00CD054A">
        <w:rPr>
          <w:rFonts w:cs="Times New Roman"/>
          <w:noProof/>
          <w:szCs w:val="24"/>
          <w:lang w:val="en-US"/>
        </w:rPr>
        <w:drawing>
          <wp:inline distT="0" distB="0" distL="0" distR="0" wp14:anchorId="4B221E40" wp14:editId="76EF6A31">
            <wp:extent cx="5579745" cy="1631976"/>
            <wp:effectExtent l="0" t="0" r="1905" b="6350"/>
            <wp:docPr id="477" name="Picture 477" descr="C:\Users\Nisha Dhar\AppData\Local\Microsoft\Windows\INetCache\Content.Word\P6 standard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sha Dhar\AppData\Local\Microsoft\Windows\INetCache\Content.Word\P6 standard_page_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1631976"/>
                    </a:xfrm>
                    <a:prstGeom prst="rect">
                      <a:avLst/>
                    </a:prstGeom>
                    <a:noFill/>
                    <a:ln>
                      <a:noFill/>
                    </a:ln>
                  </pic:spPr>
                </pic:pic>
              </a:graphicData>
            </a:graphic>
          </wp:inline>
        </w:drawing>
      </w:r>
    </w:p>
    <w:p w:rsidR="00E62139" w:rsidRPr="00CD054A" w:rsidRDefault="00E62139" w:rsidP="00F265DE">
      <w:pPr>
        <w:spacing w:line="360" w:lineRule="auto"/>
        <w:rPr>
          <w:rFonts w:cs="Times New Roman"/>
          <w:b/>
          <w:i/>
          <w:color w:val="000000"/>
          <w:szCs w:val="24"/>
        </w:rPr>
      </w:pPr>
    </w:p>
    <w:p w:rsidR="0055655B" w:rsidRPr="0055655B" w:rsidRDefault="0055655B" w:rsidP="00F265DE">
      <w:pPr>
        <w:spacing w:line="360" w:lineRule="auto"/>
        <w:rPr>
          <w:rFonts w:ascii="Times New Roman" w:hAnsi="Times New Roman" w:cs="Times New Roman"/>
          <w:b/>
          <w:color w:val="000000"/>
          <w:sz w:val="24"/>
          <w:szCs w:val="24"/>
        </w:rPr>
      </w:pPr>
    </w:p>
    <w:p w:rsidR="007C4354" w:rsidRDefault="007C435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55655B" w:rsidRDefault="0055655B"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pPr>
    </w:p>
    <w:p w:rsidR="0055655B" w:rsidRDefault="0055655B" w:rsidP="00F265DE">
      <w:pPr>
        <w:spacing w:line="360" w:lineRule="auto"/>
        <w:rPr>
          <w:rFonts w:ascii="Courier New" w:eastAsia="Times New Roman" w:hAnsi="Courier New" w:cs="Courier New"/>
          <w:color w:val="000000"/>
          <w:sz w:val="16"/>
          <w:szCs w:val="16"/>
          <w:lang w:val="en-IN" w:eastAsia="en-IN"/>
        </w:rPr>
      </w:pPr>
      <w:r>
        <w:rPr>
          <w:rFonts w:ascii="Courier New" w:eastAsia="Times New Roman" w:hAnsi="Courier New" w:cs="Courier New"/>
          <w:color w:val="000000"/>
          <w:sz w:val="16"/>
          <w:szCs w:val="16"/>
          <w:lang w:val="en-IN" w:eastAsia="en-IN"/>
        </w:rPr>
        <w:br w:type="page"/>
      </w:r>
    </w:p>
    <w:p w:rsidR="007C4354" w:rsidRDefault="007C4354" w:rsidP="00F26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000000"/>
          <w:sz w:val="16"/>
          <w:szCs w:val="16"/>
          <w:lang w:val="en-IN" w:eastAsia="en-IN"/>
        </w:rPr>
        <w:sectPr w:rsidR="007C4354">
          <w:pgSz w:w="12240" w:h="15840"/>
          <w:pgMar w:top="1440" w:right="1440" w:bottom="1440" w:left="1440" w:header="720" w:footer="720" w:gutter="0"/>
          <w:cols w:space="720"/>
          <w:docGrid w:linePitch="360"/>
        </w:sectPr>
      </w:pPr>
    </w:p>
    <w:p w:rsidR="006313D6" w:rsidRDefault="006313D6" w:rsidP="00F265DE">
      <w:pPr>
        <w:spacing w:line="360" w:lineRule="auto"/>
        <w:jc w:val="both"/>
        <w:rPr>
          <w:rFonts w:ascii="Times New Roman" w:hAnsi="Times New Roman" w:cs="Times New Roman"/>
          <w:color w:val="000000" w:themeColor="text1"/>
          <w:sz w:val="24"/>
          <w:szCs w:val="24"/>
        </w:rPr>
      </w:pPr>
    </w:p>
    <w:sectPr w:rsidR="006313D6" w:rsidSect="007C4354">
      <w:pgSz w:w="11906" w:h="16838" w:code="9"/>
      <w:pgMar w:top="1418" w:right="1418" w:bottom="1418" w:left="1418" w:header="720" w:footer="284" w:gutter="0"/>
      <w:pgBorders>
        <w:top w:val="thickThinSmallGap" w:sz="24" w:space="10" w:color="auto"/>
        <w:bottom w:val="thickThinSmallGap" w:sz="24" w:space="1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5D9" w:rsidRDefault="004F05D9" w:rsidP="00F972FD">
      <w:pPr>
        <w:spacing w:after="0" w:line="240" w:lineRule="auto"/>
      </w:pPr>
      <w:r>
        <w:separator/>
      </w:r>
    </w:p>
  </w:endnote>
  <w:endnote w:type="continuationSeparator" w:id="0">
    <w:p w:rsidR="004F05D9" w:rsidRDefault="004F05D9" w:rsidP="00F9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5D9" w:rsidRDefault="004F05D9" w:rsidP="00F972FD">
      <w:pPr>
        <w:spacing w:after="0" w:line="240" w:lineRule="auto"/>
      </w:pPr>
      <w:r>
        <w:separator/>
      </w:r>
    </w:p>
  </w:footnote>
  <w:footnote w:type="continuationSeparator" w:id="0">
    <w:p w:rsidR="004F05D9" w:rsidRDefault="004F05D9" w:rsidP="00F97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949C6"/>
    <w:multiLevelType w:val="hybridMultilevel"/>
    <w:tmpl w:val="A5702AF4"/>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CE70A7"/>
    <w:multiLevelType w:val="hybridMultilevel"/>
    <w:tmpl w:val="574EC48E"/>
    <w:lvl w:ilvl="0" w:tplc="509CD1E8">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01501E"/>
    <w:multiLevelType w:val="hybridMultilevel"/>
    <w:tmpl w:val="504ABE16"/>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F4"/>
    <w:rsid w:val="000003F1"/>
    <w:rsid w:val="000211DD"/>
    <w:rsid w:val="000325D0"/>
    <w:rsid w:val="00044643"/>
    <w:rsid w:val="00046738"/>
    <w:rsid w:val="00073654"/>
    <w:rsid w:val="00093B9A"/>
    <w:rsid w:val="000D48DC"/>
    <w:rsid w:val="000E531C"/>
    <w:rsid w:val="001018CE"/>
    <w:rsid w:val="001243AB"/>
    <w:rsid w:val="00177B09"/>
    <w:rsid w:val="001940E4"/>
    <w:rsid w:val="001B5EA9"/>
    <w:rsid w:val="001E0C5E"/>
    <w:rsid w:val="00227631"/>
    <w:rsid w:val="00242692"/>
    <w:rsid w:val="00283E98"/>
    <w:rsid w:val="002939BF"/>
    <w:rsid w:val="002B3AA9"/>
    <w:rsid w:val="00327153"/>
    <w:rsid w:val="003340EE"/>
    <w:rsid w:val="003354AA"/>
    <w:rsid w:val="003370C5"/>
    <w:rsid w:val="0038731C"/>
    <w:rsid w:val="00497324"/>
    <w:rsid w:val="004B58C9"/>
    <w:rsid w:val="004D713C"/>
    <w:rsid w:val="004F05D9"/>
    <w:rsid w:val="005003CA"/>
    <w:rsid w:val="00536FE9"/>
    <w:rsid w:val="0055655B"/>
    <w:rsid w:val="005C2826"/>
    <w:rsid w:val="00612710"/>
    <w:rsid w:val="006313D6"/>
    <w:rsid w:val="00656EE4"/>
    <w:rsid w:val="006F7195"/>
    <w:rsid w:val="007018B0"/>
    <w:rsid w:val="00746542"/>
    <w:rsid w:val="007706C3"/>
    <w:rsid w:val="007A1567"/>
    <w:rsid w:val="007B23DC"/>
    <w:rsid w:val="007C4354"/>
    <w:rsid w:val="007D7AEE"/>
    <w:rsid w:val="008546E5"/>
    <w:rsid w:val="00870196"/>
    <w:rsid w:val="00891BA1"/>
    <w:rsid w:val="0089659D"/>
    <w:rsid w:val="008B7CCB"/>
    <w:rsid w:val="008D3A9D"/>
    <w:rsid w:val="009006EB"/>
    <w:rsid w:val="00927A97"/>
    <w:rsid w:val="00967C37"/>
    <w:rsid w:val="009C2BB3"/>
    <w:rsid w:val="00A01A12"/>
    <w:rsid w:val="00A11987"/>
    <w:rsid w:val="00A46379"/>
    <w:rsid w:val="00A52A14"/>
    <w:rsid w:val="00A82733"/>
    <w:rsid w:val="00B67DFF"/>
    <w:rsid w:val="00B929F5"/>
    <w:rsid w:val="00BA5778"/>
    <w:rsid w:val="00BC2716"/>
    <w:rsid w:val="00BD2D29"/>
    <w:rsid w:val="00BE12B3"/>
    <w:rsid w:val="00C263DF"/>
    <w:rsid w:val="00C70150"/>
    <w:rsid w:val="00C745E1"/>
    <w:rsid w:val="00CF397B"/>
    <w:rsid w:val="00D30E09"/>
    <w:rsid w:val="00D44410"/>
    <w:rsid w:val="00D4722F"/>
    <w:rsid w:val="00D502BB"/>
    <w:rsid w:val="00D724CA"/>
    <w:rsid w:val="00D75EFC"/>
    <w:rsid w:val="00D77AF4"/>
    <w:rsid w:val="00E1220F"/>
    <w:rsid w:val="00E62139"/>
    <w:rsid w:val="00E709A4"/>
    <w:rsid w:val="00E74C60"/>
    <w:rsid w:val="00EA62D9"/>
    <w:rsid w:val="00F15395"/>
    <w:rsid w:val="00F16FFF"/>
    <w:rsid w:val="00F265DE"/>
    <w:rsid w:val="00F34249"/>
    <w:rsid w:val="00F67FA4"/>
    <w:rsid w:val="00F722FA"/>
    <w:rsid w:val="00F972FD"/>
    <w:rsid w:val="00FC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612710"/>
    <w:pPr>
      <w:keepNext/>
      <w:keepLines/>
      <w:spacing w:before="200" w:after="0" w:line="480" w:lineRule="auto"/>
      <w:jc w:val="both"/>
      <w:outlineLvl w:val="1"/>
    </w:pPr>
    <w:rPr>
      <w:rFonts w:ascii="Times New Roman" w:eastAsiaTheme="majorEastAsia" w:hAnsi="Times New Roman" w:cstheme="majorBidi"/>
      <w:b/>
      <w:bCs/>
      <w:sz w:val="32"/>
      <w:szCs w:val="26"/>
      <w:lang w:val="en-IN"/>
    </w:rPr>
  </w:style>
  <w:style w:type="paragraph" w:styleId="Heading3">
    <w:name w:val="heading 3"/>
    <w:basedOn w:val="Normal"/>
    <w:next w:val="Normal"/>
    <w:link w:val="Heading3Char"/>
    <w:uiPriority w:val="9"/>
    <w:semiHidden/>
    <w:unhideWhenUsed/>
    <w:qFormat/>
    <w:rsid w:val="00242692"/>
    <w:pPr>
      <w:keepNext/>
      <w:keepLines/>
      <w:spacing w:before="200" w:after="0" w:line="480" w:lineRule="auto"/>
      <w:jc w:val="both"/>
      <w:outlineLvl w:val="2"/>
    </w:pPr>
    <w:rPr>
      <w:rFonts w:asciiTheme="majorHAnsi" w:eastAsiaTheme="majorEastAsia" w:hAnsiTheme="majorHAnsi" w:cstheme="majorBidi"/>
      <w:b/>
      <w:bCs/>
      <w:color w:val="4F81BD" w:themeColor="accent1"/>
      <w:sz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77AF4"/>
    <w:pPr>
      <w:spacing w:line="240" w:lineRule="auto"/>
      <w:jc w:val="both"/>
    </w:pPr>
    <w:rPr>
      <w:rFonts w:ascii="Times New Roman" w:hAnsi="Times New Roman"/>
      <w:b/>
      <w:bCs/>
      <w:color w:val="4F81BD" w:themeColor="accent1"/>
      <w:sz w:val="18"/>
      <w:szCs w:val="18"/>
      <w:lang w:val="en-IN"/>
    </w:rPr>
  </w:style>
  <w:style w:type="paragraph" w:styleId="BalloonText">
    <w:name w:val="Balloon Text"/>
    <w:basedOn w:val="Normal"/>
    <w:link w:val="BalloonTextChar"/>
    <w:uiPriority w:val="99"/>
    <w:semiHidden/>
    <w:unhideWhenUsed/>
    <w:rsid w:val="00D77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F4"/>
    <w:rPr>
      <w:rFonts w:ascii="Tahoma" w:hAnsi="Tahoma" w:cs="Tahoma"/>
      <w:sz w:val="16"/>
      <w:szCs w:val="16"/>
      <w:lang w:val="en-GB"/>
    </w:rPr>
  </w:style>
  <w:style w:type="paragraph" w:styleId="ListParagraph">
    <w:name w:val="List Paragraph"/>
    <w:basedOn w:val="Normal"/>
    <w:uiPriority w:val="34"/>
    <w:qFormat/>
    <w:rsid w:val="00BE12B3"/>
    <w:pPr>
      <w:spacing w:after="0" w:line="480" w:lineRule="auto"/>
      <w:ind w:left="720"/>
      <w:contextualSpacing/>
      <w:jc w:val="both"/>
    </w:pPr>
    <w:rPr>
      <w:rFonts w:ascii="Times New Roman" w:hAnsi="Times New Roman"/>
      <w:sz w:val="24"/>
      <w:lang w:val="en-IN"/>
    </w:rPr>
  </w:style>
  <w:style w:type="table" w:styleId="TableGrid">
    <w:name w:val="Table Grid"/>
    <w:basedOn w:val="TableNormal"/>
    <w:uiPriority w:val="59"/>
    <w:rsid w:val="00927A97"/>
    <w:pPr>
      <w:spacing w:after="0" w:line="240" w:lineRule="auto"/>
    </w:pPr>
    <w:rPr>
      <w:rFonts w:ascii="Calibri" w:eastAsia="Calibri" w:hAnsi="Calibri" w:cs="Times New Roman"/>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0150"/>
  </w:style>
  <w:style w:type="paragraph" w:styleId="NormalWeb">
    <w:name w:val="Normal (Web)"/>
    <w:basedOn w:val="Normal"/>
    <w:uiPriority w:val="99"/>
    <w:unhideWhenUsed/>
    <w:rsid w:val="00C7015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612710"/>
    <w:rPr>
      <w:rFonts w:ascii="Times New Roman" w:eastAsiaTheme="majorEastAsia" w:hAnsi="Times New Roman" w:cstheme="majorBidi"/>
      <w:b/>
      <w:bCs/>
      <w:sz w:val="32"/>
      <w:szCs w:val="26"/>
      <w:lang w:val="en-IN"/>
    </w:rPr>
  </w:style>
  <w:style w:type="paragraph" w:styleId="HTMLPreformatted">
    <w:name w:val="HTML Preformatted"/>
    <w:basedOn w:val="Normal"/>
    <w:link w:val="HTMLPreformattedChar"/>
    <w:uiPriority w:val="99"/>
    <w:unhideWhenUsed/>
    <w:rsid w:val="001E0C5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E0C5E"/>
    <w:rPr>
      <w:rFonts w:ascii="Consolas" w:hAnsi="Consolas" w:cs="Consolas"/>
      <w:sz w:val="20"/>
      <w:szCs w:val="20"/>
      <w:lang w:val="en-GB"/>
    </w:rPr>
  </w:style>
  <w:style w:type="paragraph" w:styleId="Header">
    <w:name w:val="header"/>
    <w:basedOn w:val="Normal"/>
    <w:link w:val="HeaderChar"/>
    <w:uiPriority w:val="99"/>
    <w:unhideWhenUsed/>
    <w:rsid w:val="00F97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2FD"/>
    <w:rPr>
      <w:lang w:val="en-GB"/>
    </w:rPr>
  </w:style>
  <w:style w:type="paragraph" w:styleId="Footer">
    <w:name w:val="footer"/>
    <w:basedOn w:val="Normal"/>
    <w:link w:val="FooterChar"/>
    <w:uiPriority w:val="99"/>
    <w:unhideWhenUsed/>
    <w:rsid w:val="00F97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2FD"/>
    <w:rPr>
      <w:lang w:val="en-GB"/>
    </w:rPr>
  </w:style>
  <w:style w:type="character" w:customStyle="1" w:styleId="Heading3Char">
    <w:name w:val="Heading 3 Char"/>
    <w:basedOn w:val="DefaultParagraphFont"/>
    <w:link w:val="Heading3"/>
    <w:uiPriority w:val="9"/>
    <w:semiHidden/>
    <w:rsid w:val="00242692"/>
    <w:rPr>
      <w:rFonts w:asciiTheme="majorHAnsi" w:eastAsiaTheme="majorEastAsia" w:hAnsiTheme="majorHAnsi" w:cstheme="majorBidi"/>
      <w:b/>
      <w:bCs/>
      <w:color w:val="4F81BD" w:themeColor="accent1"/>
      <w:sz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612710"/>
    <w:pPr>
      <w:keepNext/>
      <w:keepLines/>
      <w:spacing w:before="200" w:after="0" w:line="480" w:lineRule="auto"/>
      <w:jc w:val="both"/>
      <w:outlineLvl w:val="1"/>
    </w:pPr>
    <w:rPr>
      <w:rFonts w:ascii="Times New Roman" w:eastAsiaTheme="majorEastAsia" w:hAnsi="Times New Roman" w:cstheme="majorBidi"/>
      <w:b/>
      <w:bCs/>
      <w:sz w:val="32"/>
      <w:szCs w:val="26"/>
      <w:lang w:val="en-IN"/>
    </w:rPr>
  </w:style>
  <w:style w:type="paragraph" w:styleId="Heading3">
    <w:name w:val="heading 3"/>
    <w:basedOn w:val="Normal"/>
    <w:next w:val="Normal"/>
    <w:link w:val="Heading3Char"/>
    <w:uiPriority w:val="9"/>
    <w:semiHidden/>
    <w:unhideWhenUsed/>
    <w:qFormat/>
    <w:rsid w:val="00242692"/>
    <w:pPr>
      <w:keepNext/>
      <w:keepLines/>
      <w:spacing w:before="200" w:after="0" w:line="480" w:lineRule="auto"/>
      <w:jc w:val="both"/>
      <w:outlineLvl w:val="2"/>
    </w:pPr>
    <w:rPr>
      <w:rFonts w:asciiTheme="majorHAnsi" w:eastAsiaTheme="majorEastAsia" w:hAnsiTheme="majorHAnsi" w:cstheme="majorBidi"/>
      <w:b/>
      <w:bCs/>
      <w:color w:val="4F81BD" w:themeColor="accent1"/>
      <w:sz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77AF4"/>
    <w:pPr>
      <w:spacing w:line="240" w:lineRule="auto"/>
      <w:jc w:val="both"/>
    </w:pPr>
    <w:rPr>
      <w:rFonts w:ascii="Times New Roman" w:hAnsi="Times New Roman"/>
      <w:b/>
      <w:bCs/>
      <w:color w:val="4F81BD" w:themeColor="accent1"/>
      <w:sz w:val="18"/>
      <w:szCs w:val="18"/>
      <w:lang w:val="en-IN"/>
    </w:rPr>
  </w:style>
  <w:style w:type="paragraph" w:styleId="BalloonText">
    <w:name w:val="Balloon Text"/>
    <w:basedOn w:val="Normal"/>
    <w:link w:val="BalloonTextChar"/>
    <w:uiPriority w:val="99"/>
    <w:semiHidden/>
    <w:unhideWhenUsed/>
    <w:rsid w:val="00D77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F4"/>
    <w:rPr>
      <w:rFonts w:ascii="Tahoma" w:hAnsi="Tahoma" w:cs="Tahoma"/>
      <w:sz w:val="16"/>
      <w:szCs w:val="16"/>
      <w:lang w:val="en-GB"/>
    </w:rPr>
  </w:style>
  <w:style w:type="paragraph" w:styleId="ListParagraph">
    <w:name w:val="List Paragraph"/>
    <w:basedOn w:val="Normal"/>
    <w:uiPriority w:val="34"/>
    <w:qFormat/>
    <w:rsid w:val="00BE12B3"/>
    <w:pPr>
      <w:spacing w:after="0" w:line="480" w:lineRule="auto"/>
      <w:ind w:left="720"/>
      <w:contextualSpacing/>
      <w:jc w:val="both"/>
    </w:pPr>
    <w:rPr>
      <w:rFonts w:ascii="Times New Roman" w:hAnsi="Times New Roman"/>
      <w:sz w:val="24"/>
      <w:lang w:val="en-IN"/>
    </w:rPr>
  </w:style>
  <w:style w:type="table" w:styleId="TableGrid">
    <w:name w:val="Table Grid"/>
    <w:basedOn w:val="TableNormal"/>
    <w:uiPriority w:val="59"/>
    <w:rsid w:val="00927A97"/>
    <w:pPr>
      <w:spacing w:after="0" w:line="240" w:lineRule="auto"/>
    </w:pPr>
    <w:rPr>
      <w:rFonts w:ascii="Calibri" w:eastAsia="Calibri" w:hAnsi="Calibri" w:cs="Times New Roman"/>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0150"/>
  </w:style>
  <w:style w:type="paragraph" w:styleId="NormalWeb">
    <w:name w:val="Normal (Web)"/>
    <w:basedOn w:val="Normal"/>
    <w:uiPriority w:val="99"/>
    <w:unhideWhenUsed/>
    <w:rsid w:val="00C7015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612710"/>
    <w:rPr>
      <w:rFonts w:ascii="Times New Roman" w:eastAsiaTheme="majorEastAsia" w:hAnsi="Times New Roman" w:cstheme="majorBidi"/>
      <w:b/>
      <w:bCs/>
      <w:sz w:val="32"/>
      <w:szCs w:val="26"/>
      <w:lang w:val="en-IN"/>
    </w:rPr>
  </w:style>
  <w:style w:type="paragraph" w:styleId="HTMLPreformatted">
    <w:name w:val="HTML Preformatted"/>
    <w:basedOn w:val="Normal"/>
    <w:link w:val="HTMLPreformattedChar"/>
    <w:uiPriority w:val="99"/>
    <w:unhideWhenUsed/>
    <w:rsid w:val="001E0C5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E0C5E"/>
    <w:rPr>
      <w:rFonts w:ascii="Consolas" w:hAnsi="Consolas" w:cs="Consolas"/>
      <w:sz w:val="20"/>
      <w:szCs w:val="20"/>
      <w:lang w:val="en-GB"/>
    </w:rPr>
  </w:style>
  <w:style w:type="paragraph" w:styleId="Header">
    <w:name w:val="header"/>
    <w:basedOn w:val="Normal"/>
    <w:link w:val="HeaderChar"/>
    <w:uiPriority w:val="99"/>
    <w:unhideWhenUsed/>
    <w:rsid w:val="00F97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2FD"/>
    <w:rPr>
      <w:lang w:val="en-GB"/>
    </w:rPr>
  </w:style>
  <w:style w:type="paragraph" w:styleId="Footer">
    <w:name w:val="footer"/>
    <w:basedOn w:val="Normal"/>
    <w:link w:val="FooterChar"/>
    <w:uiPriority w:val="99"/>
    <w:unhideWhenUsed/>
    <w:rsid w:val="00F97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2FD"/>
    <w:rPr>
      <w:lang w:val="en-GB"/>
    </w:rPr>
  </w:style>
  <w:style w:type="character" w:customStyle="1" w:styleId="Heading3Char">
    <w:name w:val="Heading 3 Char"/>
    <w:basedOn w:val="DefaultParagraphFont"/>
    <w:link w:val="Heading3"/>
    <w:uiPriority w:val="9"/>
    <w:semiHidden/>
    <w:rsid w:val="00242692"/>
    <w:rPr>
      <w:rFonts w:asciiTheme="majorHAnsi" w:eastAsiaTheme="majorEastAsia" w:hAnsiTheme="majorHAnsi" w:cstheme="majorBidi"/>
      <w:b/>
      <w:bCs/>
      <w:color w:val="4F81BD" w:themeColor="accent1"/>
      <w:sz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sha%20Dhar\Desktop\PhD\PhD%20plan\PAPER%20AND%20THESIS\Thesis\Results\Results%20Draft\RT%20PC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sha%20Dhar\Desktop\PhD\PhD%20plan\PAPER%20AND%20THESIS\Thesis\Results\Results%20Draft\RT%20PC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sha%20Dhar\Desktop\PhD\PhD%20plan\PAPER%20AND%20THESIS\Thesis\Results\Results%20Draft\RT%20PC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sha%20Dhar\Desktop\PhD\PhD%20plan\PAPER%20AND%20THESIS\Thesis\Results\Results%20Draft\RT%20PC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sha%20Dhar\Desktop\PhD\PhD%20plan\PAPER%20AND%20THESIS\Thesis\Results\Results%20Draft\RT%20PC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ctr" anchorCtr="1"/>
          <a:lstStyle/>
          <a:p>
            <a:pPr algn="l">
              <a:defRPr sz="1400"/>
            </a:pPr>
            <a:r>
              <a:rPr lang="en-US" sz="1400"/>
              <a:t>Ribozyme</a:t>
            </a:r>
            <a:r>
              <a:rPr lang="en-US" sz="1400" baseline="0"/>
              <a:t> </a:t>
            </a:r>
            <a:r>
              <a:rPr lang="en-US" sz="1400"/>
              <a:t>R18-T4 </a:t>
            </a:r>
            <a:r>
              <a:rPr lang="en-US" sz="1400" baseline="0"/>
              <a:t>self-ligation activity with substrates</a:t>
            </a:r>
            <a:endParaRPr lang="en-US" sz="1400"/>
          </a:p>
        </c:rich>
      </c:tx>
      <c:layout>
        <c:manualLayout>
          <c:xMode val="edge"/>
          <c:yMode val="edge"/>
          <c:x val="0.11749848240683725"/>
          <c:y val="2.3688663282571912E-2"/>
        </c:manualLayout>
      </c:layout>
      <c:overlay val="0"/>
    </c:title>
    <c:autoTitleDeleted val="0"/>
    <c:plotArea>
      <c:layout/>
      <c:scatterChart>
        <c:scatterStyle val="lineMarker"/>
        <c:varyColors val="0"/>
        <c:ser>
          <c:idx val="0"/>
          <c:order val="0"/>
          <c:tx>
            <c:v>Substrate 8A</c:v>
          </c:tx>
          <c:spPr>
            <a:ln w="28575">
              <a:noFill/>
            </a:ln>
          </c:spPr>
          <c:marker>
            <c:symbol val="diamond"/>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Sheet1!$B$27:$B$35</c:f>
              <c:numCache>
                <c:formatCode>General</c:formatCode>
                <c:ptCount val="9"/>
                <c:pt idx="0">
                  <c:v>0</c:v>
                </c:pt>
                <c:pt idx="1">
                  <c:v>85.5</c:v>
                </c:pt>
                <c:pt idx="2">
                  <c:v>85</c:v>
                </c:pt>
                <c:pt idx="3">
                  <c:v>112.5</c:v>
                </c:pt>
                <c:pt idx="4">
                  <c:v>182</c:v>
                </c:pt>
                <c:pt idx="5">
                  <c:v>191</c:v>
                </c:pt>
                <c:pt idx="6">
                  <c:v>191.5</c:v>
                </c:pt>
                <c:pt idx="7">
                  <c:v>250</c:v>
                </c:pt>
                <c:pt idx="8">
                  <c:v>273</c:v>
                </c:pt>
              </c:numCache>
            </c:numRef>
          </c:yVal>
          <c:smooth val="0"/>
        </c:ser>
        <c:ser>
          <c:idx val="1"/>
          <c:order val="1"/>
          <c:tx>
            <c:v>Substrate 6B</c:v>
          </c:tx>
          <c:spPr>
            <a:ln w="28575">
              <a:noFill/>
            </a:ln>
          </c:spPr>
          <c:marker>
            <c:symbol val="square"/>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Sheet1!$C$27:$C$35</c:f>
              <c:numCache>
                <c:formatCode>General</c:formatCode>
                <c:ptCount val="9"/>
                <c:pt idx="0">
                  <c:v>0</c:v>
                </c:pt>
                <c:pt idx="1">
                  <c:v>42</c:v>
                </c:pt>
                <c:pt idx="2">
                  <c:v>126</c:v>
                </c:pt>
                <c:pt idx="3">
                  <c:v>184.5</c:v>
                </c:pt>
                <c:pt idx="4">
                  <c:v>257</c:v>
                </c:pt>
                <c:pt idx="5">
                  <c:v>261</c:v>
                </c:pt>
                <c:pt idx="6">
                  <c:v>327</c:v>
                </c:pt>
                <c:pt idx="7">
                  <c:v>415</c:v>
                </c:pt>
                <c:pt idx="8">
                  <c:v>463</c:v>
                </c:pt>
              </c:numCache>
            </c:numRef>
          </c:yVal>
          <c:smooth val="0"/>
        </c:ser>
        <c:ser>
          <c:idx val="2"/>
          <c:order val="2"/>
          <c:tx>
            <c:v>Substrate 1</c:v>
          </c:tx>
          <c:spPr>
            <a:ln w="28575">
              <a:noFill/>
            </a:ln>
          </c:spPr>
          <c:marker>
            <c:symbol val="triangle"/>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Sheet1!$D$27:$D$35</c:f>
              <c:numCache>
                <c:formatCode>General</c:formatCode>
                <c:ptCount val="9"/>
                <c:pt idx="0">
                  <c:v>0</c:v>
                </c:pt>
                <c:pt idx="1">
                  <c:v>0</c:v>
                </c:pt>
                <c:pt idx="2">
                  <c:v>134</c:v>
                </c:pt>
                <c:pt idx="3">
                  <c:v>135</c:v>
                </c:pt>
                <c:pt idx="4">
                  <c:v>252.5</c:v>
                </c:pt>
                <c:pt idx="5">
                  <c:v>310</c:v>
                </c:pt>
                <c:pt idx="6">
                  <c:v>322</c:v>
                </c:pt>
                <c:pt idx="7">
                  <c:v>335.5</c:v>
                </c:pt>
                <c:pt idx="8">
                  <c:v>353</c:v>
                </c:pt>
              </c:numCache>
            </c:numRef>
          </c:yVal>
          <c:smooth val="0"/>
        </c:ser>
        <c:ser>
          <c:idx val="3"/>
          <c:order val="3"/>
          <c:tx>
            <c:v>Substrate 7B</c:v>
          </c:tx>
          <c:spPr>
            <a:ln w="28575">
              <a:noFill/>
            </a:ln>
          </c:spPr>
          <c:marker>
            <c:symbol val="x"/>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Sheet1!$E$27:$E$35</c:f>
              <c:numCache>
                <c:formatCode>General</c:formatCode>
                <c:ptCount val="9"/>
                <c:pt idx="0">
                  <c:v>0</c:v>
                </c:pt>
                <c:pt idx="1">
                  <c:v>44</c:v>
                </c:pt>
                <c:pt idx="2">
                  <c:v>97.5</c:v>
                </c:pt>
                <c:pt idx="3">
                  <c:v>200.5</c:v>
                </c:pt>
                <c:pt idx="4">
                  <c:v>221</c:v>
                </c:pt>
                <c:pt idx="5">
                  <c:v>223.5</c:v>
                </c:pt>
                <c:pt idx="6">
                  <c:v>305.5</c:v>
                </c:pt>
                <c:pt idx="7">
                  <c:v>310</c:v>
                </c:pt>
                <c:pt idx="8">
                  <c:v>335.5</c:v>
                </c:pt>
              </c:numCache>
            </c:numRef>
          </c:yVal>
          <c:smooth val="0"/>
        </c:ser>
        <c:ser>
          <c:idx val="4"/>
          <c:order val="4"/>
          <c:tx>
            <c:v>Substrate 6A</c:v>
          </c:tx>
          <c:spPr>
            <a:ln w="28575">
              <a:noFill/>
            </a:ln>
          </c:spPr>
          <c:marker>
            <c:symbol val="star"/>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Sheet1!$F$27:$F$35</c:f>
              <c:numCache>
                <c:formatCode>General</c:formatCode>
                <c:ptCount val="9"/>
                <c:pt idx="0">
                  <c:v>0</c:v>
                </c:pt>
                <c:pt idx="1">
                  <c:v>0</c:v>
                </c:pt>
                <c:pt idx="2">
                  <c:v>132.5</c:v>
                </c:pt>
                <c:pt idx="3">
                  <c:v>158</c:v>
                </c:pt>
                <c:pt idx="4">
                  <c:v>204.5</c:v>
                </c:pt>
                <c:pt idx="5">
                  <c:v>281</c:v>
                </c:pt>
                <c:pt idx="6">
                  <c:v>300.5</c:v>
                </c:pt>
                <c:pt idx="7">
                  <c:v>374</c:v>
                </c:pt>
                <c:pt idx="8">
                  <c:v>440</c:v>
                </c:pt>
              </c:numCache>
            </c:numRef>
          </c:yVal>
          <c:smooth val="0"/>
        </c:ser>
        <c:ser>
          <c:idx val="5"/>
          <c:order val="5"/>
          <c:tx>
            <c:v>Substrate 7</c:v>
          </c:tx>
          <c:spPr>
            <a:ln w="28575">
              <a:noFill/>
            </a:ln>
          </c:spPr>
          <c:marker>
            <c:symbol val="circle"/>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Sheet1!$G$27:$G$35</c:f>
              <c:numCache>
                <c:formatCode>General</c:formatCode>
                <c:ptCount val="9"/>
                <c:pt idx="0">
                  <c:v>0</c:v>
                </c:pt>
                <c:pt idx="1">
                  <c:v>0</c:v>
                </c:pt>
                <c:pt idx="2">
                  <c:v>105.5</c:v>
                </c:pt>
                <c:pt idx="3">
                  <c:v>264.5</c:v>
                </c:pt>
                <c:pt idx="4">
                  <c:v>324</c:v>
                </c:pt>
                <c:pt idx="5">
                  <c:v>330</c:v>
                </c:pt>
                <c:pt idx="6">
                  <c:v>445.5</c:v>
                </c:pt>
                <c:pt idx="7">
                  <c:v>540</c:v>
                </c:pt>
                <c:pt idx="8">
                  <c:v>680</c:v>
                </c:pt>
              </c:numCache>
            </c:numRef>
          </c:yVal>
          <c:smooth val="0"/>
        </c:ser>
        <c:ser>
          <c:idx val="6"/>
          <c:order val="6"/>
          <c:tx>
            <c:v>Substrate 8B</c:v>
          </c:tx>
          <c:spPr>
            <a:ln w="28575">
              <a:noFill/>
            </a:ln>
          </c:spPr>
          <c:marker>
            <c:symbol val="plus"/>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Sheet1!$H$27:$H$35</c:f>
              <c:numCache>
                <c:formatCode>General</c:formatCode>
                <c:ptCount val="9"/>
                <c:pt idx="0">
                  <c:v>0</c:v>
                </c:pt>
                <c:pt idx="1">
                  <c:v>0</c:v>
                </c:pt>
                <c:pt idx="2">
                  <c:v>111.5</c:v>
                </c:pt>
                <c:pt idx="3">
                  <c:v>251.5</c:v>
                </c:pt>
                <c:pt idx="4">
                  <c:v>261</c:v>
                </c:pt>
                <c:pt idx="5">
                  <c:v>293.5</c:v>
                </c:pt>
                <c:pt idx="6">
                  <c:v>382</c:v>
                </c:pt>
                <c:pt idx="7">
                  <c:v>449</c:v>
                </c:pt>
                <c:pt idx="8">
                  <c:v>690</c:v>
                </c:pt>
              </c:numCache>
            </c:numRef>
          </c:yVal>
          <c:smooth val="0"/>
        </c:ser>
        <c:ser>
          <c:idx val="7"/>
          <c:order val="7"/>
          <c:tx>
            <c:v>Substrate 7A</c:v>
          </c:tx>
          <c:spPr>
            <a:ln w="28575">
              <a:noFill/>
            </a:ln>
          </c:spPr>
          <c:marker>
            <c:symbol val="dot"/>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Sheet1!$I$27:$I$35</c:f>
              <c:numCache>
                <c:formatCode>General</c:formatCode>
                <c:ptCount val="9"/>
                <c:pt idx="0">
                  <c:v>0</c:v>
                </c:pt>
                <c:pt idx="1">
                  <c:v>53</c:v>
                </c:pt>
                <c:pt idx="2">
                  <c:v>117</c:v>
                </c:pt>
                <c:pt idx="3">
                  <c:v>240.5</c:v>
                </c:pt>
                <c:pt idx="4">
                  <c:v>265.5</c:v>
                </c:pt>
                <c:pt idx="5">
                  <c:v>268.5</c:v>
                </c:pt>
                <c:pt idx="6">
                  <c:v>366.5</c:v>
                </c:pt>
                <c:pt idx="7">
                  <c:v>372</c:v>
                </c:pt>
                <c:pt idx="8">
                  <c:v>402.5</c:v>
                </c:pt>
              </c:numCache>
            </c:numRef>
          </c:yVal>
          <c:smooth val="0"/>
        </c:ser>
        <c:ser>
          <c:idx val="8"/>
          <c:order val="8"/>
          <c:tx>
            <c:v>Substrate 6</c:v>
          </c:tx>
          <c:spPr>
            <a:ln w="28575">
              <a:noFill/>
            </a:ln>
          </c:spPr>
          <c:marker>
            <c:symbol val="dash"/>
            <c:size val="4"/>
          </c:marker>
          <c:xVal>
            <c:numRef>
              <c:f>Sheet1!$A$27:$A$35</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Sheet1!$J$27:$J$35</c:f>
              <c:numCache>
                <c:formatCode>General</c:formatCode>
                <c:ptCount val="9"/>
                <c:pt idx="0">
                  <c:v>0</c:v>
                </c:pt>
                <c:pt idx="1">
                  <c:v>0</c:v>
                </c:pt>
                <c:pt idx="2">
                  <c:v>159</c:v>
                </c:pt>
                <c:pt idx="3">
                  <c:v>189.5</c:v>
                </c:pt>
                <c:pt idx="4">
                  <c:v>245.5</c:v>
                </c:pt>
                <c:pt idx="5">
                  <c:v>337.5</c:v>
                </c:pt>
                <c:pt idx="6">
                  <c:v>360.5</c:v>
                </c:pt>
                <c:pt idx="7">
                  <c:v>448.5</c:v>
                </c:pt>
                <c:pt idx="8">
                  <c:v>530</c:v>
                </c:pt>
              </c:numCache>
            </c:numRef>
          </c:yVal>
          <c:smooth val="0"/>
        </c:ser>
        <c:dLbls>
          <c:showLegendKey val="0"/>
          <c:showVal val="0"/>
          <c:showCatName val="0"/>
          <c:showSerName val="0"/>
          <c:showPercent val="0"/>
          <c:showBubbleSize val="0"/>
        </c:dLbls>
        <c:axId val="64303104"/>
        <c:axId val="64305024"/>
      </c:scatterChart>
      <c:valAx>
        <c:axId val="64303104"/>
        <c:scaling>
          <c:orientation val="minMax"/>
        </c:scaling>
        <c:delete val="0"/>
        <c:axPos val="b"/>
        <c:title>
          <c:tx>
            <c:rich>
              <a:bodyPr/>
              <a:lstStyle/>
              <a:p>
                <a:pPr>
                  <a:defRPr sz="1200"/>
                </a:pPr>
                <a:r>
                  <a:rPr lang="en-US" sz="1200"/>
                  <a:t>Time (in mins)</a:t>
                </a:r>
              </a:p>
            </c:rich>
          </c:tx>
          <c:overlay val="0"/>
        </c:title>
        <c:numFmt formatCode="General" sourceLinked="1"/>
        <c:majorTickMark val="none"/>
        <c:minorTickMark val="none"/>
        <c:tickLblPos val="nextTo"/>
        <c:crossAx val="64305024"/>
        <c:crosses val="autoZero"/>
        <c:crossBetween val="midCat"/>
      </c:valAx>
      <c:valAx>
        <c:axId val="64305024"/>
        <c:scaling>
          <c:orientation val="minMax"/>
        </c:scaling>
        <c:delete val="0"/>
        <c:axPos val="l"/>
        <c:title>
          <c:tx>
            <c:rich>
              <a:bodyPr/>
              <a:lstStyle/>
              <a:p>
                <a:pPr>
                  <a:defRPr sz="1200"/>
                </a:pPr>
                <a:r>
                  <a:rPr lang="en-US" sz="1200" baseline="0"/>
                  <a:t>Copies of Ligated product cDNA formed</a:t>
                </a:r>
                <a:endParaRPr lang="en-US" sz="1200"/>
              </a:p>
            </c:rich>
          </c:tx>
          <c:overlay val="0"/>
        </c:title>
        <c:numFmt formatCode="General" sourceLinked="1"/>
        <c:majorTickMark val="none"/>
        <c:minorTickMark val="none"/>
        <c:tickLblPos val="nextTo"/>
        <c:crossAx val="64303104"/>
        <c:crosses val="autoZero"/>
        <c:crossBetween val="midCat"/>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Ribozyme</a:t>
            </a:r>
            <a:r>
              <a:rPr lang="en-US" sz="1400" baseline="0"/>
              <a:t> R18-T3 self-ligation activity with substrates</a:t>
            </a:r>
            <a:endParaRPr lang="en-US" sz="1400"/>
          </a:p>
        </c:rich>
      </c:tx>
      <c:layout>
        <c:manualLayout>
          <c:xMode val="edge"/>
          <c:yMode val="edge"/>
          <c:x val="0.12863588969187068"/>
          <c:y val="1.9900497512437811E-2"/>
        </c:manualLayout>
      </c:layout>
      <c:overlay val="0"/>
    </c:title>
    <c:autoTitleDeleted val="0"/>
    <c:plotArea>
      <c:layout/>
      <c:scatterChart>
        <c:scatterStyle val="lineMarker"/>
        <c:varyColors val="0"/>
        <c:ser>
          <c:idx val="0"/>
          <c:order val="0"/>
          <c:tx>
            <c:v>Substrate 6</c:v>
          </c:tx>
          <c:spPr>
            <a:ln w="28575">
              <a:noFill/>
            </a:ln>
          </c:spPr>
          <c:marker>
            <c:symbol val="diamond"/>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Sheet2!$B$13:$B$21</c:f>
              <c:numCache>
                <c:formatCode>General</c:formatCode>
                <c:ptCount val="9"/>
                <c:pt idx="0">
                  <c:v>0</c:v>
                </c:pt>
                <c:pt idx="1">
                  <c:v>288</c:v>
                </c:pt>
                <c:pt idx="2">
                  <c:v>560</c:v>
                </c:pt>
                <c:pt idx="3">
                  <c:v>735</c:v>
                </c:pt>
                <c:pt idx="4">
                  <c:v>990</c:v>
                </c:pt>
                <c:pt idx="5">
                  <c:v>1035</c:v>
                </c:pt>
                <c:pt idx="6">
                  <c:v>1155</c:v>
                </c:pt>
                <c:pt idx="7">
                  <c:v>1530</c:v>
                </c:pt>
                <c:pt idx="8">
                  <c:v>1745</c:v>
                </c:pt>
              </c:numCache>
            </c:numRef>
          </c:yVal>
          <c:smooth val="0"/>
        </c:ser>
        <c:ser>
          <c:idx val="1"/>
          <c:order val="1"/>
          <c:tx>
            <c:v>Substrate 8A</c:v>
          </c:tx>
          <c:spPr>
            <a:ln w="28575">
              <a:noFill/>
            </a:ln>
          </c:spPr>
          <c:marker>
            <c:symbol val="square"/>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Sheet2!$C$13:$C$21</c:f>
              <c:numCache>
                <c:formatCode>General</c:formatCode>
                <c:ptCount val="9"/>
                <c:pt idx="0">
                  <c:v>0</c:v>
                </c:pt>
                <c:pt idx="1">
                  <c:v>242</c:v>
                </c:pt>
                <c:pt idx="2">
                  <c:v>350.5</c:v>
                </c:pt>
                <c:pt idx="3">
                  <c:v>372.5</c:v>
                </c:pt>
                <c:pt idx="4">
                  <c:v>550</c:v>
                </c:pt>
                <c:pt idx="5">
                  <c:v>645</c:v>
                </c:pt>
                <c:pt idx="6">
                  <c:v>905</c:v>
                </c:pt>
                <c:pt idx="7">
                  <c:v>905</c:v>
                </c:pt>
                <c:pt idx="8">
                  <c:v>1060</c:v>
                </c:pt>
              </c:numCache>
            </c:numRef>
          </c:yVal>
          <c:smooth val="0"/>
        </c:ser>
        <c:ser>
          <c:idx val="2"/>
          <c:order val="2"/>
          <c:tx>
            <c:v>Substrate 1</c:v>
          </c:tx>
          <c:spPr>
            <a:ln w="28575">
              <a:noFill/>
            </a:ln>
          </c:spPr>
          <c:marker>
            <c:symbol val="triangle"/>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Sheet2!$D$13:$D$21</c:f>
              <c:numCache>
                <c:formatCode>General</c:formatCode>
                <c:ptCount val="9"/>
                <c:pt idx="0">
                  <c:v>0</c:v>
                </c:pt>
                <c:pt idx="1">
                  <c:v>187.5</c:v>
                </c:pt>
                <c:pt idx="2">
                  <c:v>348</c:v>
                </c:pt>
                <c:pt idx="3">
                  <c:v>469.5</c:v>
                </c:pt>
                <c:pt idx="4">
                  <c:v>645</c:v>
                </c:pt>
                <c:pt idx="5">
                  <c:v>645</c:v>
                </c:pt>
                <c:pt idx="6">
                  <c:v>975</c:v>
                </c:pt>
                <c:pt idx="7">
                  <c:v>1100</c:v>
                </c:pt>
                <c:pt idx="8">
                  <c:v>1280</c:v>
                </c:pt>
              </c:numCache>
            </c:numRef>
          </c:yVal>
          <c:smooth val="0"/>
        </c:ser>
        <c:ser>
          <c:idx val="3"/>
          <c:order val="3"/>
          <c:tx>
            <c:v>Substrate 6B</c:v>
          </c:tx>
          <c:spPr>
            <a:ln w="28575">
              <a:noFill/>
            </a:ln>
          </c:spPr>
          <c:marker>
            <c:symbol val="x"/>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Sheet2!$E$13:$E$21</c:f>
              <c:numCache>
                <c:formatCode>General</c:formatCode>
                <c:ptCount val="9"/>
                <c:pt idx="0">
                  <c:v>0</c:v>
                </c:pt>
                <c:pt idx="1">
                  <c:v>338</c:v>
                </c:pt>
                <c:pt idx="2">
                  <c:v>398.5</c:v>
                </c:pt>
                <c:pt idx="3">
                  <c:v>675</c:v>
                </c:pt>
                <c:pt idx="4">
                  <c:v>765</c:v>
                </c:pt>
                <c:pt idx="5">
                  <c:v>895</c:v>
                </c:pt>
                <c:pt idx="6">
                  <c:v>900</c:v>
                </c:pt>
                <c:pt idx="7">
                  <c:v>990</c:v>
                </c:pt>
                <c:pt idx="8">
                  <c:v>1390</c:v>
                </c:pt>
              </c:numCache>
            </c:numRef>
          </c:yVal>
          <c:smooth val="0"/>
        </c:ser>
        <c:ser>
          <c:idx val="4"/>
          <c:order val="4"/>
          <c:tx>
            <c:v>Substrate 7B</c:v>
          </c:tx>
          <c:spPr>
            <a:ln w="28575">
              <a:noFill/>
            </a:ln>
          </c:spPr>
          <c:marker>
            <c:symbol val="star"/>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Sheet2!$F$13:$F$21</c:f>
              <c:numCache>
                <c:formatCode>General</c:formatCode>
                <c:ptCount val="9"/>
                <c:pt idx="0">
                  <c:v>0</c:v>
                </c:pt>
                <c:pt idx="1">
                  <c:v>172.5</c:v>
                </c:pt>
                <c:pt idx="2">
                  <c:v>451</c:v>
                </c:pt>
                <c:pt idx="3">
                  <c:v>496</c:v>
                </c:pt>
                <c:pt idx="4">
                  <c:v>590</c:v>
                </c:pt>
                <c:pt idx="5">
                  <c:v>785</c:v>
                </c:pt>
                <c:pt idx="6">
                  <c:v>880</c:v>
                </c:pt>
                <c:pt idx="7">
                  <c:v>1075</c:v>
                </c:pt>
                <c:pt idx="8">
                  <c:v>1270</c:v>
                </c:pt>
              </c:numCache>
            </c:numRef>
          </c:yVal>
          <c:smooth val="0"/>
        </c:ser>
        <c:ser>
          <c:idx val="5"/>
          <c:order val="5"/>
          <c:tx>
            <c:v>Substrate 6A</c:v>
          </c:tx>
          <c:spPr>
            <a:ln w="28575">
              <a:noFill/>
            </a:ln>
          </c:spPr>
          <c:marker>
            <c:symbol val="circle"/>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Sheet2!$G$13:$G$21</c:f>
              <c:numCache>
                <c:formatCode>General</c:formatCode>
                <c:ptCount val="9"/>
                <c:pt idx="0">
                  <c:v>0</c:v>
                </c:pt>
                <c:pt idx="1">
                  <c:v>180.5</c:v>
                </c:pt>
                <c:pt idx="2">
                  <c:v>585</c:v>
                </c:pt>
                <c:pt idx="3">
                  <c:v>670</c:v>
                </c:pt>
                <c:pt idx="4">
                  <c:v>880</c:v>
                </c:pt>
                <c:pt idx="5">
                  <c:v>1000</c:v>
                </c:pt>
                <c:pt idx="6">
                  <c:v>1050</c:v>
                </c:pt>
                <c:pt idx="7">
                  <c:v>1240</c:v>
                </c:pt>
                <c:pt idx="8">
                  <c:v>1525</c:v>
                </c:pt>
              </c:numCache>
            </c:numRef>
          </c:yVal>
          <c:smooth val="0"/>
        </c:ser>
        <c:ser>
          <c:idx val="6"/>
          <c:order val="6"/>
          <c:tx>
            <c:v>Substrate 7</c:v>
          </c:tx>
          <c:spPr>
            <a:ln w="28575">
              <a:noFill/>
            </a:ln>
          </c:spPr>
          <c:marker>
            <c:symbol val="plus"/>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Sheet2!$H$13:$H$21</c:f>
              <c:numCache>
                <c:formatCode>General</c:formatCode>
                <c:ptCount val="9"/>
                <c:pt idx="0">
                  <c:v>0</c:v>
                </c:pt>
                <c:pt idx="1">
                  <c:v>212</c:v>
                </c:pt>
                <c:pt idx="2">
                  <c:v>492</c:v>
                </c:pt>
                <c:pt idx="3">
                  <c:v>515</c:v>
                </c:pt>
                <c:pt idx="4">
                  <c:v>845</c:v>
                </c:pt>
                <c:pt idx="5">
                  <c:v>965</c:v>
                </c:pt>
                <c:pt idx="6">
                  <c:v>1280</c:v>
                </c:pt>
                <c:pt idx="7">
                  <c:v>1445</c:v>
                </c:pt>
                <c:pt idx="8">
                  <c:v>2405</c:v>
                </c:pt>
              </c:numCache>
            </c:numRef>
          </c:yVal>
          <c:smooth val="0"/>
        </c:ser>
        <c:ser>
          <c:idx val="7"/>
          <c:order val="7"/>
          <c:tx>
            <c:v>Substrate 8B</c:v>
          </c:tx>
          <c:spPr>
            <a:ln w="28575">
              <a:noFill/>
            </a:ln>
          </c:spPr>
          <c:marker>
            <c:symbol val="dot"/>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Sheet2!$I$13:$I$21</c:f>
              <c:numCache>
                <c:formatCode>General</c:formatCode>
                <c:ptCount val="9"/>
                <c:pt idx="0">
                  <c:v>0</c:v>
                </c:pt>
                <c:pt idx="1">
                  <c:v>236</c:v>
                </c:pt>
                <c:pt idx="2">
                  <c:v>377</c:v>
                </c:pt>
                <c:pt idx="3">
                  <c:v>555</c:v>
                </c:pt>
                <c:pt idx="4">
                  <c:v>960</c:v>
                </c:pt>
                <c:pt idx="5">
                  <c:v>1190</c:v>
                </c:pt>
                <c:pt idx="6">
                  <c:v>1235</c:v>
                </c:pt>
                <c:pt idx="7">
                  <c:v>1325</c:v>
                </c:pt>
                <c:pt idx="8">
                  <c:v>2055</c:v>
                </c:pt>
              </c:numCache>
            </c:numRef>
          </c:yVal>
          <c:smooth val="0"/>
        </c:ser>
        <c:ser>
          <c:idx val="8"/>
          <c:order val="8"/>
          <c:tx>
            <c:v>Substrate 7A</c:v>
          </c:tx>
          <c:spPr>
            <a:ln w="28575">
              <a:noFill/>
            </a:ln>
          </c:spPr>
          <c:marker>
            <c:symbol val="dash"/>
            <c:size val="4"/>
          </c:marker>
          <c:xVal>
            <c:numRef>
              <c:f>Sheet2!$A$13:$A$21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Sheet2!$J$13:$J$21</c:f>
              <c:numCache>
                <c:formatCode>General</c:formatCode>
                <c:ptCount val="9"/>
                <c:pt idx="0">
                  <c:v>0</c:v>
                </c:pt>
                <c:pt idx="1">
                  <c:v>232</c:v>
                </c:pt>
                <c:pt idx="2">
                  <c:v>520</c:v>
                </c:pt>
                <c:pt idx="3">
                  <c:v>645</c:v>
                </c:pt>
                <c:pt idx="4">
                  <c:v>675</c:v>
                </c:pt>
                <c:pt idx="5">
                  <c:v>995</c:v>
                </c:pt>
                <c:pt idx="6">
                  <c:v>1130</c:v>
                </c:pt>
                <c:pt idx="7">
                  <c:v>1230</c:v>
                </c:pt>
                <c:pt idx="8">
                  <c:v>1435</c:v>
                </c:pt>
              </c:numCache>
            </c:numRef>
          </c:yVal>
          <c:smooth val="0"/>
        </c:ser>
        <c:dLbls>
          <c:showLegendKey val="0"/>
          <c:showVal val="0"/>
          <c:showCatName val="0"/>
          <c:showSerName val="0"/>
          <c:showPercent val="0"/>
          <c:showBubbleSize val="0"/>
        </c:dLbls>
        <c:axId val="64348928"/>
        <c:axId val="64350848"/>
      </c:scatterChart>
      <c:valAx>
        <c:axId val="64348928"/>
        <c:scaling>
          <c:orientation val="minMax"/>
        </c:scaling>
        <c:delete val="0"/>
        <c:axPos val="b"/>
        <c:title>
          <c:tx>
            <c:rich>
              <a:bodyPr/>
              <a:lstStyle/>
              <a:p>
                <a:pPr>
                  <a:defRPr sz="1200"/>
                </a:pPr>
                <a:r>
                  <a:rPr lang="en-US" sz="1200"/>
                  <a:t>Time</a:t>
                </a:r>
                <a:r>
                  <a:rPr lang="en-US" sz="1200" baseline="0"/>
                  <a:t> (in mins)</a:t>
                </a:r>
                <a:endParaRPr lang="en-US" sz="1200"/>
              </a:p>
            </c:rich>
          </c:tx>
          <c:overlay val="0"/>
        </c:title>
        <c:numFmt formatCode="General" sourceLinked="1"/>
        <c:majorTickMark val="none"/>
        <c:minorTickMark val="none"/>
        <c:tickLblPos val="nextTo"/>
        <c:crossAx val="64350848"/>
        <c:crosses val="autoZero"/>
        <c:crossBetween val="midCat"/>
      </c:valAx>
      <c:valAx>
        <c:axId val="64350848"/>
        <c:scaling>
          <c:orientation val="minMax"/>
        </c:scaling>
        <c:delete val="0"/>
        <c:axPos val="l"/>
        <c:title>
          <c:tx>
            <c:rich>
              <a:bodyPr/>
              <a:lstStyle/>
              <a:p>
                <a:pPr>
                  <a:defRPr sz="1200"/>
                </a:pPr>
                <a:r>
                  <a:rPr lang="en-US" sz="1200"/>
                  <a:t>Copies of ligated product cDNA formed</a:t>
                </a:r>
              </a:p>
            </c:rich>
          </c:tx>
          <c:overlay val="0"/>
        </c:title>
        <c:numFmt formatCode="General" sourceLinked="1"/>
        <c:majorTickMark val="none"/>
        <c:minorTickMark val="none"/>
        <c:tickLblPos val="nextTo"/>
        <c:crossAx val="64348928"/>
        <c:crosses val="autoZero"/>
        <c:crossBetween val="midCat"/>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Ribozyme R18-T2 self-ligation activity with substrates</a:t>
            </a:r>
          </a:p>
        </c:rich>
      </c:tx>
      <c:layout>
        <c:manualLayout>
          <c:xMode val="edge"/>
          <c:yMode val="edge"/>
          <c:x val="0.13217828920397515"/>
          <c:y val="2.0618556701030927E-2"/>
        </c:manualLayout>
      </c:layout>
      <c:overlay val="0"/>
    </c:title>
    <c:autoTitleDeleted val="0"/>
    <c:plotArea>
      <c:layout/>
      <c:scatterChart>
        <c:scatterStyle val="lineMarker"/>
        <c:varyColors val="0"/>
        <c:ser>
          <c:idx val="0"/>
          <c:order val="0"/>
          <c:tx>
            <c:v>Substrate 8A</c:v>
          </c:tx>
          <c:spPr>
            <a:ln w="28575">
              <a:noFill/>
            </a:ln>
          </c:spPr>
          <c:marker>
            <c:symbol val="diamond"/>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Sheet3!$B$13:$B$21</c:f>
              <c:numCache>
                <c:formatCode>General</c:formatCode>
                <c:ptCount val="9"/>
                <c:pt idx="0">
                  <c:v>0</c:v>
                </c:pt>
                <c:pt idx="1">
                  <c:v>114.5</c:v>
                </c:pt>
                <c:pt idx="2">
                  <c:v>178</c:v>
                </c:pt>
                <c:pt idx="3">
                  <c:v>248.5</c:v>
                </c:pt>
                <c:pt idx="4">
                  <c:v>367</c:v>
                </c:pt>
                <c:pt idx="5">
                  <c:v>615</c:v>
                </c:pt>
                <c:pt idx="6">
                  <c:v>620</c:v>
                </c:pt>
                <c:pt idx="7">
                  <c:v>640</c:v>
                </c:pt>
                <c:pt idx="8">
                  <c:v>640</c:v>
                </c:pt>
              </c:numCache>
            </c:numRef>
          </c:yVal>
          <c:smooth val="0"/>
        </c:ser>
        <c:ser>
          <c:idx val="1"/>
          <c:order val="1"/>
          <c:tx>
            <c:v>Substrate 8</c:v>
          </c:tx>
          <c:spPr>
            <a:ln w="28575">
              <a:noFill/>
            </a:ln>
          </c:spPr>
          <c:marker>
            <c:symbol val="square"/>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Sheet3!$C$13:$C$21</c:f>
              <c:numCache>
                <c:formatCode>General</c:formatCode>
                <c:ptCount val="9"/>
                <c:pt idx="0">
                  <c:v>0</c:v>
                </c:pt>
                <c:pt idx="1">
                  <c:v>78.5</c:v>
                </c:pt>
                <c:pt idx="2">
                  <c:v>205.5</c:v>
                </c:pt>
                <c:pt idx="3">
                  <c:v>222</c:v>
                </c:pt>
                <c:pt idx="4">
                  <c:v>352</c:v>
                </c:pt>
                <c:pt idx="5">
                  <c:v>560</c:v>
                </c:pt>
                <c:pt idx="6">
                  <c:v>645</c:v>
                </c:pt>
                <c:pt idx="7">
                  <c:v>755</c:v>
                </c:pt>
                <c:pt idx="8">
                  <c:v>760</c:v>
                </c:pt>
              </c:numCache>
            </c:numRef>
          </c:yVal>
          <c:smooth val="0"/>
        </c:ser>
        <c:ser>
          <c:idx val="2"/>
          <c:order val="2"/>
          <c:tx>
            <c:v>Substrate 6B</c:v>
          </c:tx>
          <c:spPr>
            <a:ln w="28575">
              <a:noFill/>
            </a:ln>
          </c:spPr>
          <c:marker>
            <c:symbol val="triangle"/>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Sheet3!$D$13:$D$21</c:f>
              <c:numCache>
                <c:formatCode>General</c:formatCode>
                <c:ptCount val="9"/>
                <c:pt idx="0">
                  <c:v>0</c:v>
                </c:pt>
                <c:pt idx="1">
                  <c:v>190</c:v>
                </c:pt>
                <c:pt idx="2">
                  <c:v>417.5</c:v>
                </c:pt>
                <c:pt idx="3">
                  <c:v>440</c:v>
                </c:pt>
                <c:pt idx="4">
                  <c:v>500</c:v>
                </c:pt>
                <c:pt idx="5">
                  <c:v>530</c:v>
                </c:pt>
                <c:pt idx="6">
                  <c:v>555</c:v>
                </c:pt>
                <c:pt idx="7">
                  <c:v>665</c:v>
                </c:pt>
                <c:pt idx="8">
                  <c:v>780</c:v>
                </c:pt>
              </c:numCache>
            </c:numRef>
          </c:yVal>
          <c:smooth val="0"/>
        </c:ser>
        <c:ser>
          <c:idx val="3"/>
          <c:order val="3"/>
          <c:tx>
            <c:v>Substrate 6A</c:v>
          </c:tx>
          <c:spPr>
            <a:ln w="28575">
              <a:noFill/>
            </a:ln>
          </c:spPr>
          <c:marker>
            <c:symbol val="x"/>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Sheet3!$E$13:$E$21</c:f>
              <c:numCache>
                <c:formatCode>General</c:formatCode>
                <c:ptCount val="9"/>
                <c:pt idx="0">
                  <c:v>0</c:v>
                </c:pt>
                <c:pt idx="1">
                  <c:v>172</c:v>
                </c:pt>
                <c:pt idx="2">
                  <c:v>195</c:v>
                </c:pt>
                <c:pt idx="3">
                  <c:v>317.5</c:v>
                </c:pt>
                <c:pt idx="4">
                  <c:v>585</c:v>
                </c:pt>
                <c:pt idx="5">
                  <c:v>620</c:v>
                </c:pt>
                <c:pt idx="6">
                  <c:v>705</c:v>
                </c:pt>
                <c:pt idx="7">
                  <c:v>815</c:v>
                </c:pt>
                <c:pt idx="8">
                  <c:v>1165</c:v>
                </c:pt>
              </c:numCache>
            </c:numRef>
          </c:yVal>
          <c:smooth val="0"/>
        </c:ser>
        <c:ser>
          <c:idx val="4"/>
          <c:order val="4"/>
          <c:tx>
            <c:v>Substrate 7</c:v>
          </c:tx>
          <c:spPr>
            <a:ln w="28575">
              <a:noFill/>
            </a:ln>
          </c:spPr>
          <c:marker>
            <c:symbol val="star"/>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Sheet3!$F$13:$F$21</c:f>
              <c:numCache>
                <c:formatCode>General</c:formatCode>
                <c:ptCount val="9"/>
                <c:pt idx="0">
                  <c:v>0</c:v>
                </c:pt>
                <c:pt idx="1">
                  <c:v>92.5</c:v>
                </c:pt>
                <c:pt idx="2">
                  <c:v>235.5</c:v>
                </c:pt>
                <c:pt idx="3">
                  <c:v>314</c:v>
                </c:pt>
                <c:pt idx="4">
                  <c:v>660</c:v>
                </c:pt>
                <c:pt idx="5">
                  <c:v>855</c:v>
                </c:pt>
                <c:pt idx="6">
                  <c:v>860</c:v>
                </c:pt>
                <c:pt idx="7">
                  <c:v>975</c:v>
                </c:pt>
                <c:pt idx="8">
                  <c:v>2325</c:v>
                </c:pt>
              </c:numCache>
            </c:numRef>
          </c:yVal>
          <c:smooth val="0"/>
        </c:ser>
        <c:ser>
          <c:idx val="5"/>
          <c:order val="5"/>
          <c:tx>
            <c:v>Substrate 1</c:v>
          </c:tx>
          <c:spPr>
            <a:ln w="28575">
              <a:noFill/>
            </a:ln>
          </c:spPr>
          <c:marker>
            <c:symbol val="circle"/>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Sheet3!$G$13:$G$21</c:f>
              <c:numCache>
                <c:formatCode>General</c:formatCode>
                <c:ptCount val="9"/>
                <c:pt idx="0">
                  <c:v>0</c:v>
                </c:pt>
                <c:pt idx="1">
                  <c:v>44</c:v>
                </c:pt>
                <c:pt idx="2">
                  <c:v>196.5</c:v>
                </c:pt>
                <c:pt idx="3">
                  <c:v>337.5</c:v>
                </c:pt>
                <c:pt idx="4">
                  <c:v>413.5</c:v>
                </c:pt>
                <c:pt idx="5">
                  <c:v>456</c:v>
                </c:pt>
                <c:pt idx="6">
                  <c:v>640</c:v>
                </c:pt>
                <c:pt idx="7">
                  <c:v>740</c:v>
                </c:pt>
                <c:pt idx="8">
                  <c:v>825</c:v>
                </c:pt>
              </c:numCache>
            </c:numRef>
          </c:yVal>
          <c:smooth val="0"/>
        </c:ser>
        <c:ser>
          <c:idx val="6"/>
          <c:order val="6"/>
          <c:tx>
            <c:v>Substrate 7B</c:v>
          </c:tx>
          <c:spPr>
            <a:ln w="28575">
              <a:noFill/>
            </a:ln>
          </c:spPr>
          <c:marker>
            <c:symbol val="plus"/>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Sheet3!$H$13:$H$21</c:f>
              <c:numCache>
                <c:formatCode>General</c:formatCode>
                <c:ptCount val="9"/>
                <c:pt idx="0">
                  <c:v>0</c:v>
                </c:pt>
                <c:pt idx="1">
                  <c:v>38.5</c:v>
                </c:pt>
                <c:pt idx="2">
                  <c:v>248.5</c:v>
                </c:pt>
                <c:pt idx="3">
                  <c:v>332.5</c:v>
                </c:pt>
                <c:pt idx="4">
                  <c:v>421.5</c:v>
                </c:pt>
                <c:pt idx="5">
                  <c:v>550</c:v>
                </c:pt>
                <c:pt idx="6">
                  <c:v>555</c:v>
                </c:pt>
                <c:pt idx="7">
                  <c:v>690</c:v>
                </c:pt>
                <c:pt idx="8">
                  <c:v>915</c:v>
                </c:pt>
              </c:numCache>
            </c:numRef>
          </c:yVal>
          <c:smooth val="0"/>
        </c:ser>
        <c:ser>
          <c:idx val="7"/>
          <c:order val="7"/>
          <c:tx>
            <c:v>Substrate 7A</c:v>
          </c:tx>
          <c:spPr>
            <a:ln w="28575">
              <a:noFill/>
            </a:ln>
          </c:spPr>
          <c:marker>
            <c:symbol val="dot"/>
            <c:size val="4"/>
          </c:marker>
          <c:xVal>
            <c:numRef>
              <c:f>Sheet3!$A$13:$A$21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Sheet3!$I$13:$I$21</c:f>
              <c:numCache>
                <c:formatCode>General</c:formatCode>
                <c:ptCount val="9"/>
                <c:pt idx="0">
                  <c:v>0</c:v>
                </c:pt>
                <c:pt idx="1">
                  <c:v>106</c:v>
                </c:pt>
                <c:pt idx="2">
                  <c:v>274.5</c:v>
                </c:pt>
                <c:pt idx="3">
                  <c:v>318.5</c:v>
                </c:pt>
                <c:pt idx="4">
                  <c:v>404.5</c:v>
                </c:pt>
                <c:pt idx="5">
                  <c:v>825</c:v>
                </c:pt>
                <c:pt idx="6">
                  <c:v>1020</c:v>
                </c:pt>
                <c:pt idx="7">
                  <c:v>1305</c:v>
                </c:pt>
                <c:pt idx="8">
                  <c:v>1775</c:v>
                </c:pt>
              </c:numCache>
            </c:numRef>
          </c:yVal>
          <c:smooth val="0"/>
        </c:ser>
        <c:dLbls>
          <c:showLegendKey val="0"/>
          <c:showVal val="0"/>
          <c:showCatName val="0"/>
          <c:showSerName val="0"/>
          <c:showPercent val="0"/>
          <c:showBubbleSize val="0"/>
        </c:dLbls>
        <c:axId val="64520576"/>
        <c:axId val="64522496"/>
      </c:scatterChart>
      <c:valAx>
        <c:axId val="64520576"/>
        <c:scaling>
          <c:orientation val="minMax"/>
        </c:scaling>
        <c:delete val="0"/>
        <c:axPos val="b"/>
        <c:title>
          <c:tx>
            <c:rich>
              <a:bodyPr/>
              <a:lstStyle/>
              <a:p>
                <a:pPr>
                  <a:defRPr sz="1200"/>
                </a:pPr>
                <a:r>
                  <a:rPr lang="en-US" sz="1200"/>
                  <a:t>Time (in mins)</a:t>
                </a:r>
              </a:p>
            </c:rich>
          </c:tx>
          <c:overlay val="0"/>
        </c:title>
        <c:numFmt formatCode="General" sourceLinked="1"/>
        <c:majorTickMark val="none"/>
        <c:minorTickMark val="none"/>
        <c:tickLblPos val="nextTo"/>
        <c:crossAx val="64522496"/>
        <c:crosses val="autoZero"/>
        <c:crossBetween val="midCat"/>
      </c:valAx>
      <c:valAx>
        <c:axId val="64522496"/>
        <c:scaling>
          <c:orientation val="minMax"/>
        </c:scaling>
        <c:delete val="0"/>
        <c:axPos val="l"/>
        <c:title>
          <c:tx>
            <c:rich>
              <a:bodyPr/>
              <a:lstStyle/>
              <a:p>
                <a:pPr>
                  <a:defRPr sz="1200"/>
                </a:pPr>
                <a:r>
                  <a:rPr lang="en-US" sz="1200"/>
                  <a:t>Copies of ligated product cDNA formed</a:t>
                </a:r>
              </a:p>
            </c:rich>
          </c:tx>
          <c:overlay val="0"/>
        </c:title>
        <c:numFmt formatCode="General" sourceLinked="1"/>
        <c:majorTickMark val="none"/>
        <c:minorTickMark val="none"/>
        <c:tickLblPos val="nextTo"/>
        <c:crossAx val="64520576"/>
        <c:crosses val="autoZero"/>
        <c:crossBetween val="midCat"/>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Ribozyme R18-T1 self ligation</a:t>
            </a:r>
            <a:r>
              <a:rPr lang="en-US" sz="1400" baseline="0"/>
              <a:t> activity with substrates</a:t>
            </a:r>
            <a:endParaRPr lang="en-US" sz="1400"/>
          </a:p>
        </c:rich>
      </c:tx>
      <c:layout>
        <c:manualLayout>
          <c:xMode val="edge"/>
          <c:yMode val="edge"/>
          <c:x val="0.13659402375066093"/>
          <c:y val="2.1276595744680851E-2"/>
        </c:manualLayout>
      </c:layout>
      <c:overlay val="0"/>
    </c:title>
    <c:autoTitleDeleted val="0"/>
    <c:plotArea>
      <c:layout/>
      <c:scatterChart>
        <c:scatterStyle val="lineMarker"/>
        <c:varyColors val="0"/>
        <c:ser>
          <c:idx val="0"/>
          <c:order val="0"/>
          <c:tx>
            <c:v>Substrate 7</c:v>
          </c:tx>
          <c:spPr>
            <a:ln w="28575">
              <a:noFill/>
            </a:ln>
          </c:spPr>
          <c:marker>
            <c:symbol val="diamond"/>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Sheet4!$B$13:$B$21</c:f>
              <c:numCache>
                <c:formatCode>General</c:formatCode>
                <c:ptCount val="9"/>
                <c:pt idx="0">
                  <c:v>0</c:v>
                </c:pt>
                <c:pt idx="1">
                  <c:v>86.5</c:v>
                </c:pt>
                <c:pt idx="2">
                  <c:v>131</c:v>
                </c:pt>
                <c:pt idx="3">
                  <c:v>179.5</c:v>
                </c:pt>
                <c:pt idx="4">
                  <c:v>228</c:v>
                </c:pt>
                <c:pt idx="5">
                  <c:v>306.5</c:v>
                </c:pt>
                <c:pt idx="6">
                  <c:v>499.5</c:v>
                </c:pt>
                <c:pt idx="7">
                  <c:v>540</c:v>
                </c:pt>
                <c:pt idx="8">
                  <c:v>880</c:v>
                </c:pt>
              </c:numCache>
            </c:numRef>
          </c:yVal>
          <c:smooth val="0"/>
        </c:ser>
        <c:ser>
          <c:idx val="1"/>
          <c:order val="1"/>
          <c:tx>
            <c:v>Substrate 7A</c:v>
          </c:tx>
          <c:spPr>
            <a:ln w="28575">
              <a:noFill/>
            </a:ln>
          </c:spPr>
          <c:marker>
            <c:symbol val="square"/>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Sheet4!$C$13:$C$21</c:f>
              <c:numCache>
                <c:formatCode>General</c:formatCode>
                <c:ptCount val="9"/>
                <c:pt idx="0">
                  <c:v>0</c:v>
                </c:pt>
                <c:pt idx="1">
                  <c:v>120.5</c:v>
                </c:pt>
                <c:pt idx="2">
                  <c:v>160.5</c:v>
                </c:pt>
                <c:pt idx="3">
                  <c:v>268.5</c:v>
                </c:pt>
                <c:pt idx="4">
                  <c:v>310.5</c:v>
                </c:pt>
                <c:pt idx="5">
                  <c:v>424.5</c:v>
                </c:pt>
                <c:pt idx="6">
                  <c:v>510</c:v>
                </c:pt>
                <c:pt idx="7">
                  <c:v>560</c:v>
                </c:pt>
                <c:pt idx="8">
                  <c:v>725</c:v>
                </c:pt>
              </c:numCache>
            </c:numRef>
          </c:yVal>
          <c:smooth val="0"/>
        </c:ser>
        <c:ser>
          <c:idx val="2"/>
          <c:order val="2"/>
          <c:tx>
            <c:v>Substrate 1</c:v>
          </c:tx>
          <c:spPr>
            <a:ln w="28575">
              <a:noFill/>
            </a:ln>
          </c:spPr>
          <c:marker>
            <c:symbol val="triangle"/>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Sheet4!$D$13:$D$21</c:f>
              <c:numCache>
                <c:formatCode>General</c:formatCode>
                <c:ptCount val="9"/>
                <c:pt idx="0">
                  <c:v>0</c:v>
                </c:pt>
                <c:pt idx="1">
                  <c:v>117.5</c:v>
                </c:pt>
                <c:pt idx="2">
                  <c:v>153</c:v>
                </c:pt>
                <c:pt idx="3">
                  <c:v>267</c:v>
                </c:pt>
                <c:pt idx="4">
                  <c:v>288.5</c:v>
                </c:pt>
                <c:pt idx="5">
                  <c:v>414.5</c:v>
                </c:pt>
                <c:pt idx="6">
                  <c:v>605</c:v>
                </c:pt>
                <c:pt idx="7">
                  <c:v>635</c:v>
                </c:pt>
                <c:pt idx="8">
                  <c:v>645</c:v>
                </c:pt>
              </c:numCache>
            </c:numRef>
          </c:yVal>
          <c:smooth val="0"/>
        </c:ser>
        <c:ser>
          <c:idx val="3"/>
          <c:order val="3"/>
          <c:tx>
            <c:v>Substrate 6A</c:v>
          </c:tx>
          <c:spPr>
            <a:ln w="28575">
              <a:noFill/>
            </a:ln>
          </c:spPr>
          <c:marker>
            <c:symbol val="x"/>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Sheet4!$E$13:$E$21</c:f>
              <c:numCache>
                <c:formatCode>General</c:formatCode>
                <c:ptCount val="9"/>
                <c:pt idx="0">
                  <c:v>0</c:v>
                </c:pt>
                <c:pt idx="1">
                  <c:v>62.5</c:v>
                </c:pt>
                <c:pt idx="2">
                  <c:v>164</c:v>
                </c:pt>
                <c:pt idx="3">
                  <c:v>241.5</c:v>
                </c:pt>
                <c:pt idx="4">
                  <c:v>284</c:v>
                </c:pt>
                <c:pt idx="5">
                  <c:v>352.5</c:v>
                </c:pt>
                <c:pt idx="6">
                  <c:v>493.5</c:v>
                </c:pt>
                <c:pt idx="7">
                  <c:v>590</c:v>
                </c:pt>
                <c:pt idx="8">
                  <c:v>655</c:v>
                </c:pt>
              </c:numCache>
            </c:numRef>
          </c:yVal>
          <c:smooth val="0"/>
        </c:ser>
        <c:ser>
          <c:idx val="4"/>
          <c:order val="4"/>
          <c:tx>
            <c:v>Substrate 6</c:v>
          </c:tx>
          <c:spPr>
            <a:ln w="28575">
              <a:noFill/>
            </a:ln>
          </c:spPr>
          <c:marker>
            <c:symbol val="star"/>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Sheet4!$F$13:$F$21</c:f>
              <c:numCache>
                <c:formatCode>General</c:formatCode>
                <c:ptCount val="9"/>
                <c:pt idx="0">
                  <c:v>0</c:v>
                </c:pt>
                <c:pt idx="1">
                  <c:v>86.5</c:v>
                </c:pt>
                <c:pt idx="2">
                  <c:v>116.5</c:v>
                </c:pt>
                <c:pt idx="3">
                  <c:v>346</c:v>
                </c:pt>
                <c:pt idx="4">
                  <c:v>322</c:v>
                </c:pt>
                <c:pt idx="5">
                  <c:v>376</c:v>
                </c:pt>
                <c:pt idx="6">
                  <c:v>448.5</c:v>
                </c:pt>
                <c:pt idx="7">
                  <c:v>474</c:v>
                </c:pt>
                <c:pt idx="8">
                  <c:v>745</c:v>
                </c:pt>
              </c:numCache>
            </c:numRef>
          </c:yVal>
          <c:smooth val="0"/>
        </c:ser>
        <c:ser>
          <c:idx val="5"/>
          <c:order val="5"/>
          <c:tx>
            <c:v>Substrate 8B</c:v>
          </c:tx>
          <c:spPr>
            <a:ln w="28575">
              <a:noFill/>
            </a:ln>
          </c:spPr>
          <c:marker>
            <c:symbol val="circle"/>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Sheet4!$G$13:$G$21</c:f>
              <c:numCache>
                <c:formatCode>General</c:formatCode>
                <c:ptCount val="9"/>
                <c:pt idx="0">
                  <c:v>0</c:v>
                </c:pt>
                <c:pt idx="1">
                  <c:v>68.5</c:v>
                </c:pt>
                <c:pt idx="2">
                  <c:v>187.5</c:v>
                </c:pt>
                <c:pt idx="3">
                  <c:v>267</c:v>
                </c:pt>
                <c:pt idx="4">
                  <c:v>285</c:v>
                </c:pt>
                <c:pt idx="5">
                  <c:v>396</c:v>
                </c:pt>
                <c:pt idx="6">
                  <c:v>480</c:v>
                </c:pt>
                <c:pt idx="7">
                  <c:v>550</c:v>
                </c:pt>
                <c:pt idx="8">
                  <c:v>640</c:v>
                </c:pt>
              </c:numCache>
            </c:numRef>
          </c:yVal>
          <c:smooth val="0"/>
        </c:ser>
        <c:ser>
          <c:idx val="6"/>
          <c:order val="6"/>
          <c:tx>
            <c:v>Substrate 6B</c:v>
          </c:tx>
          <c:spPr>
            <a:ln w="28575">
              <a:noFill/>
            </a:ln>
          </c:spPr>
          <c:marker>
            <c:symbol val="plus"/>
            <c:size val="4"/>
          </c:marker>
          <c:xVal>
            <c:numRef>
              <c:f>Sheet4!$A$13:$A$21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Sheet4!$H$13:$H$21</c:f>
              <c:numCache>
                <c:formatCode>General</c:formatCode>
                <c:ptCount val="9"/>
                <c:pt idx="0">
                  <c:v>0</c:v>
                </c:pt>
                <c:pt idx="1">
                  <c:v>67</c:v>
                </c:pt>
                <c:pt idx="2">
                  <c:v>176.5</c:v>
                </c:pt>
                <c:pt idx="3">
                  <c:v>201</c:v>
                </c:pt>
                <c:pt idx="4">
                  <c:v>313</c:v>
                </c:pt>
                <c:pt idx="5">
                  <c:v>453.5</c:v>
                </c:pt>
                <c:pt idx="6">
                  <c:v>520</c:v>
                </c:pt>
                <c:pt idx="7">
                  <c:v>550</c:v>
                </c:pt>
                <c:pt idx="8">
                  <c:v>570</c:v>
                </c:pt>
              </c:numCache>
            </c:numRef>
          </c:yVal>
          <c:smooth val="0"/>
        </c:ser>
        <c:dLbls>
          <c:showLegendKey val="0"/>
          <c:showVal val="0"/>
          <c:showCatName val="0"/>
          <c:showSerName val="0"/>
          <c:showPercent val="0"/>
          <c:showBubbleSize val="0"/>
        </c:dLbls>
        <c:axId val="64621952"/>
        <c:axId val="64624128"/>
      </c:scatterChart>
      <c:valAx>
        <c:axId val="64621952"/>
        <c:scaling>
          <c:orientation val="minMax"/>
        </c:scaling>
        <c:delete val="0"/>
        <c:axPos val="b"/>
        <c:title>
          <c:tx>
            <c:rich>
              <a:bodyPr/>
              <a:lstStyle/>
              <a:p>
                <a:pPr>
                  <a:defRPr sz="1200"/>
                </a:pPr>
                <a:r>
                  <a:rPr lang="en-US" sz="1200"/>
                  <a:t>Time (in mins)</a:t>
                </a:r>
              </a:p>
            </c:rich>
          </c:tx>
          <c:overlay val="0"/>
        </c:title>
        <c:numFmt formatCode="General" sourceLinked="1"/>
        <c:majorTickMark val="none"/>
        <c:minorTickMark val="none"/>
        <c:tickLblPos val="nextTo"/>
        <c:crossAx val="64624128"/>
        <c:crosses val="autoZero"/>
        <c:crossBetween val="midCat"/>
      </c:valAx>
      <c:valAx>
        <c:axId val="64624128"/>
        <c:scaling>
          <c:orientation val="minMax"/>
        </c:scaling>
        <c:delete val="0"/>
        <c:axPos val="l"/>
        <c:title>
          <c:tx>
            <c:rich>
              <a:bodyPr/>
              <a:lstStyle/>
              <a:p>
                <a:pPr>
                  <a:defRPr sz="1200"/>
                </a:pPr>
                <a:r>
                  <a:rPr lang="en-US" sz="1200"/>
                  <a:t>Copies of ligated product cDNA formed</a:t>
                </a:r>
              </a:p>
            </c:rich>
          </c:tx>
          <c:overlay val="0"/>
        </c:title>
        <c:numFmt formatCode="General" sourceLinked="1"/>
        <c:majorTickMark val="none"/>
        <c:minorTickMark val="none"/>
        <c:tickLblPos val="nextTo"/>
        <c:crossAx val="64621952"/>
        <c:crosses val="autoZero"/>
        <c:crossBetween val="midCat"/>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Ribozyme R18 self-ligation activity with substrates</a:t>
            </a:r>
          </a:p>
        </c:rich>
      </c:tx>
      <c:layout>
        <c:manualLayout>
          <c:xMode val="edge"/>
          <c:yMode val="edge"/>
          <c:x val="0.14226368159203981"/>
          <c:y val="2.1164021164021163E-2"/>
        </c:manualLayout>
      </c:layout>
      <c:overlay val="0"/>
    </c:title>
    <c:autoTitleDeleted val="0"/>
    <c:plotArea>
      <c:layout/>
      <c:scatterChart>
        <c:scatterStyle val="lineMarker"/>
        <c:varyColors val="0"/>
        <c:ser>
          <c:idx val="0"/>
          <c:order val="0"/>
          <c:tx>
            <c:v>Substrate 6A</c:v>
          </c:tx>
          <c:spPr>
            <a:ln w="28575">
              <a:noFill/>
            </a:ln>
          </c:spPr>
          <c:marker>
            <c:symbol val="diamond"/>
            <c:size val="4"/>
          </c:marker>
          <c:xVal>
            <c:numRef>
              <c:f>Sheet5!$A$13:$A$21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Sheet5!$B$13:$B$21</c:f>
              <c:numCache>
                <c:formatCode>General</c:formatCode>
                <c:ptCount val="9"/>
                <c:pt idx="0">
                  <c:v>0</c:v>
                </c:pt>
                <c:pt idx="1">
                  <c:v>298</c:v>
                </c:pt>
                <c:pt idx="2">
                  <c:v>565</c:v>
                </c:pt>
                <c:pt idx="3">
                  <c:v>605</c:v>
                </c:pt>
                <c:pt idx="4">
                  <c:v>1060</c:v>
                </c:pt>
                <c:pt idx="5">
                  <c:v>1130</c:v>
                </c:pt>
                <c:pt idx="6">
                  <c:v>1440</c:v>
                </c:pt>
                <c:pt idx="7">
                  <c:v>1790</c:v>
                </c:pt>
                <c:pt idx="8">
                  <c:v>2350</c:v>
                </c:pt>
              </c:numCache>
            </c:numRef>
          </c:yVal>
          <c:smooth val="0"/>
        </c:ser>
        <c:ser>
          <c:idx val="1"/>
          <c:order val="1"/>
          <c:tx>
            <c:v>Substrate 6</c:v>
          </c:tx>
          <c:spPr>
            <a:ln w="28575">
              <a:noFill/>
            </a:ln>
          </c:spPr>
          <c:marker>
            <c:symbol val="square"/>
            <c:size val="4"/>
          </c:marker>
          <c:xVal>
            <c:numRef>
              <c:f>Sheet5!$A$13:$A$21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Sheet5!$C$13:$C$21</c:f>
              <c:numCache>
                <c:formatCode>General</c:formatCode>
                <c:ptCount val="9"/>
                <c:pt idx="0">
                  <c:v>0</c:v>
                </c:pt>
                <c:pt idx="1">
                  <c:v>297.5</c:v>
                </c:pt>
                <c:pt idx="2">
                  <c:v>675</c:v>
                </c:pt>
                <c:pt idx="3">
                  <c:v>910</c:v>
                </c:pt>
                <c:pt idx="4">
                  <c:v>1050</c:v>
                </c:pt>
                <c:pt idx="5">
                  <c:v>1240</c:v>
                </c:pt>
                <c:pt idx="6">
                  <c:v>1530</c:v>
                </c:pt>
                <c:pt idx="7">
                  <c:v>1800</c:v>
                </c:pt>
                <c:pt idx="8">
                  <c:v>2405</c:v>
                </c:pt>
              </c:numCache>
            </c:numRef>
          </c:yVal>
          <c:smooth val="0"/>
        </c:ser>
        <c:ser>
          <c:idx val="2"/>
          <c:order val="2"/>
          <c:tx>
            <c:v>Substrate 6B</c:v>
          </c:tx>
          <c:spPr>
            <a:ln w="28575">
              <a:noFill/>
            </a:ln>
          </c:spPr>
          <c:marker>
            <c:symbol val="triangle"/>
            <c:size val="4"/>
          </c:marker>
          <c:xVal>
            <c:numRef>
              <c:f>Sheet5!$A$13:$A$21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Sheet5!$D$13:$D$21</c:f>
              <c:numCache>
                <c:formatCode>General</c:formatCode>
                <c:ptCount val="9"/>
                <c:pt idx="0">
                  <c:v>0</c:v>
                </c:pt>
                <c:pt idx="1">
                  <c:v>225</c:v>
                </c:pt>
                <c:pt idx="2">
                  <c:v>585</c:v>
                </c:pt>
                <c:pt idx="3">
                  <c:v>740</c:v>
                </c:pt>
                <c:pt idx="4">
                  <c:v>1260</c:v>
                </c:pt>
                <c:pt idx="5">
                  <c:v>1260</c:v>
                </c:pt>
                <c:pt idx="6">
                  <c:v>1275</c:v>
                </c:pt>
                <c:pt idx="7">
                  <c:v>1495</c:v>
                </c:pt>
                <c:pt idx="8">
                  <c:v>1500</c:v>
                </c:pt>
              </c:numCache>
            </c:numRef>
          </c:yVal>
          <c:smooth val="0"/>
        </c:ser>
        <c:ser>
          <c:idx val="3"/>
          <c:order val="3"/>
          <c:tx>
            <c:v>Substrate 7A</c:v>
          </c:tx>
          <c:spPr>
            <a:ln w="28575">
              <a:noFill/>
            </a:ln>
          </c:spPr>
          <c:marker>
            <c:symbol val="x"/>
            <c:size val="4"/>
          </c:marker>
          <c:xVal>
            <c:numRef>
              <c:f>Sheet5!$A$13:$A$21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Sheet5!$E$13:$E$21</c:f>
              <c:numCache>
                <c:formatCode>General</c:formatCode>
                <c:ptCount val="9"/>
                <c:pt idx="0">
                  <c:v>0</c:v>
                </c:pt>
                <c:pt idx="1">
                  <c:v>195.5</c:v>
                </c:pt>
                <c:pt idx="2">
                  <c:v>420</c:v>
                </c:pt>
                <c:pt idx="3">
                  <c:v>482.5</c:v>
                </c:pt>
                <c:pt idx="4">
                  <c:v>715</c:v>
                </c:pt>
                <c:pt idx="5">
                  <c:v>1095</c:v>
                </c:pt>
                <c:pt idx="6">
                  <c:v>1245</c:v>
                </c:pt>
                <c:pt idx="7">
                  <c:v>2095</c:v>
                </c:pt>
                <c:pt idx="8">
                  <c:v>2225</c:v>
                </c:pt>
              </c:numCache>
            </c:numRef>
          </c:yVal>
          <c:smooth val="0"/>
        </c:ser>
        <c:ser>
          <c:idx val="4"/>
          <c:order val="4"/>
          <c:tx>
            <c:v>Substrate 1</c:v>
          </c:tx>
          <c:spPr>
            <a:ln w="28575">
              <a:noFill/>
            </a:ln>
          </c:spPr>
          <c:marker>
            <c:symbol val="star"/>
            <c:size val="4"/>
          </c:marker>
          <c:xVal>
            <c:numRef>
              <c:f>Sheet5!$A$13:$A$21</c:f>
              <c:numCache>
                <c:formatCode>General</c:formatCode>
                <c:ptCount val="9"/>
                <c:pt idx="0">
                  <c:v>0</c:v>
                </c:pt>
                <c:pt idx="1">
                  <c:v>5</c:v>
                </c:pt>
                <c:pt idx="2">
                  <c:v>10</c:v>
                </c:pt>
                <c:pt idx="3">
                  <c:v>15</c:v>
                </c:pt>
                <c:pt idx="4">
                  <c:v>20</c:v>
                </c:pt>
                <c:pt idx="5">
                  <c:v>25</c:v>
                </c:pt>
                <c:pt idx="6">
                  <c:v>30</c:v>
                </c:pt>
                <c:pt idx="7">
                  <c:v>35</c:v>
                </c:pt>
                <c:pt idx="8">
                  <c:v>40</c:v>
                </c:pt>
              </c:numCache>
            </c:numRef>
          </c:xVal>
          <c:yVal>
            <c:numRef>
              <c:f>Sheet5!$F$13:$F$21</c:f>
              <c:numCache>
                <c:formatCode>General</c:formatCode>
                <c:ptCount val="9"/>
                <c:pt idx="0">
                  <c:v>0</c:v>
                </c:pt>
                <c:pt idx="1">
                  <c:v>317</c:v>
                </c:pt>
                <c:pt idx="2">
                  <c:v>540</c:v>
                </c:pt>
                <c:pt idx="3">
                  <c:v>715</c:v>
                </c:pt>
                <c:pt idx="4">
                  <c:v>855</c:v>
                </c:pt>
                <c:pt idx="5">
                  <c:v>1380</c:v>
                </c:pt>
                <c:pt idx="6">
                  <c:v>1640</c:v>
                </c:pt>
                <c:pt idx="7">
                  <c:v>1750</c:v>
                </c:pt>
                <c:pt idx="8">
                  <c:v>1935</c:v>
                </c:pt>
              </c:numCache>
            </c:numRef>
          </c:yVal>
          <c:smooth val="0"/>
        </c:ser>
        <c:dLbls>
          <c:showLegendKey val="0"/>
          <c:showVal val="0"/>
          <c:showCatName val="0"/>
          <c:showSerName val="0"/>
          <c:showPercent val="0"/>
          <c:showBubbleSize val="0"/>
        </c:dLbls>
        <c:axId val="64660224"/>
        <c:axId val="64662144"/>
      </c:scatterChart>
      <c:valAx>
        <c:axId val="64660224"/>
        <c:scaling>
          <c:orientation val="minMax"/>
        </c:scaling>
        <c:delete val="0"/>
        <c:axPos val="b"/>
        <c:title>
          <c:tx>
            <c:rich>
              <a:bodyPr/>
              <a:lstStyle/>
              <a:p>
                <a:pPr>
                  <a:defRPr sz="1200"/>
                </a:pPr>
                <a:r>
                  <a:rPr lang="en-US" sz="1200"/>
                  <a:t>Time (in mins)</a:t>
                </a:r>
              </a:p>
            </c:rich>
          </c:tx>
          <c:overlay val="0"/>
        </c:title>
        <c:numFmt formatCode="General" sourceLinked="1"/>
        <c:majorTickMark val="none"/>
        <c:minorTickMark val="none"/>
        <c:tickLblPos val="nextTo"/>
        <c:crossAx val="64662144"/>
        <c:crosses val="autoZero"/>
        <c:crossBetween val="midCat"/>
      </c:valAx>
      <c:valAx>
        <c:axId val="64662144"/>
        <c:scaling>
          <c:orientation val="minMax"/>
        </c:scaling>
        <c:delete val="0"/>
        <c:axPos val="l"/>
        <c:title>
          <c:tx>
            <c:rich>
              <a:bodyPr/>
              <a:lstStyle/>
              <a:p>
                <a:pPr>
                  <a:defRPr sz="1200"/>
                </a:pPr>
                <a:r>
                  <a:rPr lang="en-US" sz="1200"/>
                  <a:t>Copies of ligated product cDNA formed</a:t>
                </a:r>
              </a:p>
            </c:rich>
          </c:tx>
          <c:overlay val="0"/>
        </c:title>
        <c:numFmt formatCode="General" sourceLinked="1"/>
        <c:majorTickMark val="none"/>
        <c:minorTickMark val="none"/>
        <c:tickLblPos val="nextTo"/>
        <c:crossAx val="64660224"/>
        <c:crosses val="autoZero"/>
        <c:crossBetween val="midCat"/>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8569</Words>
  <Characters>48845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 Dhar</dc:creator>
  <cp:lastModifiedBy>Nisha Dhar</cp:lastModifiedBy>
  <cp:revision>2</cp:revision>
  <dcterms:created xsi:type="dcterms:W3CDTF">2017-08-02T11:12:00Z</dcterms:created>
  <dcterms:modified xsi:type="dcterms:W3CDTF">2017-08-02T11:12:00Z</dcterms:modified>
</cp:coreProperties>
</file>