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CD" w:rsidRPr="004D7C9D" w:rsidRDefault="002779CD" w:rsidP="00B915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C9D">
        <w:rPr>
          <w:rFonts w:ascii="Times New Roman" w:hAnsi="Times New Roman" w:cs="Times New Roman"/>
          <w:b/>
          <w:sz w:val="24"/>
          <w:szCs w:val="24"/>
          <w:u w:val="single"/>
        </w:rPr>
        <w:t>Supplementary files</w:t>
      </w:r>
    </w:p>
    <w:p w:rsidR="002779CD" w:rsidRDefault="002779CD" w:rsidP="00B915E6">
      <w:pPr>
        <w:spacing w:line="480" w:lineRule="auto"/>
      </w:pPr>
    </w:p>
    <w:p w:rsidR="004D7C9D" w:rsidRPr="004D7C9D" w:rsidRDefault="004D7C9D" w:rsidP="00B915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9D">
        <w:rPr>
          <w:rFonts w:ascii="Times New Roman" w:hAnsi="Times New Roman" w:cs="Times New Roman"/>
          <w:b/>
          <w:sz w:val="24"/>
          <w:szCs w:val="24"/>
        </w:rPr>
        <w:t>List of figures</w:t>
      </w:r>
    </w:p>
    <w:p w:rsidR="003572AE" w:rsidRPr="00180727" w:rsidRDefault="003572AE" w:rsidP="00B915E6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FT-IR</w:t>
      </w:r>
      <w:r w:rsidR="00531E94">
        <w:rPr>
          <w:rFonts w:ascii="Times New Roman" w:hAnsi="Times New Roman" w:cs="Times New Roman"/>
          <w:sz w:val="24"/>
          <w:szCs w:val="24"/>
        </w:rPr>
        <w:t xml:space="preserve"> analysis for </w:t>
      </w:r>
      <w:r w:rsidR="00531E94" w:rsidRPr="002471B5">
        <w:rPr>
          <w:rFonts w:ascii="Times New Roman" w:hAnsi="Times New Roman" w:cs="Times New Roman"/>
          <w:sz w:val="24"/>
          <w:szCs w:val="24"/>
        </w:rPr>
        <w:t>TiO</w:t>
      </w:r>
      <w:r w:rsidR="00531E94" w:rsidRPr="002471B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31E94" w:rsidRPr="002471B5">
        <w:rPr>
          <w:rFonts w:ascii="Times New Roman" w:hAnsi="Times New Roman" w:cs="Times New Roman"/>
          <w:sz w:val="24"/>
          <w:szCs w:val="24"/>
        </w:rPr>
        <w:t>/ MgMoO</w:t>
      </w:r>
      <w:r w:rsidR="00531E94" w:rsidRPr="002471B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D7C9D" w:rsidRDefault="004D7C9D" w:rsidP="00B915E6">
      <w:pPr>
        <w:spacing w:line="480" w:lineRule="auto"/>
      </w:pPr>
    </w:p>
    <w:p w:rsidR="00F9710B" w:rsidRDefault="00F21F74" w:rsidP="001A11BB">
      <w:pPr>
        <w:spacing w:after="0" w:line="480" w:lineRule="auto"/>
        <w:rPr>
          <w:noProof/>
        </w:rPr>
      </w:pPr>
      <w:r>
        <w:rPr>
          <w:noProof/>
        </w:rPr>
        <w:drawing>
          <wp:inline distT="0" distB="0" distL="0" distR="0">
            <wp:extent cx="5943600" cy="4179999"/>
            <wp:effectExtent l="19050" t="19050" r="19050" b="11001"/>
            <wp:docPr id="1" name="Picture 1" descr="C:\Users\Admin\Desktop\waste oil\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aste oil\k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9999"/>
                    </a:xfrm>
                    <a:prstGeom prst="round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0B" w:rsidRDefault="00F9710B" w:rsidP="00B915E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3F3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779C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3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FT-IR</w:t>
      </w:r>
      <w:r w:rsidR="00531E94">
        <w:rPr>
          <w:rFonts w:ascii="Times New Roman" w:hAnsi="Times New Roman" w:cs="Times New Roman"/>
          <w:sz w:val="24"/>
          <w:szCs w:val="24"/>
        </w:rPr>
        <w:t xml:space="preserve"> analysis for </w:t>
      </w:r>
      <w:r w:rsidR="00531E94" w:rsidRPr="002471B5">
        <w:rPr>
          <w:rFonts w:ascii="Times New Roman" w:hAnsi="Times New Roman" w:cs="Times New Roman"/>
          <w:sz w:val="24"/>
          <w:szCs w:val="24"/>
        </w:rPr>
        <w:t>TiO</w:t>
      </w:r>
      <w:r w:rsidR="00531E94" w:rsidRPr="002471B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31E94" w:rsidRPr="002471B5">
        <w:rPr>
          <w:rFonts w:ascii="Times New Roman" w:hAnsi="Times New Roman" w:cs="Times New Roman"/>
          <w:sz w:val="24"/>
          <w:szCs w:val="24"/>
        </w:rPr>
        <w:t>/ MgMoO</w:t>
      </w:r>
      <w:r w:rsidR="00531E94" w:rsidRPr="002471B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D7C9D" w:rsidRDefault="004D7C9D" w:rsidP="00B915E6">
      <w:pPr>
        <w:spacing w:after="0" w:line="480" w:lineRule="auto"/>
        <w:jc w:val="center"/>
        <w:rPr>
          <w:noProof/>
        </w:rPr>
      </w:pPr>
    </w:p>
    <w:p w:rsidR="004D7C9D" w:rsidRDefault="004D7C9D" w:rsidP="00B915E6">
      <w:pPr>
        <w:spacing w:after="0" w:line="480" w:lineRule="auto"/>
        <w:jc w:val="center"/>
        <w:rPr>
          <w:noProof/>
        </w:rPr>
      </w:pPr>
    </w:p>
    <w:p w:rsidR="004D7C9D" w:rsidRDefault="004D7C9D" w:rsidP="00B915E6">
      <w:pPr>
        <w:spacing w:after="0" w:line="480" w:lineRule="auto"/>
        <w:jc w:val="center"/>
        <w:rPr>
          <w:noProof/>
        </w:rPr>
      </w:pPr>
    </w:p>
    <w:p w:rsidR="004D7C9D" w:rsidRDefault="004D7C9D" w:rsidP="00B915E6">
      <w:pPr>
        <w:spacing w:after="0" w:line="480" w:lineRule="auto"/>
        <w:jc w:val="center"/>
        <w:rPr>
          <w:noProof/>
        </w:rPr>
      </w:pPr>
    </w:p>
    <w:p w:rsidR="004D7C9D" w:rsidRDefault="004D7C9D" w:rsidP="00B915E6">
      <w:pPr>
        <w:spacing w:after="0" w:line="480" w:lineRule="auto"/>
        <w:jc w:val="center"/>
        <w:rPr>
          <w:noProof/>
        </w:rPr>
      </w:pPr>
    </w:p>
    <w:p w:rsidR="004D7C9D" w:rsidRDefault="004D7C9D" w:rsidP="00B915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319">
        <w:rPr>
          <w:rFonts w:ascii="Times New Roman" w:hAnsi="Times New Roman" w:cs="Times New Roman"/>
          <w:b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A6319">
        <w:rPr>
          <w:rFonts w:ascii="Times New Roman" w:hAnsi="Times New Roman" w:cs="Times New Roman"/>
          <w:b/>
          <w:sz w:val="24"/>
          <w:szCs w:val="24"/>
        </w:rPr>
        <w:t>f tables</w:t>
      </w:r>
    </w:p>
    <w:p w:rsidR="00225E08" w:rsidRPr="00225E08" w:rsidRDefault="00225E08" w:rsidP="00B915E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25E08">
        <w:rPr>
          <w:rFonts w:ascii="Times New Roman" w:hAnsi="Times New Roman" w:cs="Times New Roman"/>
          <w:sz w:val="24"/>
          <w:szCs w:val="24"/>
        </w:rPr>
        <w:t>Quantitative analysis of  EDAX</w:t>
      </w:r>
    </w:p>
    <w:p w:rsidR="001A11BB" w:rsidRDefault="001A11BB" w:rsidP="00B915E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1BB" w:rsidRDefault="001A11BB" w:rsidP="00B915E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9D" w:rsidRPr="00E81C3A" w:rsidRDefault="004D7C9D" w:rsidP="00B915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3A">
        <w:rPr>
          <w:rFonts w:ascii="Times New Roman" w:hAnsi="Times New Roman" w:cs="Times New Roman"/>
          <w:sz w:val="24"/>
          <w:szCs w:val="24"/>
        </w:rPr>
        <w:t xml:space="preserve">Table </w:t>
      </w:r>
      <w:r w:rsidR="00225E08">
        <w:rPr>
          <w:rFonts w:ascii="Times New Roman" w:hAnsi="Times New Roman" w:cs="Times New Roman"/>
          <w:sz w:val="24"/>
          <w:szCs w:val="24"/>
        </w:rPr>
        <w:t>S</w:t>
      </w:r>
      <w:r w:rsidRPr="00E81C3A">
        <w:rPr>
          <w:rFonts w:ascii="Times New Roman" w:hAnsi="Times New Roman" w:cs="Times New Roman"/>
          <w:sz w:val="24"/>
          <w:szCs w:val="24"/>
        </w:rPr>
        <w:t xml:space="preserve">1: Quantitative analysis </w:t>
      </w:r>
      <w:proofErr w:type="gramStart"/>
      <w:r w:rsidRPr="00E81C3A">
        <w:rPr>
          <w:rFonts w:ascii="Times New Roman" w:hAnsi="Times New Roman" w:cs="Times New Roman"/>
          <w:sz w:val="24"/>
          <w:szCs w:val="24"/>
        </w:rPr>
        <w:t>of  EDAX</w:t>
      </w:r>
      <w:proofErr w:type="gramEnd"/>
      <w:r w:rsidRPr="00E81C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List"/>
        <w:tblW w:w="5000" w:type="pct"/>
        <w:tblLook w:val="00BF"/>
      </w:tblPr>
      <w:tblGrid>
        <w:gridCol w:w="1998"/>
        <w:gridCol w:w="2520"/>
        <w:gridCol w:w="2664"/>
        <w:gridCol w:w="2394"/>
      </w:tblGrid>
      <w:tr w:rsidR="004D7C9D" w:rsidRPr="00F62EEE" w:rsidTr="00B14401">
        <w:trPr>
          <w:cnfStyle w:val="100000000000"/>
        </w:trPr>
        <w:tc>
          <w:tcPr>
            <w:cnfStyle w:val="001000000000"/>
            <w:tcW w:w="1043" w:type="pct"/>
            <w:noWrap/>
          </w:tcPr>
          <w:p w:rsidR="004D7C9D" w:rsidRPr="00F62EE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FFFFFF"/>
                <w:sz w:val="24"/>
                <w:szCs w:val="24"/>
              </w:rPr>
            </w:pPr>
            <w:r w:rsidRPr="00F62EEE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Element</w:t>
            </w:r>
          </w:p>
          <w:p w:rsidR="004D7C9D" w:rsidRPr="00F62EE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FFFFFF"/>
                <w:sz w:val="24"/>
                <w:szCs w:val="24"/>
              </w:rPr>
            </w:pPr>
          </w:p>
        </w:tc>
        <w:tc>
          <w:tcPr>
            <w:cnfStyle w:val="000010000000"/>
            <w:tcW w:w="1316" w:type="pct"/>
            <w:noWrap/>
          </w:tcPr>
          <w:p w:rsidR="004D7C9D" w:rsidRPr="00F62EE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FFFFFF"/>
                <w:sz w:val="24"/>
                <w:szCs w:val="24"/>
              </w:rPr>
            </w:pPr>
            <w:r w:rsidRPr="00F62EEE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Net</w:t>
            </w:r>
            <w:r w:rsidRPr="00F62EEE">
              <w:rPr>
                <w:rFonts w:ascii="Times New Roman" w:hAnsi="Times New Roman" w:cs="Times New Roman"/>
                <w:b w:val="0"/>
                <w:bCs w:val="0"/>
                <w:iCs/>
                <w:color w:val="FFFFFF"/>
                <w:sz w:val="24"/>
                <w:szCs w:val="24"/>
              </w:rPr>
              <w:t xml:space="preserve"> </w:t>
            </w:r>
            <w:r w:rsidRPr="00F62EEE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Counts</w:t>
            </w:r>
          </w:p>
        </w:tc>
        <w:tc>
          <w:tcPr>
            <w:tcW w:w="1391" w:type="pct"/>
            <w:noWrap/>
          </w:tcPr>
          <w:p w:rsidR="004D7C9D" w:rsidRPr="00F62EEE" w:rsidRDefault="004D7C9D" w:rsidP="00B915E6">
            <w:pPr>
              <w:keepNext/>
              <w:keepLines/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FFFFFF"/>
                <w:sz w:val="24"/>
                <w:szCs w:val="24"/>
              </w:rPr>
            </w:pPr>
            <w:r w:rsidRPr="00F62EEE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Weight %</w:t>
            </w:r>
          </w:p>
          <w:p w:rsidR="004D7C9D" w:rsidRPr="00F62EEE" w:rsidRDefault="004D7C9D" w:rsidP="00B915E6">
            <w:pPr>
              <w:keepNext/>
              <w:keepLines/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FFFFFF"/>
                <w:sz w:val="24"/>
                <w:szCs w:val="24"/>
              </w:rPr>
            </w:pPr>
          </w:p>
        </w:tc>
        <w:tc>
          <w:tcPr>
            <w:cnfStyle w:val="000010000000"/>
            <w:tcW w:w="1250" w:type="pct"/>
            <w:noWrap/>
          </w:tcPr>
          <w:p w:rsidR="004D7C9D" w:rsidRPr="00F62EE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FFFFFF"/>
                <w:sz w:val="24"/>
                <w:szCs w:val="24"/>
              </w:rPr>
            </w:pPr>
            <w:r w:rsidRPr="00F62EEE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Atom %</w:t>
            </w:r>
          </w:p>
          <w:p w:rsidR="004D7C9D" w:rsidRPr="00F62EE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FFFFFF"/>
                <w:sz w:val="24"/>
                <w:szCs w:val="24"/>
              </w:rPr>
            </w:pPr>
          </w:p>
        </w:tc>
      </w:tr>
      <w:tr w:rsidR="004D7C9D" w:rsidRPr="003572AE" w:rsidTr="00B14401">
        <w:trPr>
          <w:cnfStyle w:val="000000100000"/>
        </w:trPr>
        <w:tc>
          <w:tcPr>
            <w:cnfStyle w:val="001000000000"/>
            <w:tcW w:w="1043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</w:p>
        </w:tc>
        <w:tc>
          <w:tcPr>
            <w:cnfStyle w:val="000010000000"/>
            <w:tcW w:w="1316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19574</w:t>
            </w:r>
          </w:p>
        </w:tc>
        <w:tc>
          <w:tcPr>
            <w:tcW w:w="1391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23.97</w:t>
            </w:r>
          </w:p>
        </w:tc>
        <w:tc>
          <w:tcPr>
            <w:cnfStyle w:val="000010000000"/>
            <w:tcW w:w="1250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47.63</w:t>
            </w:r>
          </w:p>
        </w:tc>
      </w:tr>
      <w:tr w:rsidR="004D7C9D" w:rsidRPr="003572AE" w:rsidTr="00B14401">
        <w:tc>
          <w:tcPr>
            <w:cnfStyle w:val="001000000000"/>
            <w:tcW w:w="1043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3572AE">
              <w:rPr>
                <w:rFonts w:ascii="Times New Roman" w:hAnsi="Times New Roman" w:cs="Times New Roman"/>
                <w:iCs/>
                <w:sz w:val="24"/>
                <w:szCs w:val="24"/>
              </w:rPr>
              <w:t>Cl</w:t>
            </w:r>
            <w:proofErr w:type="spellEnd"/>
          </w:p>
        </w:tc>
        <w:tc>
          <w:tcPr>
            <w:cnfStyle w:val="000010000000"/>
            <w:tcW w:w="1316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28804</w:t>
            </w:r>
          </w:p>
        </w:tc>
        <w:tc>
          <w:tcPr>
            <w:tcW w:w="1391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9.63</w:t>
            </w:r>
          </w:p>
        </w:tc>
        <w:tc>
          <w:tcPr>
            <w:cnfStyle w:val="000010000000"/>
            <w:tcW w:w="1250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</w:tr>
      <w:tr w:rsidR="004D7C9D" w:rsidRPr="003572AE" w:rsidTr="00B14401">
        <w:trPr>
          <w:cnfStyle w:val="000000100000"/>
        </w:trPr>
        <w:tc>
          <w:tcPr>
            <w:cnfStyle w:val="001000000000"/>
            <w:tcW w:w="1043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3572AE">
              <w:rPr>
                <w:rFonts w:ascii="Times New Roman" w:hAnsi="Times New Roman" w:cs="Times New Roman"/>
                <w:iCs/>
                <w:sz w:val="24"/>
                <w:szCs w:val="24"/>
              </w:rPr>
              <w:t>Cl</w:t>
            </w:r>
            <w:proofErr w:type="spellEnd"/>
          </w:p>
        </w:tc>
        <w:tc>
          <w:tcPr>
            <w:cnfStyle w:val="000010000000"/>
            <w:tcW w:w="1316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cnfStyle w:val="000010000000"/>
            <w:tcW w:w="1250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D7C9D" w:rsidRPr="003572AE" w:rsidTr="00B14401">
        <w:tc>
          <w:tcPr>
            <w:cnfStyle w:val="001000000000"/>
            <w:tcW w:w="1043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iCs/>
                <w:sz w:val="24"/>
                <w:szCs w:val="24"/>
              </w:rPr>
              <w:t>Ti</w:t>
            </w:r>
          </w:p>
        </w:tc>
        <w:tc>
          <w:tcPr>
            <w:cnfStyle w:val="000010000000"/>
            <w:tcW w:w="1316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39863</w:t>
            </w:r>
          </w:p>
        </w:tc>
        <w:tc>
          <w:tcPr>
            <w:tcW w:w="1391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31.15</w:t>
            </w:r>
          </w:p>
        </w:tc>
        <w:tc>
          <w:tcPr>
            <w:cnfStyle w:val="000010000000"/>
            <w:tcW w:w="1250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34.10</w:t>
            </w:r>
          </w:p>
        </w:tc>
      </w:tr>
      <w:tr w:rsidR="004D7C9D" w:rsidRPr="003572AE" w:rsidTr="00B14401">
        <w:trPr>
          <w:cnfStyle w:val="000000100000"/>
        </w:trPr>
        <w:tc>
          <w:tcPr>
            <w:cnfStyle w:val="001000000000"/>
            <w:tcW w:w="1043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iCs/>
                <w:sz w:val="24"/>
                <w:szCs w:val="24"/>
              </w:rPr>
              <w:t>Ti</w:t>
            </w:r>
          </w:p>
        </w:tc>
        <w:tc>
          <w:tcPr>
            <w:cnfStyle w:val="000010000000"/>
            <w:tcW w:w="1316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cnfStyle w:val="000010000000"/>
            <w:tcW w:w="1250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D7C9D" w:rsidRPr="003572AE" w:rsidTr="00B14401">
        <w:tc>
          <w:tcPr>
            <w:cnfStyle w:val="001000000000"/>
            <w:tcW w:w="1043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iCs/>
                <w:sz w:val="24"/>
                <w:szCs w:val="24"/>
              </w:rPr>
              <w:t>Mo</w:t>
            </w:r>
          </w:p>
        </w:tc>
        <w:tc>
          <w:tcPr>
            <w:cnfStyle w:val="000010000000"/>
            <w:tcW w:w="1316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32535</w:t>
            </w:r>
          </w:p>
        </w:tc>
        <w:tc>
          <w:tcPr>
            <w:tcW w:w="1391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12.27</w:t>
            </w:r>
          </w:p>
        </w:tc>
        <w:tc>
          <w:tcPr>
            <w:cnfStyle w:val="000010000000"/>
            <w:tcW w:w="1250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</w:tr>
      <w:tr w:rsidR="004D7C9D" w:rsidRPr="003572AE" w:rsidTr="00B14401">
        <w:trPr>
          <w:cnfStyle w:val="000000100000"/>
        </w:trPr>
        <w:tc>
          <w:tcPr>
            <w:cnfStyle w:val="001000000000"/>
            <w:tcW w:w="1043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iCs/>
                <w:sz w:val="24"/>
                <w:szCs w:val="24"/>
              </w:rPr>
              <w:t>Mo</w:t>
            </w:r>
          </w:p>
        </w:tc>
        <w:tc>
          <w:tcPr>
            <w:cnfStyle w:val="000010000000"/>
            <w:tcW w:w="1316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cnfStyle w:val="000010000000"/>
            <w:tcW w:w="1250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D7C9D" w:rsidRPr="003572AE" w:rsidTr="00B14401">
        <w:tc>
          <w:tcPr>
            <w:cnfStyle w:val="001000000000"/>
            <w:tcW w:w="1043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3572AE">
              <w:rPr>
                <w:rFonts w:ascii="Times New Roman" w:hAnsi="Times New Roman" w:cs="Times New Roman"/>
                <w:iCs/>
                <w:sz w:val="24"/>
                <w:szCs w:val="24"/>
              </w:rPr>
              <w:t>Ba</w:t>
            </w:r>
            <w:proofErr w:type="spellEnd"/>
          </w:p>
        </w:tc>
        <w:tc>
          <w:tcPr>
            <w:cnfStyle w:val="000010000000"/>
            <w:tcW w:w="1316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23259</w:t>
            </w:r>
          </w:p>
        </w:tc>
        <w:tc>
          <w:tcPr>
            <w:tcW w:w="1391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22.98</w:t>
            </w:r>
          </w:p>
        </w:tc>
        <w:tc>
          <w:tcPr>
            <w:cnfStyle w:val="000010000000"/>
            <w:tcW w:w="1250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</w:tr>
      <w:tr w:rsidR="004D7C9D" w:rsidRPr="003572AE" w:rsidTr="00B14401">
        <w:trPr>
          <w:cnfStyle w:val="000000100000"/>
        </w:trPr>
        <w:tc>
          <w:tcPr>
            <w:cnfStyle w:val="001000000000"/>
            <w:tcW w:w="1043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3572AE">
              <w:rPr>
                <w:rFonts w:ascii="Times New Roman" w:hAnsi="Times New Roman" w:cs="Times New Roman"/>
                <w:iCs/>
                <w:sz w:val="24"/>
                <w:szCs w:val="24"/>
              </w:rPr>
              <w:t>Ba</w:t>
            </w:r>
            <w:proofErr w:type="spellEnd"/>
          </w:p>
        </w:tc>
        <w:tc>
          <w:tcPr>
            <w:cnfStyle w:val="000010000000"/>
            <w:tcW w:w="1316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cnfStyle w:val="000010000000"/>
            <w:tcW w:w="1250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D7C9D" w:rsidRPr="003572AE" w:rsidTr="00B14401">
        <w:tc>
          <w:tcPr>
            <w:cnfStyle w:val="001000000000"/>
            <w:tcW w:w="1043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iCs/>
                <w:sz w:val="24"/>
                <w:szCs w:val="24"/>
              </w:rPr>
              <w:t>Total</w:t>
            </w:r>
          </w:p>
        </w:tc>
        <w:tc>
          <w:tcPr>
            <w:cnfStyle w:val="000010000000"/>
            <w:tcW w:w="1316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cnfStyle w:val="000010000000"/>
            <w:tcW w:w="1250" w:type="pct"/>
            <w:noWrap/>
          </w:tcPr>
          <w:p w:rsidR="004D7C9D" w:rsidRPr="003572AE" w:rsidRDefault="004D7C9D" w:rsidP="00B915E6">
            <w:pPr>
              <w:keepNext/>
              <w:keepLine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E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</w:tbl>
    <w:p w:rsidR="004D7C9D" w:rsidRPr="003572AE" w:rsidRDefault="004D7C9D" w:rsidP="00B915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D7C9D" w:rsidRDefault="004D7C9D" w:rsidP="00B915E6">
      <w:pPr>
        <w:spacing w:after="0" w:line="480" w:lineRule="auto"/>
        <w:jc w:val="center"/>
        <w:rPr>
          <w:noProof/>
        </w:rPr>
      </w:pPr>
    </w:p>
    <w:p w:rsidR="004D7C9D" w:rsidRDefault="004D7C9D" w:rsidP="00B915E6">
      <w:pPr>
        <w:spacing w:line="480" w:lineRule="auto"/>
      </w:pPr>
    </w:p>
    <w:sectPr w:rsidR="004D7C9D" w:rsidSect="002D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6E4"/>
    <w:multiLevelType w:val="hybridMultilevel"/>
    <w:tmpl w:val="50683FFA"/>
    <w:lvl w:ilvl="0" w:tplc="E2F0975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B24"/>
    <w:multiLevelType w:val="hybridMultilevel"/>
    <w:tmpl w:val="3CECA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14881"/>
    <w:multiLevelType w:val="hybridMultilevel"/>
    <w:tmpl w:val="7724F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bM0MjSwNLQ0MTQztDBT0lEKTi0uzszPAymwqAUAekXPciwAAAA="/>
  </w:docVars>
  <w:rsids>
    <w:rsidRoot w:val="004D7C9D"/>
    <w:rsid w:val="001544B4"/>
    <w:rsid w:val="001A11BB"/>
    <w:rsid w:val="00225E08"/>
    <w:rsid w:val="002779CD"/>
    <w:rsid w:val="002D518E"/>
    <w:rsid w:val="002E3341"/>
    <w:rsid w:val="003572AE"/>
    <w:rsid w:val="003A5FEF"/>
    <w:rsid w:val="003C6E6A"/>
    <w:rsid w:val="00467AE3"/>
    <w:rsid w:val="004D7C9D"/>
    <w:rsid w:val="00531E94"/>
    <w:rsid w:val="00817EFC"/>
    <w:rsid w:val="00985A3C"/>
    <w:rsid w:val="00B915E6"/>
    <w:rsid w:val="00CA61CD"/>
    <w:rsid w:val="00D24CDD"/>
    <w:rsid w:val="00F21F74"/>
    <w:rsid w:val="00F62EEE"/>
    <w:rsid w:val="00F9710B"/>
    <w:rsid w:val="00F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C9D"/>
    <w:pPr>
      <w:ind w:left="720"/>
      <w:contextualSpacing/>
    </w:pPr>
  </w:style>
  <w:style w:type="table" w:styleId="LightList">
    <w:name w:val="Light List"/>
    <w:basedOn w:val="TableNormal"/>
    <w:uiPriority w:val="61"/>
    <w:rsid w:val="004D7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25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2017-08-11T10:31:00Z</dcterms:created>
  <dcterms:modified xsi:type="dcterms:W3CDTF">2017-08-19T06:43:00Z</dcterms:modified>
</cp:coreProperties>
</file>