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F2" w:rsidRDefault="00D77DF2" w:rsidP="00D77DF2">
      <w:pPr>
        <w:rPr>
          <w:b/>
          <w:bCs/>
          <w:lang w:val="en-US"/>
        </w:rPr>
      </w:pPr>
      <w:r>
        <w:rPr>
          <w:b/>
          <w:bCs/>
          <w:lang w:val="en-US"/>
        </w:rPr>
        <w:t>Supplementary material</w:t>
      </w:r>
    </w:p>
    <w:p w:rsidR="00D77DF2" w:rsidRDefault="00D77DF2" w:rsidP="00D77DF2">
      <w:pPr>
        <w:rPr>
          <w:b/>
          <w:bCs/>
          <w:lang w:val="en-US"/>
        </w:rPr>
      </w:pPr>
    </w:p>
    <w:p w:rsidR="00D77DF2" w:rsidRPr="00E9618E" w:rsidRDefault="00D77DF2" w:rsidP="00D77DF2">
      <w:pPr>
        <w:rPr>
          <w:lang w:val="en-GB"/>
        </w:rPr>
      </w:pPr>
      <w:r w:rsidRPr="00E9618E">
        <w:rPr>
          <w:b/>
          <w:lang w:val="en-US"/>
        </w:rPr>
        <w:t>Table 1.</w:t>
      </w:r>
      <w:r w:rsidRPr="00E9618E">
        <w:rPr>
          <w:lang w:val="en-US"/>
        </w:rPr>
        <w:t xml:space="preserve"> </w:t>
      </w:r>
      <w:r w:rsidRPr="00E9618E">
        <w:rPr>
          <w:lang w:val="en-GB"/>
        </w:rPr>
        <w:t xml:space="preserve">Baseline characteristics of 18,968 Danish breast cancer patients treated between 2010 and 2015. 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623"/>
        <w:gridCol w:w="2468"/>
        <w:gridCol w:w="2271"/>
        <w:gridCol w:w="2256"/>
      </w:tblGrid>
      <w:tr w:rsidR="00D77DF2" w:rsidRPr="00E9618E" w:rsidTr="00B8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lang w:val="en-GB"/>
              </w:rPr>
            </w:pP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Total (18,968)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SLNB (17,265)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ALND (1,703)</w:t>
            </w:r>
          </w:p>
        </w:tc>
      </w:tr>
      <w:tr w:rsidR="00D77DF2" w:rsidRPr="00E9618E" w:rsidTr="00B8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lang w:val="en-GB"/>
              </w:rPr>
            </w:pP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No (%)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E9618E">
              <w:rPr>
                <w:lang w:val="en-GB"/>
              </w:rPr>
              <w:t>No (%)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No (%)</w:t>
            </w:r>
          </w:p>
        </w:tc>
      </w:tr>
      <w:tr w:rsidR="00D77DF2" w:rsidRPr="00E9618E" w:rsidTr="00B84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lang w:val="en-GB"/>
              </w:rPr>
              <w:t>Age, y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77DF2" w:rsidRPr="00E9618E" w:rsidTr="00B8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 xml:space="preserve">&lt; 50 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3,787 (20.0)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3,289 (19.1)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498 (29.2)</w:t>
            </w:r>
          </w:p>
        </w:tc>
      </w:tr>
      <w:tr w:rsidR="00D77DF2" w:rsidRPr="00E9618E" w:rsidTr="00B84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 xml:space="preserve">50-59 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5,483 (28.9)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5,024 (29.1)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459 (27.0)</w:t>
            </w:r>
          </w:p>
        </w:tc>
      </w:tr>
      <w:tr w:rsidR="00D77DF2" w:rsidRPr="00E9618E" w:rsidTr="00B8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 xml:space="preserve">60-69 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7,645 (40.3)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7,114 (41.2)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531 (31.2)</w:t>
            </w:r>
          </w:p>
        </w:tc>
      </w:tr>
      <w:tr w:rsidR="00D77DF2" w:rsidRPr="00E9618E" w:rsidTr="00B84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>70-79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2,053 (10.8)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1,838 (10.7)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215 (12.6)</w:t>
            </w:r>
          </w:p>
        </w:tc>
      </w:tr>
      <w:tr w:rsidR="00D77DF2" w:rsidRPr="00E9618E" w:rsidTr="00B8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lang w:val="en-GB"/>
              </w:rPr>
              <w:t>Diagnosis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77DF2" w:rsidRPr="00E9618E" w:rsidTr="00B84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 xml:space="preserve">Ductal 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15,419 (81.3)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13,919 (80.6)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1,500 (88.1)</w:t>
            </w:r>
          </w:p>
        </w:tc>
      </w:tr>
      <w:tr w:rsidR="00D77DF2" w:rsidRPr="00E9618E" w:rsidTr="00B8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>Lobular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1,981 (10.4)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1,881 (10.9)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100 (5.9)</w:t>
            </w:r>
          </w:p>
        </w:tc>
      </w:tr>
      <w:tr w:rsidR="00D77DF2" w:rsidRPr="00E9618E" w:rsidTr="00B84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>Other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1,568 (8.3)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1,465 (8.5)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103 (6.1)</w:t>
            </w:r>
          </w:p>
        </w:tc>
      </w:tr>
      <w:tr w:rsidR="00D77DF2" w:rsidRPr="00E9618E" w:rsidTr="00B8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lang w:val="en-GB"/>
              </w:rPr>
              <w:t>Tumour size, mm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77DF2" w:rsidRPr="00E9618E" w:rsidTr="00B84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 xml:space="preserve">≤10 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5,140 (27.1)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5,026 (29.1)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114 (6.7)</w:t>
            </w:r>
          </w:p>
        </w:tc>
      </w:tr>
      <w:tr w:rsidR="00D77DF2" w:rsidRPr="00E9618E" w:rsidTr="00B8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>11-20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8,564 (45.1)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8,002 (46.3)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562 (33.0)</w:t>
            </w:r>
          </w:p>
        </w:tc>
      </w:tr>
      <w:tr w:rsidR="00D77DF2" w:rsidRPr="00E9618E" w:rsidTr="00B84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>21-50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4,896 (25.8)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3,971 (23.0)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925 (54.3)</w:t>
            </w:r>
          </w:p>
        </w:tc>
      </w:tr>
      <w:tr w:rsidR="00D77DF2" w:rsidRPr="00E9618E" w:rsidTr="00B8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>&gt; 50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315 (1.7)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218 (1.3)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97 (5.7)</w:t>
            </w:r>
          </w:p>
        </w:tc>
      </w:tr>
      <w:tr w:rsidR="00D77DF2" w:rsidRPr="00E9618E" w:rsidTr="00B84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>Unknown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53 (0.3)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48 (0.3)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5 (0.3)</w:t>
            </w:r>
          </w:p>
        </w:tc>
      </w:tr>
      <w:tr w:rsidR="00D77DF2" w:rsidRPr="00E9618E" w:rsidTr="00B8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lang w:val="en-GB"/>
              </w:rPr>
              <w:t xml:space="preserve">Grade 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77DF2" w:rsidRPr="00E9618E" w:rsidTr="00B84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 xml:space="preserve">I 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5,058 (26.7)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4,928 (28.5)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130 (7.6)</w:t>
            </w:r>
          </w:p>
        </w:tc>
      </w:tr>
      <w:tr w:rsidR="00D77DF2" w:rsidRPr="00E9618E" w:rsidTr="00B8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>II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7,780 (41.0)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7,162 (41.5)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618 (36.3)</w:t>
            </w:r>
          </w:p>
        </w:tc>
      </w:tr>
      <w:tr w:rsidR="00D77DF2" w:rsidRPr="00E9618E" w:rsidTr="00B84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 xml:space="preserve">III 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4,321 (22.8)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3,480 (20.2)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841 (49.4)</w:t>
            </w:r>
          </w:p>
        </w:tc>
      </w:tr>
      <w:tr w:rsidR="00D77DF2" w:rsidRPr="00E9618E" w:rsidTr="00B8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>Unknown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 xml:space="preserve">1,809 (9.5) 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1,695(9.8)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114 (6.7)</w:t>
            </w:r>
          </w:p>
        </w:tc>
      </w:tr>
      <w:tr w:rsidR="00D77DF2" w:rsidRPr="00E9618E" w:rsidTr="00B84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lang w:val="en-GB"/>
              </w:rPr>
              <w:t>ER status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77DF2" w:rsidRPr="00E9618E" w:rsidTr="00B8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 xml:space="preserve">Positive 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16,463 (86.8)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15,200 (88.0)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1,263 (74.2)</w:t>
            </w:r>
          </w:p>
        </w:tc>
      </w:tr>
      <w:tr w:rsidR="00D77DF2" w:rsidRPr="00E9618E" w:rsidTr="00B84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>Negative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2,420 (12.8)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1,993 (11.5)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427 (25.1)</w:t>
            </w:r>
          </w:p>
        </w:tc>
      </w:tr>
      <w:tr w:rsidR="00D77DF2" w:rsidRPr="00E9618E" w:rsidTr="00B8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>Unknown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85 (0.4)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72 (0.4)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13 (0.8)</w:t>
            </w:r>
          </w:p>
        </w:tc>
      </w:tr>
      <w:tr w:rsidR="00D77DF2" w:rsidRPr="00E9618E" w:rsidTr="00B84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lang w:val="en-GB"/>
              </w:rPr>
              <w:t>HER2 status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77DF2" w:rsidRPr="00E9618E" w:rsidTr="00B8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>Normal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16,167 (85.2)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14,936 (86.5)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1,231 (72.3)</w:t>
            </w:r>
          </w:p>
        </w:tc>
      </w:tr>
      <w:tr w:rsidR="00D77DF2" w:rsidRPr="00E9618E" w:rsidTr="00B84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>Positive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2,456 (12.9)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2,016 (11.7)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440 (25.8)</w:t>
            </w:r>
          </w:p>
        </w:tc>
      </w:tr>
      <w:tr w:rsidR="00D77DF2" w:rsidRPr="00E9618E" w:rsidTr="00B8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>Unknown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345 (1.8)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313 (1.8)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32 (1.9)</w:t>
            </w:r>
          </w:p>
        </w:tc>
      </w:tr>
      <w:tr w:rsidR="00D77DF2" w:rsidRPr="00E9618E" w:rsidTr="00B84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lang w:val="en-GB"/>
              </w:rPr>
            </w:pPr>
            <w:proofErr w:type="spellStart"/>
            <w:r w:rsidRPr="00E9618E">
              <w:rPr>
                <w:lang w:val="en-GB"/>
              </w:rPr>
              <w:t>Macrometastases</w:t>
            </w:r>
            <w:proofErr w:type="spellEnd"/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77DF2" w:rsidRPr="00E9618E" w:rsidTr="00B8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 xml:space="preserve">Yes 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5,522 (29.1)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3,840 (22.2)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1,682 (98.8)</w:t>
            </w:r>
          </w:p>
        </w:tc>
      </w:tr>
      <w:tr w:rsidR="00D77DF2" w:rsidRPr="00E9618E" w:rsidTr="00B84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D77DF2" w:rsidRPr="00E9618E" w:rsidRDefault="00D77DF2" w:rsidP="00B84CDA">
            <w:pPr>
              <w:rPr>
                <w:b w:val="0"/>
                <w:lang w:val="en-GB"/>
              </w:rPr>
            </w:pPr>
            <w:r w:rsidRPr="00E9618E">
              <w:rPr>
                <w:b w:val="0"/>
                <w:lang w:val="en-GB"/>
              </w:rPr>
              <w:t>No</w:t>
            </w:r>
          </w:p>
        </w:tc>
        <w:tc>
          <w:tcPr>
            <w:tcW w:w="2544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13,446 (70.9)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13,425 (77.8)</w:t>
            </w:r>
          </w:p>
        </w:tc>
        <w:tc>
          <w:tcPr>
            <w:tcW w:w="2327" w:type="dxa"/>
          </w:tcPr>
          <w:p w:rsidR="00D77DF2" w:rsidRPr="00E9618E" w:rsidRDefault="00D77DF2" w:rsidP="00B84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618E">
              <w:rPr>
                <w:lang w:val="en-GB"/>
              </w:rPr>
              <w:t>21 (1.2)</w:t>
            </w:r>
          </w:p>
        </w:tc>
      </w:tr>
    </w:tbl>
    <w:p w:rsidR="00D77DF2" w:rsidRDefault="00D77DF2" w:rsidP="00D77DF2">
      <w:pPr>
        <w:rPr>
          <w:lang w:val="en-GB"/>
        </w:rPr>
      </w:pPr>
      <w:r w:rsidRPr="00E9618E">
        <w:rPr>
          <w:lang w:val="en-GB"/>
        </w:rPr>
        <w:t>Patients are grouped into SLNB and ALND. Patients in the ALND group are patients in whom ALND was decided preoperatively based on the preoperative examination.</w:t>
      </w:r>
    </w:p>
    <w:p w:rsidR="00D77DF2" w:rsidRDefault="00D77DF2" w:rsidP="00D77DF2">
      <w:pPr>
        <w:rPr>
          <w:lang w:val="en-GB"/>
        </w:rPr>
      </w:pPr>
      <w:r>
        <w:rPr>
          <w:lang w:val="en-GB"/>
        </w:rPr>
        <w:br w:type="page"/>
      </w:r>
    </w:p>
    <w:p w:rsidR="00D77DF2" w:rsidRDefault="00D77DF2" w:rsidP="00D77DF2">
      <w:pPr>
        <w:pStyle w:val="Title"/>
        <w:rPr>
          <w:rFonts w:asciiTheme="minorHAnsi" w:hAnsiTheme="minorHAnsi" w:cs="Times New Roman"/>
          <w:sz w:val="32"/>
          <w:lang w:val="en-US"/>
        </w:rPr>
      </w:pPr>
      <w:r>
        <w:rPr>
          <w:rFonts w:asciiTheme="minorHAnsi" w:hAnsiTheme="minorHAnsi" w:cs="Times New Roman"/>
          <w:sz w:val="32"/>
          <w:lang w:val="en-US"/>
        </w:rPr>
        <w:lastRenderedPageBreak/>
        <w:t>S</w:t>
      </w:r>
      <w:r w:rsidRPr="00D77DF2">
        <w:rPr>
          <w:rFonts w:asciiTheme="minorHAnsi" w:hAnsiTheme="minorHAnsi" w:cs="Times New Roman"/>
          <w:sz w:val="32"/>
          <w:lang w:val="en-US"/>
        </w:rPr>
        <w:t>upplementary table 2</w:t>
      </w:r>
    </w:p>
    <w:p w:rsidR="00D77DF2" w:rsidRPr="00D77DF2" w:rsidRDefault="00D77DF2" w:rsidP="00D77DF2">
      <w:pPr>
        <w:rPr>
          <w:lang w:val="en-US"/>
        </w:rPr>
      </w:pPr>
    </w:p>
    <w:p w:rsidR="00D77DF2" w:rsidRPr="006920F3" w:rsidRDefault="00D77DF2" w:rsidP="00D77DF2">
      <w:pPr>
        <w:pStyle w:val="Title"/>
        <w:rPr>
          <w:rFonts w:asciiTheme="minorHAnsi" w:hAnsiTheme="minorHAnsi" w:cs="Times New Roman"/>
          <w:sz w:val="32"/>
          <w:lang w:val="en-US"/>
        </w:rPr>
      </w:pPr>
      <w:r w:rsidRPr="006920F3">
        <w:rPr>
          <w:rFonts w:asciiTheme="minorHAnsi" w:hAnsiTheme="minorHAnsi" w:cs="Times New Roman"/>
          <w:sz w:val="32"/>
          <w:lang w:val="en-US"/>
        </w:rPr>
        <w:t>Appendix 1</w:t>
      </w:r>
    </w:p>
    <w:p w:rsidR="00D77DF2" w:rsidRPr="006920F3" w:rsidRDefault="00D77DF2" w:rsidP="00D77DF2">
      <w:pPr>
        <w:rPr>
          <w:rFonts w:cs="Times New Roman"/>
          <w:lang w:val="en-US"/>
        </w:rPr>
      </w:pPr>
      <w:bookmarkStart w:id="0" w:name="_GoBack"/>
      <w:bookmarkEnd w:id="0"/>
    </w:p>
    <w:p w:rsidR="00D77DF2" w:rsidRPr="006920F3" w:rsidRDefault="00D77DF2" w:rsidP="00D77DF2">
      <w:pPr>
        <w:rPr>
          <w:rFonts w:cs="Times New Roman"/>
          <w:b/>
          <w:lang w:val="en-US"/>
        </w:rPr>
      </w:pPr>
      <w:r w:rsidRPr="006920F3">
        <w:rPr>
          <w:rFonts w:cs="Times New Roman"/>
          <w:b/>
          <w:lang w:val="en-US"/>
        </w:rPr>
        <w:t>Reasons for exclusion of patients:</w:t>
      </w:r>
    </w:p>
    <w:p w:rsidR="00D77DF2" w:rsidRPr="006920F3" w:rsidRDefault="00D77DF2" w:rsidP="00D77DF2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6920F3">
        <w:rPr>
          <w:rFonts w:cs="Times New Roman"/>
          <w:lang w:val="en-US"/>
        </w:rPr>
        <w:t>Neoadjuvant treatment (n=1,201)</w:t>
      </w:r>
    </w:p>
    <w:p w:rsidR="00D77DF2" w:rsidRPr="006920F3" w:rsidRDefault="00D77DF2" w:rsidP="00D77DF2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6920F3">
        <w:rPr>
          <w:rFonts w:cs="Times New Roman"/>
          <w:lang w:val="en-US"/>
        </w:rPr>
        <w:t>No surgical treatment (n=120)</w:t>
      </w:r>
    </w:p>
    <w:p w:rsidR="00D77DF2" w:rsidRPr="006920F3" w:rsidRDefault="00D77DF2" w:rsidP="00D77DF2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6920F3">
        <w:rPr>
          <w:rFonts w:cs="Times New Roman"/>
          <w:lang w:val="en-US"/>
        </w:rPr>
        <w:t>No axillary dissection (n=60)</w:t>
      </w:r>
    </w:p>
    <w:p w:rsidR="00D77DF2" w:rsidRPr="006920F3" w:rsidRDefault="00D77DF2" w:rsidP="00D77DF2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6920F3">
        <w:rPr>
          <w:rFonts w:cs="Times New Roman"/>
          <w:lang w:val="en-US"/>
        </w:rPr>
        <w:t>Multifocal or ulcerating tumor (primary ALND) (n=27)</w:t>
      </w:r>
    </w:p>
    <w:p w:rsidR="00D77DF2" w:rsidRPr="006920F3" w:rsidRDefault="00D77DF2" w:rsidP="00D77DF2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6920F3">
        <w:rPr>
          <w:rFonts w:cs="Times New Roman"/>
          <w:lang w:val="en-US"/>
        </w:rPr>
        <w:t>Relapse of previous cancer or DCIS (n=25)</w:t>
      </w:r>
    </w:p>
    <w:p w:rsidR="00D77DF2" w:rsidRPr="006920F3" w:rsidRDefault="00D77DF2" w:rsidP="00D77DF2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6920F3">
        <w:rPr>
          <w:rFonts w:cs="Times New Roman"/>
          <w:lang w:val="en-US"/>
        </w:rPr>
        <w:t>DCIS/LCIS (n=23)</w:t>
      </w:r>
    </w:p>
    <w:p w:rsidR="00D77DF2" w:rsidRPr="006920F3" w:rsidRDefault="00D77DF2" w:rsidP="00D77DF2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6920F3">
        <w:rPr>
          <w:rFonts w:cs="Times New Roman"/>
          <w:lang w:val="en-US"/>
        </w:rPr>
        <w:t>Primary ALND with no reason noted (n=16)</w:t>
      </w:r>
    </w:p>
    <w:p w:rsidR="00D77DF2" w:rsidRPr="006920F3" w:rsidRDefault="00D77DF2" w:rsidP="00D77DF2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6920F3">
        <w:rPr>
          <w:rFonts w:cs="Times New Roman"/>
          <w:lang w:val="en-US"/>
        </w:rPr>
        <w:t>Previous surgery in breast/axil, therefore no SLNB (primary ALND) (n=14)</w:t>
      </w:r>
    </w:p>
    <w:p w:rsidR="00D77DF2" w:rsidRPr="006920F3" w:rsidRDefault="00D77DF2" w:rsidP="00D77DF2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6920F3">
        <w:rPr>
          <w:rFonts w:cs="Times New Roman"/>
          <w:lang w:val="en-US"/>
        </w:rPr>
        <w:t>Diagnostic excision biopsy or excision of DCIS which proved cancer, therefore primary ALND (n=12)</w:t>
      </w:r>
    </w:p>
    <w:p w:rsidR="00D77DF2" w:rsidRPr="006920F3" w:rsidRDefault="00D77DF2" w:rsidP="00D77DF2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6920F3">
        <w:rPr>
          <w:rFonts w:cs="Times New Roman"/>
          <w:lang w:val="en-US"/>
        </w:rPr>
        <w:t>Occult breast cancer (n=5)</w:t>
      </w:r>
    </w:p>
    <w:p w:rsidR="00D77DF2" w:rsidRPr="006920F3" w:rsidRDefault="00D77DF2" w:rsidP="00D77DF2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6920F3">
        <w:rPr>
          <w:rFonts w:cs="Times New Roman"/>
          <w:lang w:val="en-US"/>
        </w:rPr>
        <w:t>LN found with other imaging modality than US (n=5)</w:t>
      </w:r>
    </w:p>
    <w:p w:rsidR="00D77DF2" w:rsidRPr="006920F3" w:rsidRDefault="00D77DF2" w:rsidP="00D77DF2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6920F3">
        <w:rPr>
          <w:rFonts w:cs="Times New Roman"/>
          <w:lang w:val="en-US"/>
        </w:rPr>
        <w:t>Inflammatory breast cancer (primary ALND) (n=4)</w:t>
      </w:r>
    </w:p>
    <w:p w:rsidR="00D77DF2" w:rsidRPr="006920F3" w:rsidRDefault="00D77DF2" w:rsidP="00D77DF2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6920F3">
        <w:rPr>
          <w:rFonts w:cs="Times New Roman"/>
          <w:lang w:val="en-US"/>
        </w:rPr>
        <w:t>Other cancer in same breast/axil (n=4)</w:t>
      </w:r>
    </w:p>
    <w:p w:rsidR="00D77DF2" w:rsidRPr="006920F3" w:rsidRDefault="00D77DF2" w:rsidP="00D77DF2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6920F3">
        <w:rPr>
          <w:rFonts w:cs="Times New Roman"/>
          <w:lang w:val="en-US"/>
        </w:rPr>
        <w:t>Clinical metastasis to axil, nothing noted about US (n=4)</w:t>
      </w:r>
    </w:p>
    <w:p w:rsidR="00D77DF2" w:rsidRPr="006920F3" w:rsidRDefault="00D77DF2" w:rsidP="00D77DF2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6920F3">
        <w:rPr>
          <w:rFonts w:cs="Times New Roman"/>
          <w:lang w:val="en-US"/>
        </w:rPr>
        <w:t>Breast cancer found in relation to breast reducing surgery (n=2)</w:t>
      </w:r>
    </w:p>
    <w:p w:rsidR="00D77DF2" w:rsidRPr="006920F3" w:rsidRDefault="00D77DF2" w:rsidP="00D77DF2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6920F3">
        <w:rPr>
          <w:rFonts w:cs="Times New Roman"/>
          <w:lang w:val="en-US"/>
        </w:rPr>
        <w:t>No SLNB because of breast implants (primary ALND) (n=1)</w:t>
      </w:r>
    </w:p>
    <w:p w:rsidR="00D77DF2" w:rsidRPr="006920F3" w:rsidRDefault="00D77DF2" w:rsidP="00D77DF2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6920F3">
        <w:rPr>
          <w:rFonts w:cs="Times New Roman"/>
          <w:lang w:val="en-US"/>
        </w:rPr>
        <w:t xml:space="preserve">2 </w:t>
      </w:r>
      <w:proofErr w:type="spellStart"/>
      <w:r w:rsidRPr="006920F3">
        <w:rPr>
          <w:rFonts w:cs="Times New Roman"/>
          <w:lang w:val="en-US"/>
        </w:rPr>
        <w:t>macrometastases</w:t>
      </w:r>
      <w:proofErr w:type="spellEnd"/>
      <w:r w:rsidRPr="006920F3">
        <w:rPr>
          <w:rFonts w:cs="Times New Roman"/>
          <w:lang w:val="en-US"/>
        </w:rPr>
        <w:t xml:space="preserve"> found in lumpectomy, nothing noted about SLNB (n=1)</w:t>
      </w:r>
    </w:p>
    <w:p w:rsidR="00D77DF2" w:rsidRPr="006920F3" w:rsidRDefault="00D77DF2" w:rsidP="00D77DF2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6920F3">
        <w:rPr>
          <w:rFonts w:cs="Times New Roman"/>
          <w:lang w:val="en-US"/>
        </w:rPr>
        <w:t>Patient from Greenland, no SLNB (n=1)</w:t>
      </w:r>
    </w:p>
    <w:p w:rsidR="00D77DF2" w:rsidRPr="006920F3" w:rsidRDefault="00D77DF2" w:rsidP="00D77DF2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6920F3">
        <w:rPr>
          <w:rFonts w:cs="Times New Roman"/>
          <w:lang w:val="en-US"/>
        </w:rPr>
        <w:t>Normal axil at time of diagnosis, alternative treatment for 1 year, clinical metastases at time of operation (n=1)</w:t>
      </w:r>
    </w:p>
    <w:p w:rsidR="00D77DF2" w:rsidRPr="006920F3" w:rsidRDefault="00D77DF2" w:rsidP="00D77DF2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6920F3">
        <w:rPr>
          <w:rFonts w:cs="Times New Roman"/>
          <w:lang w:val="en-US"/>
        </w:rPr>
        <w:t>Patient refrains from SLNB (primary ALND) (n=1)</w:t>
      </w:r>
    </w:p>
    <w:p w:rsidR="00D77DF2" w:rsidRPr="006920F3" w:rsidRDefault="00D77DF2" w:rsidP="00D77DF2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6920F3">
        <w:rPr>
          <w:rFonts w:cs="Times New Roman"/>
          <w:lang w:val="en-US"/>
        </w:rPr>
        <w:t>Tumor excision in other department showed breast cancer, hereafter unsuccessful fine needle aspiration x 2, primary ALND (n=1)</w:t>
      </w:r>
    </w:p>
    <w:p w:rsidR="00D77DF2" w:rsidRPr="006920F3" w:rsidRDefault="00D77DF2" w:rsidP="00D77DF2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6920F3">
        <w:rPr>
          <w:rFonts w:cs="Times New Roman"/>
          <w:lang w:val="en-US"/>
        </w:rPr>
        <w:t>Patient diagnosed in 2007, surgery in 2012 for unknown reasons (n=1)</w:t>
      </w:r>
    </w:p>
    <w:p w:rsidR="00D77DF2" w:rsidRPr="00E9618E" w:rsidRDefault="00D77DF2" w:rsidP="00D77DF2">
      <w:pPr>
        <w:rPr>
          <w:b/>
          <w:bCs/>
          <w:lang w:val="en-US"/>
        </w:rPr>
      </w:pPr>
      <w:r>
        <w:rPr>
          <w:rFonts w:asciiTheme="majorHAnsi" w:hAnsiTheme="majorHAnsi"/>
          <w:lang w:val="en-GB"/>
        </w:rPr>
        <w:t xml:space="preserve"> </w:t>
      </w:r>
      <w:r w:rsidRPr="00422AFA">
        <w:rPr>
          <w:rFonts w:asciiTheme="majorHAnsi" w:hAnsiTheme="majorHAnsi"/>
          <w:lang w:val="en-GB"/>
        </w:rPr>
        <w:t xml:space="preserve"> </w:t>
      </w:r>
    </w:p>
    <w:p w:rsidR="00D77DF2" w:rsidRPr="00D2377C" w:rsidRDefault="00D77DF2" w:rsidP="00D77DF2">
      <w:pPr>
        <w:rPr>
          <w:lang w:val="en-US"/>
        </w:rPr>
      </w:pPr>
    </w:p>
    <w:p w:rsidR="00D77DF2" w:rsidRPr="000B2C31" w:rsidRDefault="00D77DF2" w:rsidP="00D77DF2">
      <w:pPr>
        <w:rPr>
          <w:lang w:val="en-US"/>
        </w:rPr>
      </w:pPr>
    </w:p>
    <w:p w:rsidR="00704B37" w:rsidRDefault="00704B37"/>
    <w:sectPr w:rsidR="00704B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A29B4"/>
    <w:multiLevelType w:val="hybridMultilevel"/>
    <w:tmpl w:val="AE384D74"/>
    <w:lvl w:ilvl="0" w:tplc="E7426F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F2"/>
    <w:rsid w:val="00704B37"/>
    <w:rsid w:val="00D7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B5841-57DB-4D02-A194-6787B1BF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DF2"/>
    <w:pPr>
      <w:spacing w:after="0" w:line="240" w:lineRule="auto"/>
    </w:pPr>
    <w:rPr>
      <w:sz w:val="24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D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DF2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table" w:styleId="LightList">
    <w:name w:val="Light List"/>
    <w:basedOn w:val="TableNormal"/>
    <w:uiPriority w:val="61"/>
    <w:rsid w:val="00D77DF2"/>
    <w:pPr>
      <w:spacing w:after="0" w:line="240" w:lineRule="auto"/>
    </w:pPr>
    <w:rPr>
      <w:lang w:val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7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Laxmi S. Dhrmapuri</dc:creator>
  <cp:keywords/>
  <dc:description/>
  <cp:lastModifiedBy>Laxmi S. Dhrmapuri</cp:lastModifiedBy>
  <cp:revision>1</cp:revision>
  <dcterms:created xsi:type="dcterms:W3CDTF">2017-11-11T06:55:00Z</dcterms:created>
  <dcterms:modified xsi:type="dcterms:W3CDTF">2017-11-11T07:01:00Z</dcterms:modified>
</cp:coreProperties>
</file>