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1F07" w:rsidRPr="00A73135" w:rsidRDefault="00C71F07" w:rsidP="00C71F07">
      <w:pPr>
        <w:autoSpaceDE w:val="0"/>
        <w:autoSpaceDN w:val="0"/>
        <w:adjustRightInd w:val="0"/>
        <w:spacing w:after="0" w:line="360" w:lineRule="auto"/>
        <w:jc w:val="center"/>
        <w:rPr>
          <w:rFonts w:ascii="Times New Roman" w:eastAsia="Times New Roman" w:hAnsi="Times New Roman" w:cs="Times New Roman"/>
          <w:b/>
          <w:color w:val="FF0000"/>
          <w:sz w:val="40"/>
          <w:szCs w:val="40"/>
        </w:rPr>
      </w:pPr>
      <w:r w:rsidRPr="00A73135">
        <w:rPr>
          <w:rFonts w:ascii="Times New Roman" w:eastAsia="Times New Roman" w:hAnsi="Times New Roman" w:cs="Times New Roman"/>
          <w:b/>
          <w:color w:val="FF0000"/>
          <w:sz w:val="40"/>
          <w:szCs w:val="40"/>
        </w:rPr>
        <w:t>Supplementary Information</w:t>
      </w:r>
    </w:p>
    <w:p w:rsidR="002446E3" w:rsidRPr="00A73135" w:rsidRDefault="002446E3" w:rsidP="00BD45B9">
      <w:pPr>
        <w:jc w:val="center"/>
        <w:rPr>
          <w:rFonts w:ascii="Times New Roman" w:hAnsi="Times New Roman" w:cs="Times New Roman"/>
          <w:b/>
          <w:bCs/>
          <w:iCs/>
          <w:kern w:val="32"/>
          <w:sz w:val="40"/>
          <w:szCs w:val="40"/>
        </w:rPr>
      </w:pPr>
    </w:p>
    <w:p w:rsidR="002446E3" w:rsidRPr="00A73135" w:rsidRDefault="002446E3" w:rsidP="00BD45B9">
      <w:pPr>
        <w:jc w:val="center"/>
        <w:rPr>
          <w:rFonts w:ascii="Times New Roman" w:hAnsi="Times New Roman" w:cs="Times New Roman"/>
          <w:b/>
          <w:bCs/>
          <w:iCs/>
          <w:kern w:val="32"/>
          <w:sz w:val="40"/>
          <w:szCs w:val="40"/>
        </w:rPr>
      </w:pPr>
    </w:p>
    <w:p w:rsidR="002446E3" w:rsidRPr="00A73135" w:rsidRDefault="002446E3" w:rsidP="00BD45B9">
      <w:pPr>
        <w:jc w:val="center"/>
        <w:rPr>
          <w:rFonts w:ascii="Times New Roman" w:hAnsi="Times New Roman" w:cs="Times New Roman"/>
          <w:b/>
          <w:bCs/>
          <w:iCs/>
          <w:kern w:val="32"/>
          <w:sz w:val="40"/>
          <w:szCs w:val="40"/>
        </w:rPr>
      </w:pPr>
    </w:p>
    <w:p w:rsidR="002446E3" w:rsidRPr="00314741" w:rsidRDefault="002446E3" w:rsidP="00314741">
      <w:pPr>
        <w:jc w:val="center"/>
        <w:rPr>
          <w:rFonts w:ascii="Times New Roman" w:hAnsi="Times New Roman" w:cs="Times New Roman"/>
          <w:b/>
          <w:bCs/>
          <w:iCs/>
          <w:color w:val="008080"/>
          <w:kern w:val="32"/>
          <w:sz w:val="40"/>
          <w:szCs w:val="40"/>
        </w:rPr>
      </w:pPr>
    </w:p>
    <w:p w:rsidR="00314741" w:rsidRPr="00314741" w:rsidRDefault="00314741" w:rsidP="00314741">
      <w:pPr>
        <w:jc w:val="center"/>
        <w:rPr>
          <w:rFonts w:ascii="Times New Roman" w:hAnsi="Times New Roman" w:cs="Times New Roman"/>
          <w:b/>
          <w:bCs/>
          <w:iCs/>
          <w:color w:val="008080"/>
          <w:kern w:val="32"/>
          <w:sz w:val="40"/>
          <w:szCs w:val="40"/>
        </w:rPr>
      </w:pPr>
      <w:r w:rsidRPr="00314741">
        <w:rPr>
          <w:rFonts w:ascii="Times New Roman" w:hAnsi="Times New Roman" w:cs="Times New Roman"/>
          <w:b/>
          <w:bCs/>
          <w:iCs/>
          <w:color w:val="008080"/>
          <w:kern w:val="32"/>
          <w:sz w:val="40"/>
          <w:szCs w:val="40"/>
        </w:rPr>
        <w:t>A QSAR and molecular modeling study towards new lead finding: Polypharmacological approach to</w:t>
      </w:r>
      <w:r w:rsidRPr="00314741">
        <w:rPr>
          <w:rFonts w:ascii="Times New Roman" w:hAnsi="Times New Roman" w:cs="Times New Roman"/>
          <w:b/>
          <w:bCs/>
          <w:i/>
          <w:iCs/>
          <w:color w:val="008080"/>
          <w:kern w:val="32"/>
          <w:sz w:val="40"/>
          <w:szCs w:val="40"/>
        </w:rPr>
        <w:t xml:space="preserve"> Mycobacterium</w:t>
      </w:r>
      <w:r w:rsidRPr="00314741">
        <w:rPr>
          <w:rFonts w:ascii="Times New Roman" w:hAnsi="Times New Roman" w:cs="Times New Roman"/>
          <w:b/>
          <w:bCs/>
          <w:iCs/>
          <w:color w:val="008080"/>
          <w:kern w:val="32"/>
          <w:sz w:val="40"/>
          <w:szCs w:val="40"/>
        </w:rPr>
        <w:t xml:space="preserve"> </w:t>
      </w:r>
      <w:r w:rsidRPr="00314741">
        <w:rPr>
          <w:rFonts w:ascii="Times New Roman" w:hAnsi="Times New Roman" w:cs="Times New Roman"/>
          <w:b/>
          <w:bCs/>
          <w:i/>
          <w:iCs/>
          <w:color w:val="008080"/>
          <w:kern w:val="32"/>
          <w:sz w:val="40"/>
          <w:szCs w:val="40"/>
        </w:rPr>
        <w:t>tuberculosis</w:t>
      </w:r>
    </w:p>
    <w:p w:rsidR="00BC1CBB" w:rsidRPr="00C35C2E" w:rsidRDefault="00BC1CBB" w:rsidP="00BC1CBB">
      <w:pPr>
        <w:rPr>
          <w:rFonts w:ascii="Times New Roman" w:hAnsi="Times New Roman" w:cs="Times New Roman"/>
          <w:sz w:val="32"/>
          <w:szCs w:val="24"/>
        </w:rPr>
      </w:pPr>
    </w:p>
    <w:p w:rsidR="00B27DE1" w:rsidRPr="00B27DE1" w:rsidRDefault="00B27DE1" w:rsidP="00B27DE1">
      <w:pPr>
        <w:spacing w:line="360" w:lineRule="auto"/>
        <w:jc w:val="center"/>
        <w:rPr>
          <w:rFonts w:ascii="Times New Roman" w:hAnsi="Times New Roman" w:cs="Times New Roman"/>
          <w:sz w:val="24"/>
        </w:rPr>
      </w:pPr>
      <w:r w:rsidRPr="00B27DE1">
        <w:rPr>
          <w:rFonts w:ascii="Times New Roman" w:hAnsi="Times New Roman" w:cs="Times New Roman"/>
          <w:sz w:val="24"/>
        </w:rPr>
        <w:t>S. Janardhan</w:t>
      </w:r>
      <w:r w:rsidRPr="00B27DE1">
        <w:rPr>
          <w:rFonts w:ascii="Times New Roman" w:eastAsia="MS Mincho" w:hAnsi="Times New Roman" w:cs="Times New Roman"/>
          <w:sz w:val="24"/>
          <w:vertAlign w:val="superscript"/>
          <w:lang w:val="it-IT"/>
        </w:rPr>
        <w:t>a</w:t>
      </w:r>
      <w:r w:rsidRPr="00B27DE1">
        <w:rPr>
          <w:rFonts w:ascii="Times New Roman" w:hAnsi="Times New Roman" w:cs="Times New Roman"/>
          <w:sz w:val="24"/>
        </w:rPr>
        <w:t>, L. John</w:t>
      </w:r>
      <w:r w:rsidRPr="00B27DE1">
        <w:rPr>
          <w:rFonts w:ascii="Times New Roman" w:eastAsia="MS Mincho" w:hAnsi="Times New Roman" w:cs="Times New Roman"/>
          <w:sz w:val="24"/>
          <w:vertAlign w:val="superscript"/>
          <w:lang w:val="it-IT"/>
        </w:rPr>
        <w:t>a</w:t>
      </w:r>
      <w:r w:rsidRPr="00B27DE1">
        <w:rPr>
          <w:rFonts w:ascii="Times New Roman" w:hAnsi="Times New Roman" w:cs="Times New Roman"/>
          <w:sz w:val="24"/>
        </w:rPr>
        <w:t>, M. Prasanthi</w:t>
      </w:r>
      <w:r w:rsidRPr="00B27DE1">
        <w:rPr>
          <w:rFonts w:ascii="Times New Roman" w:eastAsia="MS Mincho" w:hAnsi="Times New Roman" w:cs="Times New Roman"/>
          <w:sz w:val="24"/>
          <w:vertAlign w:val="superscript"/>
          <w:lang w:val="it-IT"/>
        </w:rPr>
        <w:t>a</w:t>
      </w:r>
      <w:r w:rsidRPr="00B27DE1">
        <w:rPr>
          <w:rFonts w:ascii="Times New Roman" w:hAnsi="Times New Roman" w:cs="Times New Roman"/>
          <w:sz w:val="24"/>
        </w:rPr>
        <w:t xml:space="preserve">, </w:t>
      </w:r>
      <w:r w:rsidRPr="00B27DE1">
        <w:rPr>
          <w:rFonts w:ascii="Times New Roman" w:eastAsia="MS Mincho" w:hAnsi="Times New Roman" w:cs="Times New Roman"/>
          <w:sz w:val="24"/>
          <w:lang w:val="it-IT"/>
        </w:rPr>
        <w:t>V. Poroikov</w:t>
      </w:r>
      <w:r w:rsidRPr="00B27DE1">
        <w:rPr>
          <w:rFonts w:ascii="Times New Roman" w:eastAsia="MS Mincho" w:hAnsi="Times New Roman" w:cs="Times New Roman"/>
          <w:sz w:val="24"/>
          <w:vertAlign w:val="superscript"/>
          <w:lang w:val="it-IT"/>
        </w:rPr>
        <w:t>b</w:t>
      </w:r>
      <w:r w:rsidRPr="00B27DE1">
        <w:rPr>
          <w:rFonts w:ascii="Times New Roman" w:hAnsi="Times New Roman" w:cs="Times New Roman"/>
          <w:sz w:val="24"/>
        </w:rPr>
        <w:t>, and G. Narahari Sastry</w:t>
      </w:r>
      <w:r w:rsidRPr="00B27DE1">
        <w:rPr>
          <w:rFonts w:ascii="Times New Roman" w:eastAsia="MS Mincho" w:hAnsi="Times New Roman" w:cs="Times New Roman"/>
          <w:sz w:val="24"/>
          <w:vertAlign w:val="superscript"/>
          <w:lang w:val="it-IT"/>
        </w:rPr>
        <w:t>a</w:t>
      </w:r>
    </w:p>
    <w:p w:rsidR="00314741" w:rsidRPr="00F83A4A" w:rsidRDefault="00314741" w:rsidP="00314741">
      <w:pPr>
        <w:jc w:val="center"/>
        <w:rPr>
          <w:rFonts w:ascii="Times New Roman" w:hAnsi="Times New Roman" w:cs="Times New Roman"/>
          <w:i/>
          <w:iCs/>
          <w:sz w:val="24"/>
        </w:rPr>
      </w:pPr>
    </w:p>
    <w:p w:rsidR="00314741" w:rsidRPr="00F83A4A" w:rsidRDefault="00314741" w:rsidP="00314741">
      <w:pPr>
        <w:jc w:val="center"/>
        <w:rPr>
          <w:rFonts w:ascii="Times New Roman" w:hAnsi="Times New Roman" w:cs="Times New Roman"/>
          <w:i/>
          <w:sz w:val="24"/>
        </w:rPr>
      </w:pPr>
      <w:r w:rsidRPr="00F83A4A">
        <w:rPr>
          <w:rFonts w:ascii="Times New Roman" w:hAnsi="Times New Roman" w:cs="Times New Roman"/>
          <w:i/>
          <w:sz w:val="24"/>
          <w:vertAlign w:val="superscript"/>
        </w:rPr>
        <w:t>a</w:t>
      </w:r>
      <w:r w:rsidRPr="00F83A4A">
        <w:rPr>
          <w:rFonts w:ascii="Times New Roman" w:hAnsi="Times New Roman" w:cs="Times New Roman"/>
          <w:i/>
          <w:sz w:val="24"/>
        </w:rPr>
        <w:t>Centre for Molecular Modeling, CSIR-Indian Institute of Chemical Technology, Hyderabad-500 007, India;</w:t>
      </w:r>
    </w:p>
    <w:p w:rsidR="00BC1CBB" w:rsidRPr="00F83A4A" w:rsidRDefault="00314741" w:rsidP="00314741">
      <w:pPr>
        <w:jc w:val="center"/>
        <w:rPr>
          <w:rFonts w:ascii="Times New Roman" w:hAnsi="Times New Roman" w:cs="Times New Roman"/>
          <w:sz w:val="28"/>
          <w:szCs w:val="24"/>
        </w:rPr>
      </w:pPr>
      <w:r w:rsidRPr="00F83A4A">
        <w:rPr>
          <w:rFonts w:ascii="Times New Roman" w:hAnsi="Times New Roman" w:cs="Times New Roman"/>
          <w:i/>
          <w:sz w:val="24"/>
          <w:vertAlign w:val="superscript"/>
        </w:rPr>
        <w:t>b</w:t>
      </w:r>
      <w:r w:rsidRPr="00F83A4A">
        <w:rPr>
          <w:rFonts w:ascii="Times New Roman" w:hAnsi="Times New Roman" w:cs="Times New Roman"/>
          <w:i/>
          <w:sz w:val="24"/>
        </w:rPr>
        <w:t>Institute of Biomedical Chemistry, Moscow, 119121, Russia.</w:t>
      </w:r>
    </w:p>
    <w:p w:rsidR="00BC1CBB" w:rsidRPr="00A73135" w:rsidRDefault="00BC1CBB" w:rsidP="00BC1CBB">
      <w:pPr>
        <w:rPr>
          <w:rFonts w:ascii="Times New Roman" w:hAnsi="Times New Roman" w:cs="Times New Roman"/>
          <w:sz w:val="24"/>
          <w:szCs w:val="24"/>
        </w:rPr>
      </w:pPr>
    </w:p>
    <w:p w:rsidR="002446E3" w:rsidRPr="00A73135" w:rsidRDefault="002446E3" w:rsidP="002446E3">
      <w:pPr>
        <w:rPr>
          <w:rFonts w:ascii="Times New Roman" w:hAnsi="Times New Roman" w:cs="Times New Roman"/>
          <w:b/>
          <w:vertAlign w:val="superscript"/>
        </w:rPr>
      </w:pPr>
    </w:p>
    <w:p w:rsidR="002446E3" w:rsidRPr="00A73135" w:rsidRDefault="002446E3" w:rsidP="002446E3">
      <w:pPr>
        <w:rPr>
          <w:rFonts w:ascii="Times New Roman" w:hAnsi="Times New Roman" w:cs="Times New Roman"/>
          <w:b/>
          <w:vertAlign w:val="superscript"/>
        </w:rPr>
      </w:pPr>
    </w:p>
    <w:p w:rsidR="002446E3" w:rsidRPr="00A73135" w:rsidRDefault="002446E3" w:rsidP="002446E3">
      <w:pPr>
        <w:rPr>
          <w:rFonts w:ascii="Times New Roman" w:hAnsi="Times New Roman" w:cs="Times New Roman"/>
          <w:b/>
          <w:vertAlign w:val="superscript"/>
        </w:rPr>
      </w:pPr>
    </w:p>
    <w:p w:rsidR="002446E3" w:rsidRPr="00A73135" w:rsidRDefault="002446E3" w:rsidP="002446E3">
      <w:pPr>
        <w:rPr>
          <w:rFonts w:ascii="Times New Roman" w:hAnsi="Times New Roman" w:cs="Times New Roman"/>
          <w:b/>
          <w:vertAlign w:val="superscript"/>
        </w:rPr>
      </w:pPr>
    </w:p>
    <w:p w:rsidR="002446E3" w:rsidRPr="00A73135" w:rsidRDefault="002446E3" w:rsidP="002446E3">
      <w:pPr>
        <w:rPr>
          <w:rFonts w:ascii="Times New Roman" w:hAnsi="Times New Roman" w:cs="Times New Roman"/>
          <w:b/>
          <w:vertAlign w:val="superscript"/>
        </w:rPr>
      </w:pPr>
    </w:p>
    <w:p w:rsidR="002446E3" w:rsidRPr="00A73135" w:rsidRDefault="002446E3" w:rsidP="002446E3">
      <w:pPr>
        <w:rPr>
          <w:rFonts w:ascii="Times New Roman" w:hAnsi="Times New Roman" w:cs="Times New Roman"/>
          <w:b/>
          <w:vertAlign w:val="superscript"/>
        </w:rPr>
      </w:pPr>
    </w:p>
    <w:p w:rsidR="003E5981" w:rsidRDefault="002446E3" w:rsidP="002446E3">
      <w:pPr>
        <w:rPr>
          <w:rFonts w:ascii="Times New Roman" w:hAnsi="Times New Roman" w:cs="Times New Roman"/>
          <w:b/>
        </w:rPr>
      </w:pPr>
      <w:r w:rsidRPr="00A73135">
        <w:rPr>
          <w:rFonts w:ascii="Times New Roman" w:hAnsi="Times New Roman" w:cs="Times New Roman"/>
          <w:b/>
        </w:rPr>
        <w:t xml:space="preserve"> Corresponding Author:</w:t>
      </w:r>
    </w:p>
    <w:p w:rsidR="003E5981" w:rsidRDefault="002446E3" w:rsidP="002446E3">
      <w:pPr>
        <w:rPr>
          <w:rFonts w:ascii="Times New Roman" w:hAnsi="Times New Roman" w:cs="Times New Roman"/>
        </w:rPr>
      </w:pPr>
      <w:r w:rsidRPr="00A73135">
        <w:rPr>
          <w:rFonts w:ascii="Times New Roman" w:hAnsi="Times New Roman" w:cs="Times New Roman"/>
        </w:rPr>
        <w:t xml:space="preserve"> </w:t>
      </w:r>
      <w:r w:rsidR="003E5981" w:rsidRPr="00C35C2E">
        <w:rPr>
          <w:rFonts w:ascii="Times New Roman" w:hAnsi="Times New Roman" w:cs="Times New Roman"/>
          <w:sz w:val="24"/>
        </w:rPr>
        <w:t>G Narahari Sastry</w:t>
      </w:r>
      <w:r w:rsidRPr="00A73135">
        <w:rPr>
          <w:rFonts w:ascii="Times New Roman" w:hAnsi="Times New Roman" w:cs="Times New Roman"/>
          <w:vertAlign w:val="superscript"/>
        </w:rPr>
        <w:t xml:space="preserve"> </w:t>
      </w:r>
      <w:r w:rsidR="003E5981">
        <w:rPr>
          <w:rFonts w:ascii="Times New Roman" w:hAnsi="Times New Roman" w:cs="Times New Roman"/>
          <w:vertAlign w:val="superscript"/>
        </w:rPr>
        <w:t xml:space="preserve">, </w:t>
      </w:r>
      <w:r w:rsidR="003E5981" w:rsidRPr="00A73135">
        <w:rPr>
          <w:rFonts w:ascii="Times New Roman" w:hAnsi="Times New Roman" w:cs="Times New Roman"/>
        </w:rPr>
        <w:t xml:space="preserve">e-mail: </w:t>
      </w:r>
      <w:hyperlink r:id="rId8" w:history="1">
        <w:r w:rsidR="003E5981" w:rsidRPr="00BC5795">
          <w:rPr>
            <w:rStyle w:val="Hyperlink"/>
            <w:rFonts w:ascii="Times New Roman" w:hAnsi="Times New Roman" w:cs="Times New Roman"/>
          </w:rPr>
          <w:t>gnsastry@gmail.com</w:t>
        </w:r>
      </w:hyperlink>
      <w:r w:rsidR="003E5981">
        <w:rPr>
          <w:rFonts w:ascii="Times New Roman" w:hAnsi="Times New Roman" w:cs="Times New Roman"/>
        </w:rPr>
        <w:t xml:space="preserve">, </w:t>
      </w:r>
      <w:r w:rsidRPr="00A73135">
        <w:rPr>
          <w:rFonts w:ascii="Times New Roman" w:hAnsi="Times New Roman" w:cs="Times New Roman"/>
        </w:rPr>
        <w:t>Phone: +91-4027193016   Fax: +91 -4027160512</w:t>
      </w:r>
    </w:p>
    <w:p w:rsidR="000D501F" w:rsidRPr="00A73135" w:rsidRDefault="00931B12" w:rsidP="00931B12">
      <w:pPr>
        <w:jc w:val="center"/>
        <w:rPr>
          <w:rFonts w:ascii="Times New Roman" w:hAnsi="Times New Roman" w:cs="Times New Roman"/>
          <w:b/>
          <w:sz w:val="32"/>
          <w:szCs w:val="32"/>
          <w:lang w:val="en-US"/>
        </w:rPr>
      </w:pPr>
      <w:r w:rsidRPr="00A73135">
        <w:rPr>
          <w:rFonts w:ascii="Times New Roman" w:hAnsi="Times New Roman" w:cs="Times New Roman"/>
          <w:b/>
          <w:sz w:val="32"/>
          <w:szCs w:val="32"/>
          <w:lang w:val="en-US"/>
        </w:rPr>
        <w:lastRenderedPageBreak/>
        <w:t>Supplementary Tables</w:t>
      </w:r>
    </w:p>
    <w:p w:rsidR="006D1E7D" w:rsidRPr="006D1E7D" w:rsidRDefault="006D1E7D" w:rsidP="00DA661B">
      <w:pPr>
        <w:spacing w:after="0" w:line="360" w:lineRule="auto"/>
        <w:jc w:val="center"/>
        <w:rPr>
          <w:rFonts w:ascii="Times New Roman" w:eastAsia="Times New Roman" w:hAnsi="Times New Roman" w:cs="Times New Roman"/>
          <w:b/>
          <w:sz w:val="28"/>
          <w:szCs w:val="28"/>
          <w:lang w:eastAsia="en-US"/>
        </w:rPr>
      </w:pPr>
      <w:r w:rsidRPr="006D1E7D">
        <w:rPr>
          <w:rFonts w:ascii="Times New Roman" w:eastAsia="Times New Roman" w:hAnsi="Times New Roman" w:cs="Times New Roman"/>
          <w:b/>
          <w:sz w:val="28"/>
          <w:szCs w:val="28"/>
          <w:lang w:eastAsia="en-US"/>
        </w:rPr>
        <w:t>Table of Contents</w:t>
      </w:r>
    </w:p>
    <w:p w:rsidR="00110091" w:rsidRPr="00314741" w:rsidRDefault="00110091" w:rsidP="00110091">
      <w:pPr>
        <w:spacing w:after="0" w:line="360" w:lineRule="auto"/>
        <w:jc w:val="both"/>
        <w:rPr>
          <w:rFonts w:ascii="Times New Roman" w:hAnsi="Times New Roman" w:cs="Times New Roman"/>
          <w:sz w:val="24"/>
          <w:szCs w:val="24"/>
        </w:rPr>
      </w:pPr>
      <w:r w:rsidRPr="00BD2735">
        <w:rPr>
          <w:rFonts w:ascii="Times New Roman" w:hAnsi="Times New Roman" w:cs="Times New Roman"/>
          <w:b/>
          <w:sz w:val="24"/>
          <w:szCs w:val="24"/>
        </w:rPr>
        <w:t>Table S</w:t>
      </w:r>
      <w:r>
        <w:rPr>
          <w:rFonts w:ascii="Times New Roman" w:hAnsi="Times New Roman" w:cs="Times New Roman"/>
          <w:b/>
          <w:sz w:val="24"/>
          <w:szCs w:val="24"/>
        </w:rPr>
        <w:t>1</w:t>
      </w:r>
      <w:r w:rsidRPr="00BD2735">
        <w:rPr>
          <w:rFonts w:ascii="Times New Roman" w:hAnsi="Times New Roman" w:cs="Times New Roman"/>
          <w:b/>
          <w:sz w:val="24"/>
          <w:szCs w:val="24"/>
        </w:rPr>
        <w:t>.</w:t>
      </w:r>
      <w:r>
        <w:rPr>
          <w:rFonts w:ascii="Times New Roman" w:hAnsi="Times New Roman" w:cs="Times New Roman"/>
          <w:sz w:val="24"/>
          <w:szCs w:val="24"/>
        </w:rPr>
        <w:t xml:space="preserve"> List of 110 polypharmacological hits identified from initial 784 hits.</w:t>
      </w:r>
    </w:p>
    <w:p w:rsidR="006D1E7D" w:rsidRPr="00314741" w:rsidRDefault="006D1E7D" w:rsidP="006D1E7D">
      <w:pPr>
        <w:spacing w:after="0" w:line="360" w:lineRule="auto"/>
        <w:jc w:val="both"/>
        <w:rPr>
          <w:rFonts w:ascii="Times New Roman" w:eastAsia="Times New Roman" w:hAnsi="Times New Roman" w:cs="Times New Roman"/>
          <w:sz w:val="24"/>
          <w:szCs w:val="24"/>
          <w:lang w:eastAsia="en-US"/>
        </w:rPr>
      </w:pPr>
      <w:r w:rsidRPr="00CE635E">
        <w:rPr>
          <w:rFonts w:ascii="Times New Roman" w:eastAsia="Times New Roman" w:hAnsi="Times New Roman" w:cs="Times New Roman"/>
          <w:b/>
          <w:sz w:val="24"/>
          <w:szCs w:val="24"/>
          <w:lang w:eastAsia="en-US"/>
        </w:rPr>
        <w:t>Table S</w:t>
      </w:r>
      <w:r w:rsidR="00110091">
        <w:rPr>
          <w:rFonts w:ascii="Times New Roman" w:eastAsia="Times New Roman" w:hAnsi="Times New Roman" w:cs="Times New Roman"/>
          <w:b/>
          <w:sz w:val="24"/>
          <w:szCs w:val="24"/>
          <w:lang w:eastAsia="en-US"/>
        </w:rPr>
        <w:t>2</w:t>
      </w:r>
      <w:r w:rsidRPr="00CE635E">
        <w:rPr>
          <w:rFonts w:ascii="Times New Roman" w:eastAsia="Times New Roman" w:hAnsi="Times New Roman" w:cs="Times New Roman"/>
          <w:b/>
          <w:sz w:val="24"/>
          <w:szCs w:val="24"/>
          <w:lang w:eastAsia="en-US"/>
        </w:rPr>
        <w:t xml:space="preserve">. </w:t>
      </w:r>
      <w:r w:rsidRPr="00314741">
        <w:rPr>
          <w:rFonts w:ascii="Times New Roman" w:eastAsia="Times New Roman" w:hAnsi="Times New Roman" w:cs="Times New Roman"/>
          <w:sz w:val="24"/>
          <w:szCs w:val="24"/>
          <w:lang w:eastAsia="en-US"/>
        </w:rPr>
        <w:t xml:space="preserve">Prioritization of identified </w:t>
      </w:r>
      <w:r w:rsidR="00DB5945">
        <w:rPr>
          <w:rFonts w:ascii="Times New Roman" w:eastAsia="Times New Roman" w:hAnsi="Times New Roman" w:cs="Times New Roman"/>
          <w:sz w:val="24"/>
          <w:szCs w:val="24"/>
          <w:lang w:eastAsia="en-US"/>
        </w:rPr>
        <w:t>110 polypharmacological hits</w:t>
      </w:r>
      <w:r w:rsidRPr="00314741">
        <w:rPr>
          <w:rFonts w:ascii="Times New Roman" w:eastAsia="Times New Roman" w:hAnsi="Times New Roman" w:cs="Times New Roman"/>
          <w:sz w:val="24"/>
          <w:szCs w:val="24"/>
          <w:lang w:eastAsia="en-US"/>
        </w:rPr>
        <w:t xml:space="preserve"> through drug-likeness filters</w:t>
      </w:r>
    </w:p>
    <w:p w:rsidR="006D1E7D" w:rsidRPr="00CE635E" w:rsidRDefault="006D1E7D" w:rsidP="006D1E7D">
      <w:pPr>
        <w:spacing w:after="0" w:line="360" w:lineRule="auto"/>
        <w:jc w:val="both"/>
        <w:rPr>
          <w:rFonts w:ascii="Times New Roman" w:hAnsi="Times New Roman" w:cs="Times New Roman"/>
          <w:b/>
          <w:sz w:val="24"/>
          <w:szCs w:val="24"/>
          <w:lang w:val="en-US"/>
        </w:rPr>
      </w:pPr>
      <w:r w:rsidRPr="00CE635E">
        <w:rPr>
          <w:rFonts w:ascii="Times New Roman" w:hAnsi="Times New Roman" w:cs="Times New Roman"/>
          <w:b/>
          <w:sz w:val="24"/>
          <w:szCs w:val="24"/>
          <w:lang w:val="en-US"/>
        </w:rPr>
        <w:t>Table S</w:t>
      </w:r>
      <w:r w:rsidR="00110091">
        <w:rPr>
          <w:rFonts w:ascii="Times New Roman" w:hAnsi="Times New Roman" w:cs="Times New Roman"/>
          <w:b/>
          <w:sz w:val="24"/>
          <w:szCs w:val="24"/>
          <w:lang w:val="en-US"/>
        </w:rPr>
        <w:t>3</w:t>
      </w:r>
      <w:r w:rsidRPr="00CE635E">
        <w:rPr>
          <w:rFonts w:ascii="Times New Roman" w:hAnsi="Times New Roman" w:cs="Times New Roman"/>
          <w:b/>
          <w:sz w:val="24"/>
          <w:szCs w:val="24"/>
          <w:lang w:val="en-US"/>
        </w:rPr>
        <w:t xml:space="preserve">.  </w:t>
      </w:r>
      <w:r w:rsidRPr="00314741">
        <w:rPr>
          <w:rFonts w:ascii="Times New Roman" w:hAnsi="Times New Roman" w:cs="Times New Roman"/>
          <w:sz w:val="24"/>
          <w:szCs w:val="24"/>
          <w:lang w:val="en-US"/>
        </w:rPr>
        <w:t xml:space="preserve">Identified structural alerts for a set of </w:t>
      </w:r>
      <w:r w:rsidR="00DB5945">
        <w:rPr>
          <w:rFonts w:ascii="Times New Roman" w:hAnsi="Times New Roman" w:cs="Times New Roman"/>
          <w:sz w:val="24"/>
          <w:szCs w:val="24"/>
          <w:lang w:val="en-US"/>
        </w:rPr>
        <w:t>110 polypharmacological hits</w:t>
      </w:r>
    </w:p>
    <w:p w:rsidR="006D1E7D" w:rsidRPr="00314741" w:rsidRDefault="006D1E7D" w:rsidP="006D1E7D">
      <w:pPr>
        <w:spacing w:after="0" w:line="360" w:lineRule="auto"/>
        <w:rPr>
          <w:rFonts w:ascii="Times New Roman" w:hAnsi="Times New Roman" w:cs="Times New Roman"/>
          <w:sz w:val="24"/>
          <w:szCs w:val="24"/>
        </w:rPr>
      </w:pPr>
      <w:r w:rsidRPr="00CE635E">
        <w:rPr>
          <w:rFonts w:ascii="Times New Roman" w:hAnsi="Times New Roman" w:cs="Times New Roman"/>
          <w:b/>
          <w:sz w:val="24"/>
          <w:szCs w:val="24"/>
        </w:rPr>
        <w:t xml:space="preserve">Table </w:t>
      </w:r>
      <w:r w:rsidRPr="00CE635E">
        <w:rPr>
          <w:rFonts w:ascii="Times New Roman" w:hAnsi="Times New Roman" w:cs="Times New Roman"/>
          <w:b/>
          <w:sz w:val="24"/>
          <w:szCs w:val="24"/>
          <w:lang w:val="en-US"/>
        </w:rPr>
        <w:t>S</w:t>
      </w:r>
      <w:r w:rsidR="00110091">
        <w:rPr>
          <w:rFonts w:ascii="Times New Roman" w:hAnsi="Times New Roman" w:cs="Times New Roman"/>
          <w:b/>
          <w:sz w:val="24"/>
          <w:szCs w:val="24"/>
          <w:lang w:val="en-US"/>
        </w:rPr>
        <w:t>4</w:t>
      </w:r>
      <w:r w:rsidRPr="00CE635E">
        <w:rPr>
          <w:rFonts w:ascii="Times New Roman" w:hAnsi="Times New Roman" w:cs="Times New Roman"/>
          <w:b/>
          <w:sz w:val="24"/>
          <w:szCs w:val="24"/>
          <w:lang w:val="en-US"/>
        </w:rPr>
        <w:t>.</w:t>
      </w:r>
      <w:r w:rsidRPr="00CE635E">
        <w:rPr>
          <w:rFonts w:ascii="Times New Roman" w:hAnsi="Times New Roman" w:cs="Times New Roman"/>
          <w:b/>
          <w:sz w:val="24"/>
          <w:szCs w:val="24"/>
        </w:rPr>
        <w:t xml:space="preserve"> </w:t>
      </w:r>
      <w:r w:rsidRPr="00314741">
        <w:rPr>
          <w:rFonts w:ascii="Times New Roman" w:hAnsi="Times New Roman" w:cs="Times New Roman"/>
          <w:sz w:val="24"/>
          <w:szCs w:val="24"/>
        </w:rPr>
        <w:t xml:space="preserve">Prediction of phospholipidosis and Eli-lilly medicinal chemistry filters on </w:t>
      </w:r>
      <w:r w:rsidR="00DB5945">
        <w:rPr>
          <w:rFonts w:ascii="Times New Roman" w:hAnsi="Times New Roman" w:cs="Times New Roman"/>
          <w:sz w:val="24"/>
          <w:szCs w:val="24"/>
        </w:rPr>
        <w:t>110 polypharmacological hits</w:t>
      </w:r>
    </w:p>
    <w:p w:rsidR="006D1E7D" w:rsidRPr="00314741" w:rsidRDefault="006D1E7D" w:rsidP="006D1E7D">
      <w:pPr>
        <w:spacing w:after="0" w:line="360" w:lineRule="auto"/>
        <w:jc w:val="both"/>
        <w:rPr>
          <w:rFonts w:ascii="Times New Roman" w:hAnsi="Times New Roman" w:cs="Times New Roman"/>
          <w:sz w:val="24"/>
          <w:szCs w:val="24"/>
        </w:rPr>
      </w:pPr>
      <w:r w:rsidRPr="00CE635E">
        <w:rPr>
          <w:rFonts w:ascii="Times New Roman" w:hAnsi="Times New Roman" w:cs="Times New Roman"/>
          <w:b/>
          <w:sz w:val="24"/>
          <w:szCs w:val="24"/>
        </w:rPr>
        <w:t xml:space="preserve">Table </w:t>
      </w:r>
      <w:r w:rsidRPr="00CE635E">
        <w:rPr>
          <w:rFonts w:ascii="Times New Roman" w:hAnsi="Times New Roman" w:cs="Times New Roman"/>
          <w:b/>
          <w:sz w:val="24"/>
          <w:szCs w:val="24"/>
          <w:lang w:val="en-US"/>
        </w:rPr>
        <w:t>S</w:t>
      </w:r>
      <w:r w:rsidR="00110091">
        <w:rPr>
          <w:rFonts w:ascii="Times New Roman" w:hAnsi="Times New Roman" w:cs="Times New Roman"/>
          <w:b/>
          <w:sz w:val="24"/>
          <w:szCs w:val="24"/>
          <w:lang w:val="en-US"/>
        </w:rPr>
        <w:t>5</w:t>
      </w:r>
      <w:r w:rsidRPr="00CE635E">
        <w:rPr>
          <w:rFonts w:ascii="Times New Roman" w:hAnsi="Times New Roman" w:cs="Times New Roman"/>
          <w:b/>
          <w:sz w:val="24"/>
          <w:szCs w:val="24"/>
          <w:lang w:val="en-US"/>
        </w:rPr>
        <w:t>.</w:t>
      </w:r>
      <w:r w:rsidRPr="00CE635E">
        <w:rPr>
          <w:rFonts w:ascii="Times New Roman" w:hAnsi="Times New Roman" w:cs="Times New Roman"/>
          <w:b/>
          <w:sz w:val="24"/>
          <w:szCs w:val="24"/>
        </w:rPr>
        <w:t xml:space="preserve"> </w:t>
      </w:r>
      <w:r w:rsidRPr="00314741">
        <w:rPr>
          <w:rFonts w:ascii="Times New Roman" w:hAnsi="Times New Roman" w:cs="Times New Roman"/>
          <w:sz w:val="24"/>
          <w:szCs w:val="24"/>
        </w:rPr>
        <w:t xml:space="preserve">Identified level 1 privileged scaffolds (18) </w:t>
      </w:r>
    </w:p>
    <w:p w:rsidR="006D1E7D" w:rsidRPr="00CE635E" w:rsidRDefault="006D1E7D" w:rsidP="006D1E7D">
      <w:pPr>
        <w:autoSpaceDE w:val="0"/>
        <w:autoSpaceDN w:val="0"/>
        <w:adjustRightInd w:val="0"/>
        <w:spacing w:after="0" w:line="360" w:lineRule="auto"/>
        <w:jc w:val="both"/>
        <w:rPr>
          <w:rFonts w:ascii="Times New Roman" w:hAnsi="Times New Roman" w:cs="Times New Roman"/>
          <w:b/>
          <w:sz w:val="24"/>
          <w:szCs w:val="24"/>
        </w:rPr>
      </w:pPr>
      <w:r w:rsidRPr="00CE635E">
        <w:rPr>
          <w:rFonts w:ascii="Times New Roman" w:hAnsi="Times New Roman" w:cs="Times New Roman"/>
          <w:b/>
          <w:sz w:val="24"/>
          <w:szCs w:val="24"/>
        </w:rPr>
        <w:t xml:space="preserve">Table </w:t>
      </w:r>
      <w:r w:rsidRPr="00CE635E">
        <w:rPr>
          <w:rFonts w:ascii="Times New Roman" w:hAnsi="Times New Roman" w:cs="Times New Roman"/>
          <w:b/>
          <w:sz w:val="24"/>
          <w:szCs w:val="24"/>
          <w:lang w:val="en-US"/>
        </w:rPr>
        <w:t>S</w:t>
      </w:r>
      <w:r w:rsidR="00110091">
        <w:rPr>
          <w:rFonts w:ascii="Times New Roman" w:hAnsi="Times New Roman" w:cs="Times New Roman"/>
          <w:b/>
          <w:sz w:val="24"/>
          <w:szCs w:val="24"/>
          <w:lang w:val="en-US"/>
        </w:rPr>
        <w:t>6</w:t>
      </w:r>
      <w:r w:rsidRPr="00CE635E">
        <w:rPr>
          <w:rFonts w:ascii="Times New Roman" w:hAnsi="Times New Roman" w:cs="Times New Roman"/>
          <w:b/>
          <w:sz w:val="24"/>
          <w:szCs w:val="24"/>
          <w:lang w:val="en-US"/>
        </w:rPr>
        <w:t>.</w:t>
      </w:r>
      <w:r w:rsidRPr="00CE635E">
        <w:rPr>
          <w:rFonts w:ascii="Times New Roman" w:hAnsi="Times New Roman" w:cs="Times New Roman"/>
          <w:sz w:val="24"/>
          <w:szCs w:val="24"/>
        </w:rPr>
        <w:t xml:space="preserve"> </w:t>
      </w:r>
      <w:r w:rsidRPr="00314741">
        <w:rPr>
          <w:rFonts w:ascii="Times New Roman" w:hAnsi="Times New Roman" w:cs="Times New Roman"/>
          <w:sz w:val="24"/>
          <w:szCs w:val="24"/>
        </w:rPr>
        <w:t>Identified level 3 privileged scaffolds (8)</w:t>
      </w:r>
      <w:r w:rsidRPr="00CE635E">
        <w:rPr>
          <w:rFonts w:ascii="Times New Roman" w:hAnsi="Times New Roman" w:cs="Times New Roman"/>
          <w:b/>
          <w:sz w:val="24"/>
          <w:szCs w:val="24"/>
        </w:rPr>
        <w:t xml:space="preserve"> </w:t>
      </w:r>
    </w:p>
    <w:p w:rsidR="006D1E7D" w:rsidRPr="00314741" w:rsidRDefault="006D1E7D" w:rsidP="006D1E7D">
      <w:pPr>
        <w:autoSpaceDE w:val="0"/>
        <w:autoSpaceDN w:val="0"/>
        <w:adjustRightInd w:val="0"/>
        <w:spacing w:after="0" w:line="360" w:lineRule="auto"/>
        <w:jc w:val="both"/>
        <w:rPr>
          <w:rFonts w:ascii="Times New Roman" w:hAnsi="Times New Roman" w:cs="Times New Roman"/>
          <w:sz w:val="24"/>
          <w:szCs w:val="24"/>
        </w:rPr>
      </w:pPr>
      <w:r w:rsidRPr="00CE635E">
        <w:rPr>
          <w:rFonts w:ascii="Times New Roman" w:hAnsi="Times New Roman" w:cs="Times New Roman"/>
          <w:b/>
          <w:sz w:val="24"/>
          <w:szCs w:val="24"/>
        </w:rPr>
        <w:t>Table S</w:t>
      </w:r>
      <w:r w:rsidR="00110091">
        <w:rPr>
          <w:rFonts w:ascii="Times New Roman" w:hAnsi="Times New Roman" w:cs="Times New Roman"/>
          <w:b/>
          <w:sz w:val="24"/>
          <w:szCs w:val="24"/>
        </w:rPr>
        <w:t>7</w:t>
      </w:r>
      <w:r w:rsidRPr="00CE635E">
        <w:rPr>
          <w:rFonts w:ascii="Times New Roman" w:hAnsi="Times New Roman" w:cs="Times New Roman"/>
          <w:b/>
          <w:sz w:val="24"/>
          <w:szCs w:val="24"/>
        </w:rPr>
        <w:t xml:space="preserve">. </w:t>
      </w:r>
      <w:r w:rsidRPr="00314741">
        <w:rPr>
          <w:rFonts w:ascii="Times New Roman" w:hAnsi="Times New Roman" w:cs="Times New Roman"/>
          <w:sz w:val="24"/>
          <w:szCs w:val="24"/>
        </w:rPr>
        <w:t xml:space="preserve">Identified level 4 privileged scaffolds (5) </w:t>
      </w:r>
    </w:p>
    <w:p w:rsidR="006D1E7D" w:rsidRPr="00314741" w:rsidRDefault="006D1E7D" w:rsidP="006D1E7D">
      <w:pPr>
        <w:spacing w:after="0" w:line="360" w:lineRule="auto"/>
        <w:rPr>
          <w:rFonts w:ascii="Times New Roman" w:hAnsi="Times New Roman" w:cs="Times New Roman"/>
          <w:bCs/>
          <w:sz w:val="24"/>
          <w:szCs w:val="24"/>
          <w:lang w:val="en-US"/>
        </w:rPr>
      </w:pPr>
      <w:r w:rsidRPr="00CE635E">
        <w:rPr>
          <w:rFonts w:ascii="Times New Roman" w:hAnsi="Times New Roman" w:cs="Times New Roman"/>
          <w:b/>
          <w:sz w:val="24"/>
          <w:szCs w:val="24"/>
        </w:rPr>
        <w:t>Table S</w:t>
      </w:r>
      <w:r w:rsidR="00110091">
        <w:rPr>
          <w:rFonts w:ascii="Times New Roman" w:hAnsi="Times New Roman" w:cs="Times New Roman"/>
          <w:b/>
          <w:sz w:val="24"/>
          <w:szCs w:val="24"/>
        </w:rPr>
        <w:t>8</w:t>
      </w:r>
      <w:r w:rsidRPr="00CE635E">
        <w:rPr>
          <w:rFonts w:ascii="Times New Roman" w:hAnsi="Times New Roman" w:cs="Times New Roman"/>
          <w:b/>
          <w:sz w:val="24"/>
          <w:szCs w:val="24"/>
        </w:rPr>
        <w:t xml:space="preserve">. </w:t>
      </w:r>
      <w:r w:rsidRPr="00314741">
        <w:rPr>
          <w:rFonts w:ascii="Times New Roman" w:hAnsi="Times New Roman" w:cs="Times New Roman"/>
          <w:sz w:val="24"/>
          <w:szCs w:val="24"/>
        </w:rPr>
        <w:t>Identification of level 2 scaffolds in known Mtb inhibitors</w:t>
      </w:r>
      <w:r w:rsidRPr="00314741">
        <w:rPr>
          <w:rFonts w:ascii="Times New Roman" w:hAnsi="Times New Roman" w:cs="Times New Roman"/>
          <w:bCs/>
          <w:sz w:val="24"/>
          <w:szCs w:val="24"/>
          <w:lang w:val="en-US"/>
        </w:rPr>
        <w:t xml:space="preserve"> and corresponding targets</w:t>
      </w:r>
    </w:p>
    <w:p w:rsidR="006D1E7D" w:rsidRDefault="006D1E7D" w:rsidP="006D1E7D">
      <w:pPr>
        <w:spacing w:after="0" w:line="360" w:lineRule="auto"/>
        <w:jc w:val="both"/>
        <w:rPr>
          <w:rFonts w:ascii="Times New Roman" w:hAnsi="Times New Roman" w:cs="Times New Roman"/>
          <w:sz w:val="24"/>
          <w:szCs w:val="24"/>
        </w:rPr>
      </w:pPr>
      <w:r w:rsidRPr="00CE635E">
        <w:rPr>
          <w:rFonts w:ascii="Times New Roman" w:hAnsi="Times New Roman" w:cs="Times New Roman"/>
          <w:b/>
          <w:sz w:val="24"/>
          <w:szCs w:val="24"/>
          <w:lang w:val="en-US"/>
        </w:rPr>
        <w:t>Table S</w:t>
      </w:r>
      <w:r w:rsidR="00110091">
        <w:rPr>
          <w:rFonts w:ascii="Times New Roman" w:hAnsi="Times New Roman" w:cs="Times New Roman"/>
          <w:b/>
          <w:sz w:val="24"/>
          <w:szCs w:val="24"/>
          <w:lang w:val="en-US"/>
        </w:rPr>
        <w:t>9</w:t>
      </w:r>
      <w:r w:rsidRPr="00CE635E">
        <w:rPr>
          <w:rFonts w:ascii="Times New Roman" w:hAnsi="Times New Roman" w:cs="Times New Roman"/>
          <w:b/>
          <w:sz w:val="24"/>
          <w:szCs w:val="24"/>
          <w:lang w:val="en-US"/>
        </w:rPr>
        <w:t xml:space="preserve">. </w:t>
      </w:r>
      <w:r w:rsidRPr="00314741">
        <w:rPr>
          <w:rFonts w:ascii="Times New Roman" w:hAnsi="Times New Roman" w:cs="Times New Roman"/>
          <w:sz w:val="24"/>
          <w:szCs w:val="24"/>
        </w:rPr>
        <w:t xml:space="preserve">Selectivity against </w:t>
      </w:r>
      <w:r w:rsidRPr="00314741">
        <w:rPr>
          <w:rFonts w:ascii="Times New Roman" w:hAnsi="Times New Roman" w:cs="Times New Roman"/>
          <w:i/>
          <w:sz w:val="24"/>
          <w:szCs w:val="24"/>
        </w:rPr>
        <w:t>homosapien</w:t>
      </w:r>
      <w:r w:rsidRPr="00314741">
        <w:rPr>
          <w:rFonts w:ascii="Times New Roman" w:hAnsi="Times New Roman" w:cs="Times New Roman"/>
          <w:sz w:val="24"/>
          <w:szCs w:val="24"/>
        </w:rPr>
        <w:t xml:space="preserve"> targets for level 2 scaffolds</w:t>
      </w:r>
    </w:p>
    <w:p w:rsidR="006D1E7D" w:rsidRPr="00CE635E" w:rsidRDefault="006D1E7D" w:rsidP="006D1E7D">
      <w:pPr>
        <w:spacing w:after="0" w:line="360" w:lineRule="auto"/>
        <w:jc w:val="both"/>
        <w:rPr>
          <w:rFonts w:ascii="Times New Roman" w:hAnsi="Times New Roman" w:cs="Times New Roman"/>
          <w:bCs/>
          <w:sz w:val="24"/>
          <w:szCs w:val="24"/>
          <w:lang w:val="en-US"/>
        </w:rPr>
      </w:pPr>
      <w:r w:rsidRPr="00CE635E">
        <w:rPr>
          <w:rFonts w:ascii="Times New Roman" w:hAnsi="Times New Roman" w:cs="Times New Roman"/>
          <w:b/>
          <w:sz w:val="24"/>
          <w:szCs w:val="24"/>
        </w:rPr>
        <w:t xml:space="preserve">Figure S1. </w:t>
      </w:r>
      <w:r w:rsidRPr="00314741">
        <w:rPr>
          <w:rFonts w:ascii="Times New Roman" w:hAnsi="Times New Roman" w:cs="Times New Roman"/>
          <w:sz w:val="24"/>
          <w:szCs w:val="24"/>
        </w:rPr>
        <w:t>Polypharmacological targets used for the identification of potential hits</w:t>
      </w:r>
      <w:r w:rsidRPr="00314741">
        <w:rPr>
          <w:rFonts w:ascii="Times New Roman" w:hAnsi="Times New Roman" w:cs="Times New Roman"/>
          <w:bCs/>
          <w:sz w:val="24"/>
          <w:szCs w:val="24"/>
          <w:lang w:val="en-US"/>
        </w:rPr>
        <w:t>.</w:t>
      </w:r>
      <w:r w:rsidRPr="00CE635E">
        <w:rPr>
          <w:rFonts w:ascii="Times New Roman" w:hAnsi="Times New Roman" w:cs="Times New Roman"/>
          <w:b/>
          <w:bCs/>
          <w:sz w:val="24"/>
          <w:szCs w:val="24"/>
          <w:lang w:val="en-US"/>
        </w:rPr>
        <w:t xml:space="preserve"> </w:t>
      </w:r>
      <w:r w:rsidRPr="00CE635E">
        <w:rPr>
          <w:rFonts w:ascii="Times New Roman" w:hAnsi="Times New Roman" w:cs="Times New Roman"/>
          <w:bCs/>
          <w:sz w:val="24"/>
          <w:szCs w:val="24"/>
          <w:lang w:val="en-US"/>
        </w:rPr>
        <w:t xml:space="preserve">33 Mtb druggable targets were selected for polypharmacology study based on their sequence similarity, identity among the proteins and also compared with respect to </w:t>
      </w:r>
      <w:r w:rsidRPr="00CE635E">
        <w:rPr>
          <w:rFonts w:ascii="Times New Roman" w:hAnsi="Times New Roman" w:cs="Times New Roman"/>
          <w:bCs/>
          <w:i/>
          <w:sz w:val="24"/>
          <w:szCs w:val="24"/>
          <w:lang w:val="en-US"/>
        </w:rPr>
        <w:t>homo sapiens</w:t>
      </w:r>
      <w:r w:rsidRPr="00CE635E">
        <w:rPr>
          <w:rFonts w:ascii="Times New Roman" w:hAnsi="Times New Roman" w:cs="Times New Roman"/>
          <w:bCs/>
          <w:sz w:val="24"/>
          <w:szCs w:val="24"/>
          <w:lang w:val="en-US"/>
        </w:rPr>
        <w:t xml:space="preserve"> targets. </w:t>
      </w:r>
      <w:r w:rsidRPr="00CE635E">
        <w:rPr>
          <w:rFonts w:ascii="Times New Roman" w:hAnsi="Times New Roman" w:cs="Times New Roman"/>
          <w:sz w:val="24"/>
          <w:szCs w:val="24"/>
          <w:lang w:val="en-US"/>
        </w:rPr>
        <w:t>The selected targets entail diverse metabolic pathways and play significant role in several biological functions include signal transduction, drug metabolism, peptidoglycan synthesis, amino acid biosynthesis etc.</w:t>
      </w:r>
    </w:p>
    <w:p w:rsidR="006D1E7D" w:rsidRPr="00CE635E" w:rsidRDefault="006D1E7D" w:rsidP="006D1E7D">
      <w:pPr>
        <w:spacing w:after="0" w:line="360" w:lineRule="auto"/>
        <w:jc w:val="both"/>
        <w:rPr>
          <w:rFonts w:ascii="Times New Roman" w:hAnsi="Times New Roman" w:cs="Times New Roman"/>
          <w:b/>
          <w:sz w:val="24"/>
          <w:szCs w:val="24"/>
        </w:rPr>
      </w:pPr>
      <w:r w:rsidRPr="00CE635E">
        <w:rPr>
          <w:rFonts w:ascii="Times New Roman" w:hAnsi="Times New Roman" w:cs="Times New Roman"/>
          <w:b/>
          <w:sz w:val="24"/>
          <w:szCs w:val="24"/>
        </w:rPr>
        <w:t xml:space="preserve">Figure S2-S34 </w:t>
      </w:r>
      <w:r w:rsidRPr="00314741">
        <w:rPr>
          <w:rFonts w:ascii="Times New Roman" w:hAnsi="Times New Roman" w:cs="Times New Roman"/>
          <w:sz w:val="24"/>
          <w:szCs w:val="24"/>
        </w:rPr>
        <w:t xml:space="preserve">Target analysis for the </w:t>
      </w:r>
      <w:r w:rsidRPr="00314741">
        <w:rPr>
          <w:rFonts w:ascii="Times New Roman" w:hAnsi="Times New Roman" w:cs="Times New Roman"/>
          <w:bCs/>
          <w:sz w:val="24"/>
          <w:szCs w:val="24"/>
          <w:lang w:val="en-US"/>
        </w:rPr>
        <w:t xml:space="preserve">identification of common hits from each target </w:t>
      </w:r>
      <w:r w:rsidRPr="00314741">
        <w:rPr>
          <w:rStyle w:val="full"/>
          <w:rFonts w:ascii="Times New Roman" w:hAnsi="Times New Roman" w:cs="Times New Roman"/>
          <w:sz w:val="24"/>
          <w:szCs w:val="24"/>
        </w:rPr>
        <w:t>and compared with other 32 targets</w:t>
      </w:r>
      <w:r w:rsidRPr="00314741">
        <w:rPr>
          <w:rFonts w:ascii="Times New Roman" w:hAnsi="Times New Roman" w:cs="Times New Roman"/>
          <w:sz w:val="24"/>
          <w:szCs w:val="24"/>
        </w:rPr>
        <w:t xml:space="preserve"> </w:t>
      </w:r>
      <w:r w:rsidRPr="00314741">
        <w:rPr>
          <w:rStyle w:val="full"/>
          <w:rFonts w:ascii="Times New Roman" w:hAnsi="Times New Roman" w:cs="Times New Roman"/>
          <w:sz w:val="24"/>
          <w:szCs w:val="24"/>
        </w:rPr>
        <w:t>in docking protocols i</w:t>
      </w:r>
      <w:r w:rsidRPr="00314741">
        <w:rPr>
          <w:rFonts w:ascii="Times New Roman" w:hAnsi="Times New Roman" w:cs="Times New Roman"/>
          <w:sz w:val="24"/>
          <w:szCs w:val="24"/>
        </w:rPr>
        <w:t>.e. GL, AV, and GO</w:t>
      </w:r>
      <w:r w:rsidRPr="00314741">
        <w:rPr>
          <w:rStyle w:val="full"/>
          <w:rFonts w:ascii="Times New Roman" w:hAnsi="Times New Roman" w:cs="Times New Roman"/>
          <w:sz w:val="24"/>
          <w:szCs w:val="24"/>
        </w:rPr>
        <w:t>.</w:t>
      </w:r>
    </w:p>
    <w:p w:rsidR="006D1E7D" w:rsidRPr="00CE635E" w:rsidRDefault="006D1E7D" w:rsidP="006D1E7D">
      <w:pPr>
        <w:spacing w:after="0" w:line="360" w:lineRule="auto"/>
        <w:jc w:val="both"/>
        <w:rPr>
          <w:rFonts w:ascii="Times New Roman" w:hAnsi="Times New Roman" w:cs="Times New Roman"/>
          <w:b/>
          <w:sz w:val="24"/>
          <w:szCs w:val="24"/>
        </w:rPr>
      </w:pPr>
      <w:r w:rsidRPr="00CE635E">
        <w:rPr>
          <w:rFonts w:ascii="Times New Roman" w:hAnsi="Times New Roman" w:cs="Times New Roman"/>
          <w:b/>
          <w:sz w:val="24"/>
          <w:szCs w:val="24"/>
        </w:rPr>
        <w:t xml:space="preserve">Figure S35. </w:t>
      </w:r>
      <w:r w:rsidRPr="00314741">
        <w:rPr>
          <w:rFonts w:ascii="Times New Roman" w:hAnsi="Times New Roman" w:cs="Times New Roman"/>
          <w:sz w:val="24"/>
          <w:szCs w:val="24"/>
        </w:rPr>
        <w:t>Distribution of highest and lowest docking scores in three docking protocols i.e GL, GO, AV in 33 targets.</w:t>
      </w:r>
    </w:p>
    <w:p w:rsidR="006D1E7D" w:rsidRPr="00CE635E" w:rsidRDefault="006D1E7D" w:rsidP="006D1E7D">
      <w:pPr>
        <w:spacing w:after="0" w:line="360" w:lineRule="auto"/>
        <w:jc w:val="both"/>
        <w:rPr>
          <w:rFonts w:ascii="Times New Roman" w:hAnsi="Times New Roman" w:cs="Times New Roman"/>
          <w:sz w:val="24"/>
          <w:szCs w:val="24"/>
        </w:rPr>
      </w:pPr>
      <w:r w:rsidRPr="00CE635E">
        <w:rPr>
          <w:rFonts w:ascii="Times New Roman" w:hAnsi="Times New Roman" w:cs="Times New Roman"/>
          <w:b/>
          <w:sz w:val="24"/>
          <w:szCs w:val="24"/>
        </w:rPr>
        <w:t xml:space="preserve">Figure S36.  </w:t>
      </w:r>
      <w:r w:rsidRPr="00314741">
        <w:rPr>
          <w:rFonts w:ascii="Times New Roman" w:hAnsi="Times New Roman" w:cs="Times New Roman"/>
          <w:sz w:val="24"/>
          <w:szCs w:val="24"/>
        </w:rPr>
        <w:t>Percentage distribution of 110 hits with respect to their physicochemical properties</w:t>
      </w:r>
      <w:r w:rsidRPr="00CE635E">
        <w:rPr>
          <w:rFonts w:ascii="Times New Roman" w:hAnsi="Times New Roman" w:cs="Times New Roman"/>
          <w:sz w:val="24"/>
          <w:szCs w:val="24"/>
        </w:rPr>
        <w:t xml:space="preserve"> a) Molecular weight (Mol.Wt) b) Partition coefficient (AlogP) c) Hydrogen Bond Acceptors (HBA) d) Hydrogen Bond Donors (HBD) e) Rotatable Bonds (RB) and f) Polar Surface Area (PSA).</w:t>
      </w:r>
    </w:p>
    <w:p w:rsidR="006D1E7D" w:rsidRPr="00314741" w:rsidRDefault="006D1E7D" w:rsidP="006D1E7D">
      <w:pPr>
        <w:spacing w:after="0" w:line="360" w:lineRule="auto"/>
        <w:jc w:val="both"/>
        <w:rPr>
          <w:rFonts w:ascii="Times New Roman" w:hAnsi="Times New Roman" w:cs="Times New Roman"/>
          <w:sz w:val="24"/>
          <w:szCs w:val="24"/>
        </w:rPr>
      </w:pPr>
      <w:r w:rsidRPr="00CE635E">
        <w:rPr>
          <w:rFonts w:ascii="Times New Roman" w:hAnsi="Times New Roman" w:cs="Times New Roman"/>
          <w:b/>
          <w:sz w:val="24"/>
          <w:szCs w:val="24"/>
        </w:rPr>
        <w:t xml:space="preserve">Figure S37. </w:t>
      </w:r>
      <w:r w:rsidRPr="00314741">
        <w:rPr>
          <w:rFonts w:ascii="Times New Roman" w:hAnsi="Times New Roman" w:cs="Times New Roman"/>
          <w:sz w:val="24"/>
          <w:szCs w:val="24"/>
        </w:rPr>
        <w:t xml:space="preserve">Occurrence of selective physicochemical properties for a set of </w:t>
      </w:r>
      <w:r w:rsidR="00DB5945">
        <w:rPr>
          <w:rFonts w:ascii="Times New Roman" w:hAnsi="Times New Roman" w:cs="Times New Roman"/>
          <w:sz w:val="24"/>
          <w:szCs w:val="24"/>
        </w:rPr>
        <w:t>110 polypharmacological hits</w:t>
      </w:r>
      <w:r w:rsidRPr="00314741">
        <w:rPr>
          <w:rFonts w:ascii="Times New Roman" w:hAnsi="Times New Roman" w:cs="Times New Roman"/>
          <w:sz w:val="24"/>
          <w:szCs w:val="24"/>
        </w:rPr>
        <w:t>.</w:t>
      </w:r>
    </w:p>
    <w:p w:rsidR="006D1E7D" w:rsidRPr="00CE635E" w:rsidRDefault="006D1E7D" w:rsidP="006D1E7D">
      <w:pPr>
        <w:spacing w:after="0" w:line="360" w:lineRule="auto"/>
        <w:jc w:val="both"/>
        <w:rPr>
          <w:rFonts w:ascii="Times New Roman" w:hAnsi="Times New Roman" w:cs="Times New Roman"/>
          <w:sz w:val="24"/>
          <w:szCs w:val="24"/>
          <w:lang w:val="en-US"/>
        </w:rPr>
      </w:pPr>
      <w:r w:rsidRPr="00CE635E">
        <w:rPr>
          <w:rFonts w:ascii="Times New Roman" w:hAnsi="Times New Roman" w:cs="Times New Roman"/>
          <w:b/>
          <w:sz w:val="24"/>
          <w:szCs w:val="24"/>
        </w:rPr>
        <w:t xml:space="preserve">Figure S38. </w:t>
      </w:r>
      <w:r w:rsidRPr="00314741">
        <w:rPr>
          <w:rFonts w:ascii="Times New Roman" w:hAnsi="Times New Roman" w:cs="Times New Roman"/>
          <w:sz w:val="24"/>
          <w:szCs w:val="24"/>
        </w:rPr>
        <w:t xml:space="preserve">Dissemination of </w:t>
      </w:r>
      <w:r w:rsidR="00DB5945">
        <w:rPr>
          <w:rFonts w:ascii="Times New Roman" w:hAnsi="Times New Roman" w:cs="Times New Roman"/>
          <w:sz w:val="24"/>
          <w:szCs w:val="24"/>
        </w:rPr>
        <w:t>110 polypharmacological hits</w:t>
      </w:r>
      <w:r w:rsidRPr="00314741">
        <w:rPr>
          <w:rFonts w:ascii="Times New Roman" w:hAnsi="Times New Roman" w:cs="Times New Roman"/>
          <w:sz w:val="24"/>
          <w:szCs w:val="24"/>
        </w:rPr>
        <w:t xml:space="preserve"> in drug-likeness filter and in biopharmaceutical classification system (BCS).</w:t>
      </w:r>
      <w:r w:rsidRPr="00CE635E">
        <w:rPr>
          <w:rFonts w:ascii="Times New Roman" w:hAnsi="Times New Roman" w:cs="Times New Roman"/>
          <w:b/>
          <w:sz w:val="24"/>
          <w:szCs w:val="24"/>
        </w:rPr>
        <w:t xml:space="preserve"> A: </w:t>
      </w:r>
      <w:r w:rsidRPr="00CE635E">
        <w:rPr>
          <w:rFonts w:ascii="Times New Roman" w:hAnsi="Times New Roman" w:cs="Times New Roman"/>
          <w:sz w:val="24"/>
          <w:szCs w:val="24"/>
        </w:rPr>
        <w:t>The identified</w:t>
      </w:r>
      <w:r w:rsidRPr="00CE635E">
        <w:rPr>
          <w:rFonts w:ascii="Times New Roman" w:hAnsi="Times New Roman" w:cs="Times New Roman"/>
          <w:b/>
          <w:sz w:val="24"/>
          <w:szCs w:val="24"/>
        </w:rPr>
        <w:t xml:space="preserve"> </w:t>
      </w:r>
      <w:r w:rsidR="00DB5945">
        <w:rPr>
          <w:rFonts w:ascii="Times New Roman" w:hAnsi="Times New Roman" w:cs="Times New Roman"/>
          <w:sz w:val="24"/>
          <w:szCs w:val="24"/>
          <w:lang w:val="en-US"/>
        </w:rPr>
        <w:t>110 polypharmacological hits</w:t>
      </w:r>
      <w:r w:rsidRPr="00CE635E">
        <w:rPr>
          <w:rFonts w:ascii="Times New Roman" w:hAnsi="Times New Roman" w:cs="Times New Roman"/>
          <w:sz w:val="24"/>
          <w:szCs w:val="24"/>
          <w:lang w:val="en-US"/>
        </w:rPr>
        <w:t xml:space="preserve"> </w:t>
      </w:r>
      <w:r w:rsidRPr="00CE635E">
        <w:rPr>
          <w:rFonts w:ascii="Times New Roman" w:hAnsi="Times New Roman" w:cs="Times New Roman"/>
          <w:sz w:val="24"/>
          <w:szCs w:val="24"/>
          <w:lang w:val="en-US"/>
        </w:rPr>
        <w:lastRenderedPageBreak/>
        <w:t>were passed through the drug-likeness filters such as Lipinski (</w:t>
      </w:r>
      <w:r w:rsidRPr="00CE635E">
        <w:rPr>
          <w:rFonts w:ascii="Times New Roman" w:hAnsi="Times New Roman" w:cs="Times New Roman"/>
          <w:bCs/>
          <w:sz w:val="24"/>
          <w:szCs w:val="24"/>
          <w:lang w:val="en-US"/>
        </w:rPr>
        <w:t>93</w:t>
      </w:r>
      <w:r w:rsidRPr="00CE635E">
        <w:rPr>
          <w:rFonts w:ascii="Times New Roman" w:hAnsi="Times New Roman" w:cs="Times New Roman"/>
          <w:sz w:val="24"/>
          <w:szCs w:val="24"/>
          <w:lang w:val="en-US"/>
        </w:rPr>
        <w:t>), Ghose (</w:t>
      </w:r>
      <w:r w:rsidRPr="00CE635E">
        <w:rPr>
          <w:rFonts w:ascii="Times New Roman" w:hAnsi="Times New Roman" w:cs="Times New Roman"/>
          <w:bCs/>
          <w:sz w:val="24"/>
          <w:szCs w:val="24"/>
          <w:lang w:val="en-US"/>
        </w:rPr>
        <w:t>91</w:t>
      </w:r>
      <w:r w:rsidRPr="00CE635E">
        <w:rPr>
          <w:rFonts w:ascii="Times New Roman" w:hAnsi="Times New Roman" w:cs="Times New Roman"/>
          <w:sz w:val="24"/>
          <w:szCs w:val="24"/>
          <w:lang w:val="en-US"/>
        </w:rPr>
        <w:t>), Veber (</w:t>
      </w:r>
      <w:r w:rsidRPr="00CE635E">
        <w:rPr>
          <w:rFonts w:ascii="Times New Roman" w:hAnsi="Times New Roman" w:cs="Times New Roman"/>
          <w:bCs/>
          <w:sz w:val="24"/>
          <w:szCs w:val="24"/>
          <w:lang w:val="en-US"/>
        </w:rPr>
        <w:t>98</w:t>
      </w:r>
      <w:r w:rsidRPr="00CE635E">
        <w:rPr>
          <w:rFonts w:ascii="Times New Roman" w:hAnsi="Times New Roman" w:cs="Times New Roman"/>
          <w:sz w:val="24"/>
          <w:szCs w:val="24"/>
          <w:lang w:val="en-US"/>
        </w:rPr>
        <w:t xml:space="preserve">). </w:t>
      </w:r>
      <w:r w:rsidRPr="00CE635E">
        <w:rPr>
          <w:rFonts w:ascii="Times New Roman" w:hAnsi="Times New Roman" w:cs="Times New Roman"/>
          <w:b/>
          <w:sz w:val="24"/>
          <w:szCs w:val="24"/>
        </w:rPr>
        <w:t xml:space="preserve">B: </w:t>
      </w:r>
      <w:r w:rsidRPr="00CE635E">
        <w:rPr>
          <w:rFonts w:ascii="Times New Roman" w:hAnsi="Times New Roman" w:cs="Times New Roman"/>
          <w:sz w:val="24"/>
          <w:szCs w:val="24"/>
          <w:lang w:val="en-US"/>
        </w:rPr>
        <w:t xml:space="preserve">BCS was performed based on their increased or decreased predicted lipophilicity (Xlog P) and intrinsic solubility (log S) values. i.e high log P &amp; high log S (class I), high log P &amp; low log S (class II), low log P &amp; high log S (class III) and low log P &amp; low log S (class IV). Total of 19, 86, 6 compounds were identified in class I, II, III respectively and none of the compounds were observed in class IV. </w:t>
      </w:r>
    </w:p>
    <w:p w:rsidR="006D1E7D" w:rsidRPr="00CE635E" w:rsidRDefault="006D1E7D" w:rsidP="006D1E7D">
      <w:pPr>
        <w:spacing w:after="0" w:line="360" w:lineRule="auto"/>
        <w:jc w:val="both"/>
        <w:rPr>
          <w:rFonts w:ascii="Times New Roman" w:hAnsi="Times New Roman" w:cs="Times New Roman"/>
          <w:bCs/>
          <w:sz w:val="24"/>
          <w:szCs w:val="24"/>
          <w:lang w:val="en-US"/>
        </w:rPr>
      </w:pPr>
      <w:r w:rsidRPr="00CE635E">
        <w:rPr>
          <w:rFonts w:ascii="Times New Roman" w:hAnsi="Times New Roman" w:cs="Times New Roman"/>
          <w:b/>
          <w:sz w:val="24"/>
          <w:szCs w:val="24"/>
          <w:lang w:val="en-US"/>
        </w:rPr>
        <w:t xml:space="preserve">Figure S39. </w:t>
      </w:r>
      <w:r w:rsidRPr="00314741">
        <w:rPr>
          <w:rFonts w:ascii="Times New Roman" w:hAnsi="Times New Roman" w:cs="Times New Roman"/>
          <w:sz w:val="24"/>
          <w:szCs w:val="24"/>
          <w:lang w:val="en-US"/>
        </w:rPr>
        <w:t xml:space="preserve">Occurrence of prediction of Mtb cell permeability for a set of </w:t>
      </w:r>
      <w:r w:rsidR="00DB5945">
        <w:rPr>
          <w:rFonts w:ascii="Times New Roman" w:hAnsi="Times New Roman" w:cs="Times New Roman"/>
          <w:sz w:val="24"/>
          <w:szCs w:val="24"/>
          <w:lang w:val="en-US"/>
        </w:rPr>
        <w:t>110 polypharmacological hits</w:t>
      </w:r>
      <w:r w:rsidRPr="00314741">
        <w:rPr>
          <w:rFonts w:ascii="Times New Roman" w:hAnsi="Times New Roman" w:cs="Times New Roman"/>
          <w:sz w:val="24"/>
          <w:szCs w:val="24"/>
          <w:lang w:val="en-US"/>
        </w:rPr>
        <w:t xml:space="preserve"> </w:t>
      </w:r>
      <w:r w:rsidRPr="00314741">
        <w:rPr>
          <w:rFonts w:ascii="Times New Roman" w:hAnsi="Times New Roman" w:cs="Times New Roman"/>
          <w:bCs/>
          <w:sz w:val="24"/>
          <w:szCs w:val="24"/>
          <w:lang w:val="en-US"/>
        </w:rPr>
        <w:t>using five 2D-QSAR models.</w:t>
      </w:r>
      <w:r w:rsidRPr="00CE635E">
        <w:rPr>
          <w:rFonts w:ascii="Times New Roman" w:hAnsi="Times New Roman" w:cs="Times New Roman"/>
          <w:bCs/>
          <w:sz w:val="24"/>
          <w:szCs w:val="24"/>
          <w:lang w:val="en-US"/>
        </w:rPr>
        <w:t xml:space="preserve"> The validated five QSAR models were used to predict the Mtb cell permeability of </w:t>
      </w:r>
      <w:r w:rsidR="00DB5945">
        <w:rPr>
          <w:rFonts w:ascii="Times New Roman" w:hAnsi="Times New Roman" w:cs="Times New Roman"/>
          <w:bCs/>
          <w:sz w:val="24"/>
          <w:szCs w:val="24"/>
          <w:lang w:val="en-US"/>
        </w:rPr>
        <w:t>110 polypharmacological hits</w:t>
      </w:r>
      <w:r w:rsidRPr="00CE635E">
        <w:rPr>
          <w:rFonts w:ascii="Times New Roman" w:hAnsi="Times New Roman" w:cs="Times New Roman"/>
          <w:bCs/>
          <w:sz w:val="24"/>
          <w:szCs w:val="24"/>
          <w:lang w:val="en-US"/>
        </w:rPr>
        <w:t>. The occurrence of prediction among the QSAR models was displayed at the position outside the end of data points. 31 compounds were predicted in all five models, 32 compounds were prioritized by any four models and 32 compounds were prioritized by any of the three models. In summary, 95 compounds were prioritized by three or more than three QSAR models.</w:t>
      </w:r>
    </w:p>
    <w:p w:rsidR="006D1E7D" w:rsidRPr="00CE635E" w:rsidRDefault="006D1E7D" w:rsidP="006D1E7D">
      <w:pPr>
        <w:spacing w:after="0" w:line="360" w:lineRule="auto"/>
        <w:jc w:val="both"/>
        <w:rPr>
          <w:rFonts w:ascii="Times New Roman" w:hAnsi="Times New Roman" w:cs="Times New Roman"/>
          <w:sz w:val="24"/>
          <w:szCs w:val="24"/>
          <w:lang w:val="en-US"/>
        </w:rPr>
      </w:pPr>
      <w:r w:rsidRPr="00CE635E">
        <w:rPr>
          <w:rFonts w:ascii="Times New Roman" w:hAnsi="Times New Roman" w:cs="Times New Roman"/>
          <w:b/>
          <w:sz w:val="24"/>
          <w:szCs w:val="24"/>
          <w:lang w:val="en-US"/>
        </w:rPr>
        <w:t xml:space="preserve">Figure S40. </w:t>
      </w:r>
      <w:r w:rsidRPr="00314741">
        <w:rPr>
          <w:rFonts w:ascii="Times New Roman" w:hAnsi="Times New Roman" w:cs="Times New Roman"/>
          <w:sz w:val="24"/>
          <w:szCs w:val="24"/>
          <w:lang w:val="en-US"/>
        </w:rPr>
        <w:t xml:space="preserve">Pie-chart distribution of identified structural alerts from a set of </w:t>
      </w:r>
      <w:r w:rsidR="00DB5945">
        <w:rPr>
          <w:rFonts w:ascii="Times New Roman" w:hAnsi="Times New Roman" w:cs="Times New Roman"/>
          <w:sz w:val="24"/>
          <w:szCs w:val="24"/>
          <w:lang w:val="en-US"/>
        </w:rPr>
        <w:t>110 polypharmacological hits</w:t>
      </w:r>
      <w:r w:rsidRPr="00314741">
        <w:rPr>
          <w:rFonts w:ascii="Times New Roman" w:hAnsi="Times New Roman" w:cs="Times New Roman"/>
          <w:sz w:val="24"/>
          <w:szCs w:val="24"/>
          <w:lang w:val="en-US"/>
        </w:rPr>
        <w:t>.</w:t>
      </w:r>
      <w:r w:rsidRPr="00CE635E">
        <w:rPr>
          <w:rFonts w:ascii="Times New Roman" w:hAnsi="Times New Roman" w:cs="Times New Roman"/>
          <w:b/>
          <w:sz w:val="24"/>
          <w:szCs w:val="24"/>
          <w:lang w:val="en-US"/>
        </w:rPr>
        <w:t xml:space="preserve"> </w:t>
      </w:r>
      <w:r w:rsidRPr="00CE635E">
        <w:rPr>
          <w:rFonts w:ascii="Times New Roman" w:hAnsi="Times New Roman" w:cs="Times New Roman"/>
          <w:sz w:val="24"/>
          <w:szCs w:val="24"/>
        </w:rPr>
        <w:t xml:space="preserve">Structural alerts for </w:t>
      </w:r>
      <w:r w:rsidR="00DB5945">
        <w:rPr>
          <w:rFonts w:ascii="Times New Roman" w:hAnsi="Times New Roman" w:cs="Times New Roman"/>
          <w:b/>
          <w:sz w:val="24"/>
          <w:szCs w:val="24"/>
        </w:rPr>
        <w:t>110 polypharmacological hits</w:t>
      </w:r>
      <w:r w:rsidRPr="00CE635E">
        <w:rPr>
          <w:rFonts w:ascii="Times New Roman" w:hAnsi="Times New Roman" w:cs="Times New Roman"/>
          <w:sz w:val="24"/>
          <w:szCs w:val="24"/>
        </w:rPr>
        <w:t xml:space="preserve"> were predicted from FAF-drugs. From the analysis, </w:t>
      </w:r>
      <w:r w:rsidRPr="00CE635E">
        <w:rPr>
          <w:rFonts w:ascii="Times New Roman" w:hAnsi="Times New Roman" w:cs="Times New Roman"/>
          <w:sz w:val="24"/>
          <w:szCs w:val="24"/>
          <w:lang w:val="en-US"/>
        </w:rPr>
        <w:t>19 compounds were identified as highly toxic, 65 compounds as moderate toxic and 26 compounds were showed no toxic moieties.</w:t>
      </w:r>
    </w:p>
    <w:p w:rsidR="006D1E7D" w:rsidRPr="00314741" w:rsidRDefault="006D1E7D" w:rsidP="006D1E7D">
      <w:pPr>
        <w:spacing w:after="0" w:line="360" w:lineRule="auto"/>
        <w:rPr>
          <w:rFonts w:ascii="Times New Roman" w:hAnsi="Times New Roman" w:cs="Times New Roman"/>
          <w:bCs/>
          <w:sz w:val="24"/>
          <w:szCs w:val="24"/>
        </w:rPr>
      </w:pPr>
      <w:r w:rsidRPr="00CE635E">
        <w:rPr>
          <w:rFonts w:ascii="Times New Roman" w:hAnsi="Times New Roman" w:cs="Times New Roman"/>
          <w:b/>
          <w:sz w:val="24"/>
          <w:szCs w:val="24"/>
          <w:lang w:val="en-US"/>
        </w:rPr>
        <w:t xml:space="preserve">Figure </w:t>
      </w:r>
      <w:r w:rsidRPr="00CE635E">
        <w:rPr>
          <w:rStyle w:val="full"/>
          <w:rFonts w:ascii="Times New Roman" w:hAnsi="Times New Roman" w:cs="Times New Roman"/>
          <w:b/>
          <w:sz w:val="24"/>
          <w:szCs w:val="24"/>
        </w:rPr>
        <w:t>S41</w:t>
      </w:r>
      <w:r w:rsidR="00314741">
        <w:rPr>
          <w:rStyle w:val="full"/>
          <w:rFonts w:ascii="Times New Roman" w:hAnsi="Times New Roman" w:cs="Times New Roman"/>
          <w:b/>
          <w:sz w:val="24"/>
          <w:szCs w:val="24"/>
        </w:rPr>
        <w:t>.</w:t>
      </w:r>
      <w:r w:rsidRPr="00CE635E">
        <w:rPr>
          <w:rFonts w:ascii="Times New Roman" w:hAnsi="Times New Roman" w:cs="Times New Roman"/>
          <w:b/>
          <w:sz w:val="24"/>
          <w:szCs w:val="24"/>
          <w:lang w:val="en-US"/>
        </w:rPr>
        <w:t xml:space="preserve"> </w:t>
      </w:r>
      <w:r w:rsidRPr="00314741">
        <w:rPr>
          <w:rFonts w:ascii="Times New Roman" w:hAnsi="Times New Roman" w:cs="Times New Roman"/>
          <w:bCs/>
          <w:sz w:val="24"/>
          <w:szCs w:val="24"/>
        </w:rPr>
        <w:t xml:space="preserve">Selectivity against </w:t>
      </w:r>
      <w:r w:rsidRPr="00314741">
        <w:rPr>
          <w:rFonts w:ascii="Times New Roman" w:hAnsi="Times New Roman" w:cs="Times New Roman"/>
          <w:bCs/>
          <w:i/>
          <w:sz w:val="24"/>
          <w:szCs w:val="24"/>
        </w:rPr>
        <w:t>Homo sapiens</w:t>
      </w:r>
      <w:r w:rsidRPr="00314741">
        <w:rPr>
          <w:rFonts w:ascii="Times New Roman" w:hAnsi="Times New Roman" w:cs="Times New Roman"/>
          <w:bCs/>
          <w:sz w:val="24"/>
          <w:szCs w:val="24"/>
        </w:rPr>
        <w:t xml:space="preserve"> targets for level 2 scaffolds. </w:t>
      </w:r>
    </w:p>
    <w:p w:rsidR="006D1E7D" w:rsidRPr="00314741" w:rsidRDefault="006D1E7D" w:rsidP="006D1E7D">
      <w:pPr>
        <w:autoSpaceDE w:val="0"/>
        <w:autoSpaceDN w:val="0"/>
        <w:adjustRightInd w:val="0"/>
        <w:spacing w:after="0" w:line="360" w:lineRule="auto"/>
        <w:rPr>
          <w:rFonts w:ascii="Times New Roman" w:hAnsi="Times New Roman" w:cs="Times New Roman"/>
          <w:sz w:val="24"/>
          <w:szCs w:val="24"/>
        </w:rPr>
      </w:pPr>
      <w:r w:rsidRPr="00CE635E">
        <w:rPr>
          <w:rFonts w:ascii="Times New Roman" w:hAnsi="Times New Roman" w:cs="Times New Roman"/>
          <w:b/>
          <w:sz w:val="24"/>
          <w:szCs w:val="24"/>
        </w:rPr>
        <w:t xml:space="preserve">Figure S42. </w:t>
      </w:r>
      <w:r w:rsidRPr="00314741">
        <w:rPr>
          <w:rFonts w:ascii="Times New Roman" w:hAnsi="Times New Roman" w:cs="Times New Roman"/>
          <w:sz w:val="24"/>
          <w:szCs w:val="24"/>
        </w:rPr>
        <w:t xml:space="preserve">Distribution </w:t>
      </w:r>
      <w:r w:rsidR="00DB5945">
        <w:rPr>
          <w:rFonts w:ascii="Times New Roman" w:hAnsi="Times New Roman" w:cs="Times New Roman"/>
          <w:sz w:val="24"/>
          <w:szCs w:val="24"/>
        </w:rPr>
        <w:t>110 polypharmacological hits</w:t>
      </w:r>
      <w:r w:rsidRPr="00314741">
        <w:rPr>
          <w:rFonts w:ascii="Times New Roman" w:hAnsi="Times New Roman" w:cs="Times New Roman"/>
          <w:sz w:val="24"/>
          <w:szCs w:val="24"/>
        </w:rPr>
        <w:t xml:space="preserve"> in each privileged scaffold at different levels.</w:t>
      </w:r>
    </w:p>
    <w:p w:rsidR="00D44C31" w:rsidRPr="00D44C31" w:rsidRDefault="006D1E7D" w:rsidP="00D44C31">
      <w:pPr>
        <w:spacing w:before="120" w:line="360" w:lineRule="auto"/>
        <w:jc w:val="both"/>
        <w:rPr>
          <w:rFonts w:ascii="Times New Roman" w:eastAsia="Times New Roman" w:hAnsi="Times New Roman" w:cs="Times New Roman"/>
          <w:color w:val="000000"/>
          <w:sz w:val="24"/>
          <w:szCs w:val="24"/>
        </w:rPr>
      </w:pPr>
      <w:r w:rsidRPr="00CE635E">
        <w:rPr>
          <w:rStyle w:val="full"/>
          <w:rFonts w:ascii="Times New Roman" w:hAnsi="Times New Roman" w:cs="Times New Roman"/>
          <w:b/>
          <w:sz w:val="24"/>
          <w:szCs w:val="24"/>
        </w:rPr>
        <w:t>Figure S43</w:t>
      </w:r>
      <w:r w:rsidR="00314741">
        <w:rPr>
          <w:rStyle w:val="full"/>
          <w:rFonts w:ascii="Times New Roman" w:hAnsi="Times New Roman" w:cs="Times New Roman"/>
          <w:b/>
          <w:sz w:val="24"/>
          <w:szCs w:val="24"/>
        </w:rPr>
        <w:t>.</w:t>
      </w:r>
      <w:r w:rsidRPr="00CE635E">
        <w:rPr>
          <w:rStyle w:val="full"/>
          <w:rFonts w:ascii="Times New Roman" w:hAnsi="Times New Roman" w:cs="Times New Roman"/>
          <w:b/>
          <w:sz w:val="24"/>
          <w:szCs w:val="24"/>
        </w:rPr>
        <w:t xml:space="preserve"> </w:t>
      </w:r>
      <w:r w:rsidR="00D44C31" w:rsidRPr="00D44C31">
        <w:rPr>
          <w:rFonts w:ascii="Times New Roman" w:hAnsi="Times New Roman" w:cs="Times New Roman"/>
        </w:rPr>
        <w:t>List of identified 59 potential hits which passed all the filters.</w:t>
      </w:r>
    </w:p>
    <w:p w:rsidR="006D1E7D" w:rsidRDefault="006D1E7D" w:rsidP="00D44C31">
      <w:pPr>
        <w:autoSpaceDE w:val="0"/>
        <w:spacing w:after="0" w:line="360" w:lineRule="auto"/>
        <w:jc w:val="both"/>
        <w:rPr>
          <w:rFonts w:ascii="Times New Roman" w:eastAsiaTheme="majorEastAsia" w:hAnsi="Times New Roman" w:cs="Times New Roman"/>
          <w:b/>
          <w:bCs/>
          <w:color w:val="365F91" w:themeColor="accent1" w:themeShade="BF"/>
          <w:sz w:val="28"/>
          <w:szCs w:val="28"/>
          <w:lang w:eastAsia="en-US"/>
        </w:rPr>
      </w:pPr>
    </w:p>
    <w:p w:rsidR="006D1E7D" w:rsidRDefault="006D1E7D">
      <w:pPr>
        <w:rPr>
          <w:rFonts w:ascii="Times New Roman" w:eastAsiaTheme="majorEastAsia" w:hAnsi="Times New Roman" w:cs="Times New Roman"/>
          <w:b/>
          <w:bCs/>
          <w:color w:val="365F91" w:themeColor="accent1" w:themeShade="BF"/>
          <w:sz w:val="28"/>
          <w:szCs w:val="28"/>
          <w:lang w:eastAsia="en-US"/>
        </w:rPr>
      </w:pPr>
      <w:r>
        <w:rPr>
          <w:rFonts w:ascii="Times New Roman" w:hAnsi="Times New Roman" w:cs="Times New Roman"/>
        </w:rPr>
        <w:br w:type="page"/>
      </w:r>
    </w:p>
    <w:p w:rsidR="000D501F" w:rsidRPr="00A73135" w:rsidRDefault="000D501F" w:rsidP="000D501F">
      <w:pPr>
        <w:pStyle w:val="Heading1"/>
        <w:rPr>
          <w:rFonts w:ascii="Times New Roman" w:hAnsi="Times New Roman" w:cs="Times New Roman"/>
          <w:sz w:val="24"/>
          <w:szCs w:val="24"/>
        </w:rPr>
      </w:pPr>
      <w:r w:rsidRPr="00A73135">
        <w:rPr>
          <w:rFonts w:ascii="Times New Roman" w:hAnsi="Times New Roman" w:cs="Times New Roman"/>
        </w:rPr>
        <w:lastRenderedPageBreak/>
        <w:t xml:space="preserve">Abbreviations </w:t>
      </w:r>
    </w:p>
    <w:tbl>
      <w:tblPr>
        <w:tblW w:w="4638" w:type="pct"/>
        <w:jc w:val="center"/>
        <w:tblBorders>
          <w:top w:val="single" w:sz="4" w:space="0" w:color="auto"/>
          <w:bottom w:val="single" w:sz="4" w:space="0" w:color="auto"/>
        </w:tblBorders>
        <w:tblLook w:val="04A0"/>
      </w:tblPr>
      <w:tblGrid>
        <w:gridCol w:w="1949"/>
        <w:gridCol w:w="6934"/>
      </w:tblGrid>
      <w:tr w:rsidR="000D501F" w:rsidRPr="00A73135" w:rsidTr="004F2C02">
        <w:trPr>
          <w:trHeight w:val="386"/>
          <w:jc w:val="center"/>
        </w:trPr>
        <w:tc>
          <w:tcPr>
            <w:tcW w:w="1097" w:type="pct"/>
            <w:tcBorders>
              <w:top w:val="single" w:sz="4" w:space="0" w:color="auto"/>
              <w:bottom w:val="single" w:sz="4" w:space="0" w:color="auto"/>
            </w:tcBorders>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b/>
                <w:bCs/>
                <w:color w:val="000000"/>
                <w:sz w:val="24"/>
                <w:szCs w:val="24"/>
                <w:lang w:val="en-US"/>
              </w:rPr>
            </w:pPr>
            <w:r w:rsidRPr="00A73135">
              <w:rPr>
                <w:rFonts w:ascii="Times New Roman" w:hAnsi="Times New Roman" w:cs="Times New Roman"/>
                <w:b/>
                <w:bCs/>
                <w:color w:val="000000"/>
                <w:sz w:val="24"/>
                <w:szCs w:val="24"/>
                <w:lang w:val="en-US"/>
              </w:rPr>
              <w:t>Abbreviation</w:t>
            </w:r>
          </w:p>
        </w:tc>
        <w:tc>
          <w:tcPr>
            <w:tcW w:w="3903" w:type="pct"/>
            <w:tcBorders>
              <w:top w:val="single" w:sz="4" w:space="0" w:color="auto"/>
              <w:bottom w:val="single" w:sz="4" w:space="0" w:color="auto"/>
            </w:tcBorders>
            <w:shd w:val="clear" w:color="auto" w:fill="auto"/>
            <w:noWrap/>
            <w:vAlign w:val="bottom"/>
            <w:hideMark/>
          </w:tcPr>
          <w:p w:rsidR="000D501F" w:rsidRPr="00A73135" w:rsidRDefault="000D501F" w:rsidP="00110091">
            <w:pPr>
              <w:spacing w:after="0" w:line="360" w:lineRule="auto"/>
              <w:rPr>
                <w:rFonts w:ascii="Times New Roman" w:hAnsi="Times New Roman" w:cs="Times New Roman"/>
                <w:b/>
                <w:bCs/>
                <w:color w:val="000000"/>
                <w:sz w:val="24"/>
                <w:szCs w:val="24"/>
                <w:lang w:val="en-US"/>
              </w:rPr>
            </w:pPr>
            <w:r w:rsidRPr="00A73135">
              <w:rPr>
                <w:rFonts w:ascii="Times New Roman" w:hAnsi="Times New Roman" w:cs="Times New Roman"/>
                <w:b/>
                <w:bCs/>
                <w:color w:val="000000"/>
                <w:sz w:val="24"/>
                <w:szCs w:val="24"/>
                <w:lang w:val="en-US"/>
              </w:rPr>
              <w:t xml:space="preserve"> Stands for</w:t>
            </w:r>
          </w:p>
        </w:tc>
      </w:tr>
      <w:tr w:rsidR="000D501F" w:rsidRPr="00A73135" w:rsidTr="004F2C02">
        <w:trPr>
          <w:trHeight w:val="315"/>
          <w:jc w:val="center"/>
        </w:trPr>
        <w:tc>
          <w:tcPr>
            <w:tcW w:w="1097" w:type="pct"/>
            <w:tcBorders>
              <w:top w:val="single" w:sz="4" w:space="0" w:color="auto"/>
            </w:tcBorders>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3BHSD</w:t>
            </w:r>
          </w:p>
        </w:tc>
        <w:tc>
          <w:tcPr>
            <w:tcW w:w="3903" w:type="pct"/>
            <w:tcBorders>
              <w:top w:val="single" w:sz="4" w:space="0" w:color="auto"/>
            </w:tcBorders>
            <w:shd w:val="clear" w:color="auto" w:fill="auto"/>
            <w:noWrap/>
            <w:vAlign w:val="bottom"/>
            <w:hideMark/>
          </w:tcPr>
          <w:p w:rsidR="000D501F" w:rsidRPr="00A73135" w:rsidRDefault="000D501F" w:rsidP="00110091">
            <w:pPr>
              <w:spacing w:after="0" w:line="360" w:lineRule="auto"/>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3 beta-hydroxysteroid dehydrogenase/delta 5--&gt;4-isomerase</w:t>
            </w:r>
          </w:p>
        </w:tc>
      </w:tr>
      <w:tr w:rsidR="000D501F" w:rsidRPr="00A73135" w:rsidTr="004F2C02">
        <w:trPr>
          <w:trHeight w:val="315"/>
          <w:jc w:val="center"/>
        </w:trPr>
        <w:tc>
          <w:tcPr>
            <w:tcW w:w="1097" w:type="pct"/>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ACE</w:t>
            </w:r>
          </w:p>
        </w:tc>
        <w:tc>
          <w:tcPr>
            <w:tcW w:w="3903" w:type="pct"/>
            <w:shd w:val="clear" w:color="auto" w:fill="auto"/>
            <w:noWrap/>
            <w:vAlign w:val="bottom"/>
            <w:hideMark/>
          </w:tcPr>
          <w:p w:rsidR="000D501F" w:rsidRPr="00A73135" w:rsidRDefault="000D501F" w:rsidP="00110091">
            <w:pPr>
              <w:spacing w:after="0" w:line="360" w:lineRule="auto"/>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Angiotensin converting enzyme</w:t>
            </w:r>
          </w:p>
        </w:tc>
      </w:tr>
      <w:tr w:rsidR="000D501F" w:rsidRPr="00A73135" w:rsidTr="004F2C02">
        <w:trPr>
          <w:trHeight w:val="315"/>
          <w:jc w:val="center"/>
        </w:trPr>
        <w:tc>
          <w:tcPr>
            <w:tcW w:w="1097" w:type="pct"/>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AChE</w:t>
            </w:r>
          </w:p>
        </w:tc>
        <w:tc>
          <w:tcPr>
            <w:tcW w:w="3903" w:type="pct"/>
            <w:shd w:val="clear" w:color="auto" w:fill="auto"/>
            <w:noWrap/>
            <w:vAlign w:val="bottom"/>
            <w:hideMark/>
          </w:tcPr>
          <w:p w:rsidR="000D501F" w:rsidRPr="00A73135" w:rsidRDefault="000D501F" w:rsidP="00110091">
            <w:pPr>
              <w:spacing w:after="0" w:line="360" w:lineRule="auto"/>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Acetylcholinesterase</w:t>
            </w:r>
          </w:p>
        </w:tc>
      </w:tr>
      <w:tr w:rsidR="000D501F" w:rsidRPr="00A73135" w:rsidTr="004F2C02">
        <w:trPr>
          <w:trHeight w:val="315"/>
          <w:jc w:val="center"/>
        </w:trPr>
        <w:tc>
          <w:tcPr>
            <w:tcW w:w="1097" w:type="pct"/>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ADA</w:t>
            </w:r>
          </w:p>
        </w:tc>
        <w:tc>
          <w:tcPr>
            <w:tcW w:w="3903" w:type="pct"/>
            <w:shd w:val="clear" w:color="auto" w:fill="auto"/>
            <w:noWrap/>
            <w:vAlign w:val="bottom"/>
            <w:hideMark/>
          </w:tcPr>
          <w:p w:rsidR="000D501F" w:rsidRPr="00A73135" w:rsidRDefault="000D501F" w:rsidP="00110091">
            <w:pPr>
              <w:spacing w:after="0" w:line="360" w:lineRule="auto"/>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ETS1/DNA complex</w:t>
            </w:r>
          </w:p>
        </w:tc>
      </w:tr>
      <w:tr w:rsidR="000D501F" w:rsidRPr="00A73135" w:rsidTr="004F2C02">
        <w:trPr>
          <w:trHeight w:val="315"/>
          <w:jc w:val="center"/>
        </w:trPr>
        <w:tc>
          <w:tcPr>
            <w:tcW w:w="1097" w:type="pct"/>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AIDS</w:t>
            </w:r>
          </w:p>
        </w:tc>
        <w:tc>
          <w:tcPr>
            <w:tcW w:w="3903" w:type="pct"/>
            <w:shd w:val="clear" w:color="auto" w:fill="auto"/>
            <w:noWrap/>
            <w:vAlign w:val="bottom"/>
            <w:hideMark/>
          </w:tcPr>
          <w:p w:rsidR="000D501F" w:rsidRPr="00A73135" w:rsidRDefault="000D501F" w:rsidP="00110091">
            <w:pPr>
              <w:spacing w:after="0" w:line="360" w:lineRule="auto"/>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Acquired immune deficiency syndrome</w:t>
            </w:r>
          </w:p>
        </w:tc>
      </w:tr>
      <w:tr w:rsidR="000D501F" w:rsidRPr="00A73135" w:rsidTr="004F2C02">
        <w:trPr>
          <w:trHeight w:val="315"/>
          <w:jc w:val="center"/>
        </w:trPr>
        <w:tc>
          <w:tcPr>
            <w:tcW w:w="1097" w:type="pct"/>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ALR2</w:t>
            </w:r>
          </w:p>
        </w:tc>
        <w:tc>
          <w:tcPr>
            <w:tcW w:w="3903" w:type="pct"/>
            <w:shd w:val="clear" w:color="auto" w:fill="auto"/>
            <w:noWrap/>
            <w:vAlign w:val="bottom"/>
            <w:hideMark/>
          </w:tcPr>
          <w:p w:rsidR="000D501F" w:rsidRPr="00A73135" w:rsidRDefault="000D501F" w:rsidP="00110091">
            <w:pPr>
              <w:spacing w:after="0" w:line="360" w:lineRule="auto"/>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Aldose reductase</w:t>
            </w:r>
          </w:p>
        </w:tc>
      </w:tr>
      <w:tr w:rsidR="000D501F" w:rsidRPr="00A73135" w:rsidTr="004F2C02">
        <w:trPr>
          <w:trHeight w:val="315"/>
          <w:jc w:val="center"/>
        </w:trPr>
        <w:tc>
          <w:tcPr>
            <w:tcW w:w="1097" w:type="pct"/>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AmpC</w:t>
            </w:r>
          </w:p>
        </w:tc>
        <w:tc>
          <w:tcPr>
            <w:tcW w:w="3903" w:type="pct"/>
            <w:shd w:val="clear" w:color="auto" w:fill="auto"/>
            <w:noWrap/>
            <w:vAlign w:val="bottom"/>
            <w:hideMark/>
          </w:tcPr>
          <w:p w:rsidR="000D501F" w:rsidRPr="00A73135" w:rsidRDefault="000D501F" w:rsidP="00110091">
            <w:pPr>
              <w:spacing w:after="0" w:line="360" w:lineRule="auto"/>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Beta-lactamase</w:t>
            </w:r>
          </w:p>
        </w:tc>
      </w:tr>
      <w:tr w:rsidR="000D501F" w:rsidRPr="00A73135" w:rsidTr="004F2C02">
        <w:trPr>
          <w:trHeight w:val="315"/>
          <w:jc w:val="center"/>
        </w:trPr>
        <w:tc>
          <w:tcPr>
            <w:tcW w:w="1097" w:type="pct"/>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AV</w:t>
            </w:r>
          </w:p>
        </w:tc>
        <w:tc>
          <w:tcPr>
            <w:tcW w:w="3903" w:type="pct"/>
            <w:shd w:val="clear" w:color="auto" w:fill="auto"/>
            <w:noWrap/>
            <w:vAlign w:val="bottom"/>
            <w:hideMark/>
          </w:tcPr>
          <w:p w:rsidR="000D501F" w:rsidRPr="00A73135" w:rsidRDefault="000D501F" w:rsidP="00110091">
            <w:pPr>
              <w:spacing w:after="0" w:line="360" w:lineRule="auto"/>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AutoDock Vina</w:t>
            </w:r>
          </w:p>
        </w:tc>
      </w:tr>
      <w:tr w:rsidR="000D501F" w:rsidRPr="00A73135" w:rsidTr="004F2C02">
        <w:trPr>
          <w:trHeight w:val="315"/>
          <w:jc w:val="center"/>
        </w:trPr>
        <w:tc>
          <w:tcPr>
            <w:tcW w:w="1097" w:type="pct"/>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COX-1</w:t>
            </w:r>
          </w:p>
        </w:tc>
        <w:tc>
          <w:tcPr>
            <w:tcW w:w="3903" w:type="pct"/>
            <w:shd w:val="clear" w:color="auto" w:fill="auto"/>
            <w:noWrap/>
            <w:vAlign w:val="bottom"/>
            <w:hideMark/>
          </w:tcPr>
          <w:p w:rsidR="000D501F" w:rsidRPr="00A73135" w:rsidRDefault="000D501F" w:rsidP="00110091">
            <w:pPr>
              <w:spacing w:after="0" w:line="360" w:lineRule="auto"/>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Glycogen phosphorylase</w:t>
            </w:r>
          </w:p>
        </w:tc>
      </w:tr>
      <w:tr w:rsidR="000D501F" w:rsidRPr="00A73135" w:rsidTr="004F2C02">
        <w:trPr>
          <w:trHeight w:val="315"/>
          <w:jc w:val="center"/>
        </w:trPr>
        <w:tc>
          <w:tcPr>
            <w:tcW w:w="1097" w:type="pct"/>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COX-2</w:t>
            </w:r>
          </w:p>
        </w:tc>
        <w:tc>
          <w:tcPr>
            <w:tcW w:w="3903" w:type="pct"/>
            <w:shd w:val="clear" w:color="auto" w:fill="auto"/>
            <w:noWrap/>
            <w:vAlign w:val="bottom"/>
            <w:hideMark/>
          </w:tcPr>
          <w:p w:rsidR="000D501F" w:rsidRPr="00A73135" w:rsidRDefault="000D501F" w:rsidP="00110091">
            <w:pPr>
              <w:spacing w:after="0" w:line="360" w:lineRule="auto"/>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Cyclooxygenase-2</w:t>
            </w:r>
          </w:p>
        </w:tc>
      </w:tr>
      <w:tr w:rsidR="000D501F" w:rsidRPr="00A73135" w:rsidTr="004F2C02">
        <w:trPr>
          <w:trHeight w:val="315"/>
          <w:jc w:val="center"/>
        </w:trPr>
        <w:tc>
          <w:tcPr>
            <w:tcW w:w="1097" w:type="pct"/>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dosR</w:t>
            </w:r>
          </w:p>
        </w:tc>
        <w:tc>
          <w:tcPr>
            <w:tcW w:w="3903" w:type="pct"/>
            <w:shd w:val="clear" w:color="auto" w:fill="auto"/>
            <w:noWrap/>
            <w:vAlign w:val="bottom"/>
            <w:hideMark/>
          </w:tcPr>
          <w:p w:rsidR="000D501F" w:rsidRPr="00A73135" w:rsidRDefault="000D501F" w:rsidP="00110091">
            <w:pPr>
              <w:spacing w:after="0" w:line="360" w:lineRule="auto"/>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 xml:space="preserve">Transcriptional regulatory protein devR </w:t>
            </w:r>
          </w:p>
        </w:tc>
      </w:tr>
      <w:tr w:rsidR="000D501F" w:rsidRPr="00A73135" w:rsidTr="004F2C02">
        <w:trPr>
          <w:trHeight w:val="315"/>
          <w:jc w:val="center"/>
        </w:trPr>
        <w:tc>
          <w:tcPr>
            <w:tcW w:w="1097" w:type="pct"/>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EGFr</w:t>
            </w:r>
          </w:p>
        </w:tc>
        <w:tc>
          <w:tcPr>
            <w:tcW w:w="3903" w:type="pct"/>
            <w:shd w:val="clear" w:color="auto" w:fill="auto"/>
            <w:noWrap/>
            <w:vAlign w:val="bottom"/>
            <w:hideMark/>
          </w:tcPr>
          <w:p w:rsidR="000D501F" w:rsidRPr="00A73135" w:rsidRDefault="000D501F" w:rsidP="00110091">
            <w:pPr>
              <w:spacing w:after="0" w:line="360" w:lineRule="auto"/>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Epidermal growth factor receptor</w:t>
            </w:r>
          </w:p>
        </w:tc>
      </w:tr>
      <w:tr w:rsidR="000D501F" w:rsidRPr="00A73135" w:rsidTr="004F2C02">
        <w:trPr>
          <w:trHeight w:val="315"/>
          <w:jc w:val="center"/>
        </w:trPr>
        <w:tc>
          <w:tcPr>
            <w:tcW w:w="1097" w:type="pct"/>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Eph</w:t>
            </w:r>
          </w:p>
        </w:tc>
        <w:tc>
          <w:tcPr>
            <w:tcW w:w="3903" w:type="pct"/>
            <w:shd w:val="clear" w:color="auto" w:fill="auto"/>
            <w:noWrap/>
            <w:vAlign w:val="bottom"/>
            <w:hideMark/>
          </w:tcPr>
          <w:p w:rsidR="000D501F" w:rsidRPr="00A73135" w:rsidRDefault="000D501F" w:rsidP="00110091">
            <w:pPr>
              <w:spacing w:after="0" w:line="360" w:lineRule="auto"/>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Epoxide hydrolase</w:t>
            </w:r>
          </w:p>
        </w:tc>
      </w:tr>
      <w:tr w:rsidR="000D501F" w:rsidRPr="00A73135" w:rsidTr="004F2C02">
        <w:trPr>
          <w:trHeight w:val="315"/>
          <w:jc w:val="center"/>
        </w:trPr>
        <w:tc>
          <w:tcPr>
            <w:tcW w:w="1097" w:type="pct"/>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ER</w:t>
            </w:r>
          </w:p>
        </w:tc>
        <w:tc>
          <w:tcPr>
            <w:tcW w:w="3903" w:type="pct"/>
            <w:shd w:val="clear" w:color="auto" w:fill="auto"/>
            <w:noWrap/>
            <w:vAlign w:val="bottom"/>
            <w:hideMark/>
          </w:tcPr>
          <w:p w:rsidR="000D501F" w:rsidRPr="00A73135" w:rsidRDefault="000D501F" w:rsidP="00110091">
            <w:pPr>
              <w:spacing w:after="0" w:line="360" w:lineRule="auto"/>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Estrogen receptor</w:t>
            </w:r>
          </w:p>
        </w:tc>
      </w:tr>
      <w:tr w:rsidR="000D501F" w:rsidRPr="00A73135" w:rsidTr="004F2C02">
        <w:trPr>
          <w:trHeight w:val="315"/>
          <w:jc w:val="center"/>
        </w:trPr>
        <w:tc>
          <w:tcPr>
            <w:tcW w:w="1097" w:type="pct"/>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EthR</w:t>
            </w:r>
          </w:p>
        </w:tc>
        <w:tc>
          <w:tcPr>
            <w:tcW w:w="3903" w:type="pct"/>
            <w:shd w:val="clear" w:color="auto" w:fill="auto"/>
            <w:noWrap/>
            <w:vAlign w:val="bottom"/>
            <w:hideMark/>
          </w:tcPr>
          <w:p w:rsidR="000D501F" w:rsidRPr="00A73135" w:rsidRDefault="000D501F" w:rsidP="00110091">
            <w:pPr>
              <w:spacing w:after="0" w:line="360" w:lineRule="auto"/>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HTH-type transcriptional regulator</w:t>
            </w:r>
          </w:p>
        </w:tc>
      </w:tr>
      <w:tr w:rsidR="000D501F" w:rsidRPr="00A73135" w:rsidTr="004F2C02">
        <w:trPr>
          <w:trHeight w:val="315"/>
          <w:jc w:val="center"/>
        </w:trPr>
        <w:tc>
          <w:tcPr>
            <w:tcW w:w="1097" w:type="pct"/>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fabH</w:t>
            </w:r>
          </w:p>
        </w:tc>
        <w:tc>
          <w:tcPr>
            <w:tcW w:w="3903" w:type="pct"/>
            <w:shd w:val="clear" w:color="auto" w:fill="auto"/>
            <w:noWrap/>
            <w:vAlign w:val="bottom"/>
            <w:hideMark/>
          </w:tcPr>
          <w:p w:rsidR="000D501F" w:rsidRPr="00A73135" w:rsidRDefault="000D501F" w:rsidP="00110091">
            <w:pPr>
              <w:spacing w:after="0" w:line="360" w:lineRule="auto"/>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3-oxoacyl-[acyl-carrier-protein] synthase III</w:t>
            </w:r>
          </w:p>
        </w:tc>
      </w:tr>
      <w:tr w:rsidR="000D501F" w:rsidRPr="00A73135" w:rsidTr="004F2C02">
        <w:trPr>
          <w:trHeight w:val="315"/>
          <w:jc w:val="center"/>
        </w:trPr>
        <w:tc>
          <w:tcPr>
            <w:tcW w:w="1097" w:type="pct"/>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fbpC</w:t>
            </w:r>
          </w:p>
        </w:tc>
        <w:tc>
          <w:tcPr>
            <w:tcW w:w="3903" w:type="pct"/>
            <w:shd w:val="clear" w:color="auto" w:fill="auto"/>
            <w:noWrap/>
            <w:vAlign w:val="bottom"/>
            <w:hideMark/>
          </w:tcPr>
          <w:p w:rsidR="000D501F" w:rsidRPr="00A73135" w:rsidRDefault="000D501F" w:rsidP="00110091">
            <w:pPr>
              <w:spacing w:after="0" w:line="360" w:lineRule="auto"/>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Fibronectin-binding protein C</w:t>
            </w:r>
          </w:p>
        </w:tc>
      </w:tr>
      <w:tr w:rsidR="000D501F" w:rsidRPr="00A73135" w:rsidTr="004F2C02">
        <w:trPr>
          <w:trHeight w:val="315"/>
          <w:jc w:val="center"/>
        </w:trPr>
        <w:tc>
          <w:tcPr>
            <w:tcW w:w="1097" w:type="pct"/>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FtsZ</w:t>
            </w:r>
          </w:p>
        </w:tc>
        <w:tc>
          <w:tcPr>
            <w:tcW w:w="3903" w:type="pct"/>
            <w:shd w:val="clear" w:color="auto" w:fill="auto"/>
            <w:noWrap/>
            <w:vAlign w:val="bottom"/>
            <w:hideMark/>
          </w:tcPr>
          <w:p w:rsidR="000D501F" w:rsidRPr="00A73135" w:rsidRDefault="000D501F" w:rsidP="00110091">
            <w:pPr>
              <w:spacing w:after="0" w:line="360" w:lineRule="auto"/>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 xml:space="preserve">Cell division protein </w:t>
            </w:r>
          </w:p>
        </w:tc>
      </w:tr>
      <w:tr w:rsidR="000D501F" w:rsidRPr="00A73135" w:rsidTr="004F2C02">
        <w:trPr>
          <w:trHeight w:val="315"/>
          <w:jc w:val="center"/>
        </w:trPr>
        <w:tc>
          <w:tcPr>
            <w:tcW w:w="1097" w:type="pct"/>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FXa</w:t>
            </w:r>
          </w:p>
        </w:tc>
        <w:tc>
          <w:tcPr>
            <w:tcW w:w="3903" w:type="pct"/>
            <w:shd w:val="clear" w:color="auto" w:fill="auto"/>
            <w:noWrap/>
            <w:vAlign w:val="bottom"/>
            <w:hideMark/>
          </w:tcPr>
          <w:p w:rsidR="000D501F" w:rsidRPr="00A73135" w:rsidRDefault="000D501F" w:rsidP="00110091">
            <w:pPr>
              <w:spacing w:after="0" w:line="360" w:lineRule="auto"/>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Coagulation factor Xa</w:t>
            </w:r>
          </w:p>
        </w:tc>
      </w:tr>
      <w:tr w:rsidR="000D501F" w:rsidRPr="00A73135" w:rsidTr="004F2C02">
        <w:trPr>
          <w:trHeight w:val="315"/>
          <w:jc w:val="center"/>
        </w:trPr>
        <w:tc>
          <w:tcPr>
            <w:tcW w:w="1097" w:type="pct"/>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GL</w:t>
            </w:r>
          </w:p>
        </w:tc>
        <w:tc>
          <w:tcPr>
            <w:tcW w:w="3903" w:type="pct"/>
            <w:shd w:val="clear" w:color="auto" w:fill="auto"/>
            <w:noWrap/>
            <w:vAlign w:val="bottom"/>
            <w:hideMark/>
          </w:tcPr>
          <w:p w:rsidR="000D501F" w:rsidRPr="00A73135" w:rsidRDefault="000D501F" w:rsidP="00110091">
            <w:pPr>
              <w:spacing w:after="0" w:line="360" w:lineRule="auto"/>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Glide</w:t>
            </w:r>
          </w:p>
        </w:tc>
      </w:tr>
      <w:tr w:rsidR="000D501F" w:rsidRPr="00A73135" w:rsidTr="004F2C02">
        <w:trPr>
          <w:trHeight w:val="315"/>
          <w:jc w:val="center"/>
        </w:trPr>
        <w:tc>
          <w:tcPr>
            <w:tcW w:w="1097" w:type="pct"/>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glf</w:t>
            </w:r>
          </w:p>
        </w:tc>
        <w:tc>
          <w:tcPr>
            <w:tcW w:w="3903" w:type="pct"/>
            <w:shd w:val="clear" w:color="auto" w:fill="auto"/>
            <w:noWrap/>
            <w:vAlign w:val="bottom"/>
            <w:hideMark/>
          </w:tcPr>
          <w:p w:rsidR="000D501F" w:rsidRPr="00A73135" w:rsidRDefault="000D501F" w:rsidP="00110091">
            <w:pPr>
              <w:spacing w:after="0" w:line="360" w:lineRule="auto"/>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UDP-galactopyranose mutase</w:t>
            </w:r>
          </w:p>
        </w:tc>
      </w:tr>
      <w:tr w:rsidR="000D501F" w:rsidRPr="00A73135" w:rsidTr="004F2C02">
        <w:trPr>
          <w:trHeight w:val="315"/>
          <w:jc w:val="center"/>
        </w:trPr>
        <w:tc>
          <w:tcPr>
            <w:tcW w:w="1097" w:type="pct"/>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GO</w:t>
            </w:r>
          </w:p>
        </w:tc>
        <w:tc>
          <w:tcPr>
            <w:tcW w:w="3903" w:type="pct"/>
            <w:shd w:val="clear" w:color="auto" w:fill="auto"/>
            <w:noWrap/>
            <w:vAlign w:val="bottom"/>
            <w:hideMark/>
          </w:tcPr>
          <w:p w:rsidR="000D501F" w:rsidRPr="00A73135" w:rsidRDefault="000D501F" w:rsidP="00110091">
            <w:pPr>
              <w:spacing w:after="0" w:line="360" w:lineRule="auto"/>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Gold</w:t>
            </w:r>
          </w:p>
        </w:tc>
      </w:tr>
      <w:tr w:rsidR="000D501F" w:rsidRPr="00A73135" w:rsidTr="004F2C02">
        <w:trPr>
          <w:trHeight w:val="315"/>
          <w:jc w:val="center"/>
        </w:trPr>
        <w:tc>
          <w:tcPr>
            <w:tcW w:w="1097" w:type="pct"/>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GR</w:t>
            </w:r>
          </w:p>
        </w:tc>
        <w:tc>
          <w:tcPr>
            <w:tcW w:w="3903" w:type="pct"/>
            <w:shd w:val="clear" w:color="auto" w:fill="auto"/>
            <w:noWrap/>
            <w:vAlign w:val="bottom"/>
            <w:hideMark/>
          </w:tcPr>
          <w:p w:rsidR="000D501F" w:rsidRPr="00A73135" w:rsidRDefault="000D501F" w:rsidP="00110091">
            <w:pPr>
              <w:spacing w:after="0" w:line="360" w:lineRule="auto"/>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Glucocorticoid receptor</w:t>
            </w:r>
          </w:p>
        </w:tc>
      </w:tr>
      <w:tr w:rsidR="000D501F" w:rsidRPr="00A73135" w:rsidTr="004F2C02">
        <w:trPr>
          <w:trHeight w:val="315"/>
          <w:jc w:val="center"/>
        </w:trPr>
        <w:tc>
          <w:tcPr>
            <w:tcW w:w="1097" w:type="pct"/>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gyrA/B</w:t>
            </w:r>
          </w:p>
        </w:tc>
        <w:tc>
          <w:tcPr>
            <w:tcW w:w="3903" w:type="pct"/>
            <w:shd w:val="clear" w:color="auto" w:fill="auto"/>
            <w:noWrap/>
            <w:vAlign w:val="bottom"/>
            <w:hideMark/>
          </w:tcPr>
          <w:p w:rsidR="000D501F" w:rsidRPr="00A73135" w:rsidRDefault="000D501F" w:rsidP="00110091">
            <w:pPr>
              <w:spacing w:after="0" w:line="360" w:lineRule="auto"/>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DNA gyrase</w:t>
            </w:r>
          </w:p>
        </w:tc>
      </w:tr>
      <w:tr w:rsidR="000D501F" w:rsidRPr="00A73135" w:rsidTr="004F2C02">
        <w:trPr>
          <w:trHeight w:val="315"/>
          <w:jc w:val="center"/>
        </w:trPr>
        <w:tc>
          <w:tcPr>
            <w:tcW w:w="1097" w:type="pct"/>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hisG</w:t>
            </w:r>
          </w:p>
        </w:tc>
        <w:tc>
          <w:tcPr>
            <w:tcW w:w="3903" w:type="pct"/>
            <w:shd w:val="clear" w:color="auto" w:fill="auto"/>
            <w:noWrap/>
            <w:vAlign w:val="bottom"/>
            <w:hideMark/>
          </w:tcPr>
          <w:p w:rsidR="000D501F" w:rsidRPr="00A73135" w:rsidRDefault="000D501F" w:rsidP="00110091">
            <w:pPr>
              <w:spacing w:after="0" w:line="360" w:lineRule="auto"/>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ATP phosphoribosyltransferase</w:t>
            </w:r>
          </w:p>
        </w:tc>
      </w:tr>
      <w:tr w:rsidR="000D501F" w:rsidRPr="00A73135" w:rsidTr="004F2C02">
        <w:trPr>
          <w:trHeight w:val="315"/>
          <w:jc w:val="center"/>
        </w:trPr>
        <w:tc>
          <w:tcPr>
            <w:tcW w:w="1097" w:type="pct"/>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HIV</w:t>
            </w:r>
          </w:p>
        </w:tc>
        <w:tc>
          <w:tcPr>
            <w:tcW w:w="3903" w:type="pct"/>
            <w:shd w:val="clear" w:color="auto" w:fill="auto"/>
            <w:noWrap/>
            <w:vAlign w:val="bottom"/>
            <w:hideMark/>
          </w:tcPr>
          <w:p w:rsidR="000D501F" w:rsidRPr="00A73135" w:rsidRDefault="000D501F" w:rsidP="00110091">
            <w:pPr>
              <w:spacing w:after="0" w:line="360" w:lineRule="auto"/>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Human immune virus</w:t>
            </w:r>
          </w:p>
        </w:tc>
      </w:tr>
      <w:tr w:rsidR="000D501F" w:rsidRPr="00A73135" w:rsidTr="004F2C02">
        <w:trPr>
          <w:trHeight w:val="315"/>
          <w:jc w:val="center"/>
        </w:trPr>
        <w:tc>
          <w:tcPr>
            <w:tcW w:w="1097" w:type="pct"/>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HIVPR</w:t>
            </w:r>
          </w:p>
        </w:tc>
        <w:tc>
          <w:tcPr>
            <w:tcW w:w="3903" w:type="pct"/>
            <w:shd w:val="clear" w:color="auto" w:fill="auto"/>
            <w:noWrap/>
            <w:vAlign w:val="bottom"/>
            <w:hideMark/>
          </w:tcPr>
          <w:p w:rsidR="000D501F" w:rsidRPr="00A73135" w:rsidRDefault="000D501F" w:rsidP="00110091">
            <w:pPr>
              <w:spacing w:after="0" w:line="360" w:lineRule="auto"/>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HIV-1 protease</w:t>
            </w:r>
          </w:p>
        </w:tc>
      </w:tr>
      <w:tr w:rsidR="000D501F" w:rsidRPr="00A73135" w:rsidTr="004F2C02">
        <w:trPr>
          <w:trHeight w:val="315"/>
          <w:jc w:val="center"/>
        </w:trPr>
        <w:tc>
          <w:tcPr>
            <w:tcW w:w="1097" w:type="pct"/>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HIVRT</w:t>
            </w:r>
          </w:p>
        </w:tc>
        <w:tc>
          <w:tcPr>
            <w:tcW w:w="3903" w:type="pct"/>
            <w:shd w:val="clear" w:color="auto" w:fill="auto"/>
            <w:noWrap/>
            <w:vAlign w:val="bottom"/>
            <w:hideMark/>
          </w:tcPr>
          <w:p w:rsidR="000D501F" w:rsidRPr="00A73135" w:rsidRDefault="000D501F" w:rsidP="00110091">
            <w:pPr>
              <w:spacing w:after="0" w:line="360" w:lineRule="auto"/>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HIV-1 reverse transcriptase</w:t>
            </w:r>
          </w:p>
        </w:tc>
      </w:tr>
      <w:tr w:rsidR="000D501F" w:rsidRPr="00A73135" w:rsidTr="004F2C02">
        <w:trPr>
          <w:trHeight w:val="315"/>
          <w:jc w:val="center"/>
        </w:trPr>
        <w:tc>
          <w:tcPr>
            <w:tcW w:w="1097" w:type="pct"/>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lastRenderedPageBreak/>
              <w:t>HMGR</w:t>
            </w:r>
          </w:p>
        </w:tc>
        <w:tc>
          <w:tcPr>
            <w:tcW w:w="3903" w:type="pct"/>
            <w:shd w:val="clear" w:color="auto" w:fill="auto"/>
            <w:noWrap/>
            <w:vAlign w:val="bottom"/>
            <w:hideMark/>
          </w:tcPr>
          <w:p w:rsidR="000D501F" w:rsidRPr="00A73135" w:rsidRDefault="000D501F" w:rsidP="00110091">
            <w:pPr>
              <w:spacing w:after="0" w:line="360" w:lineRule="auto"/>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HMG-CoA reductase</w:t>
            </w:r>
          </w:p>
        </w:tc>
      </w:tr>
      <w:tr w:rsidR="000D501F" w:rsidRPr="00A73135" w:rsidTr="004F2C02">
        <w:trPr>
          <w:trHeight w:val="315"/>
          <w:jc w:val="center"/>
        </w:trPr>
        <w:tc>
          <w:tcPr>
            <w:tcW w:w="1097" w:type="pct"/>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icl</w:t>
            </w:r>
          </w:p>
        </w:tc>
        <w:tc>
          <w:tcPr>
            <w:tcW w:w="3903" w:type="pct"/>
            <w:shd w:val="clear" w:color="auto" w:fill="auto"/>
            <w:noWrap/>
            <w:vAlign w:val="bottom"/>
            <w:hideMark/>
          </w:tcPr>
          <w:p w:rsidR="000D501F" w:rsidRPr="00A73135" w:rsidRDefault="000D501F" w:rsidP="00110091">
            <w:pPr>
              <w:spacing w:after="0" w:line="360" w:lineRule="auto"/>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Isocitrate lyase</w:t>
            </w:r>
          </w:p>
        </w:tc>
      </w:tr>
      <w:tr w:rsidR="000D501F" w:rsidRPr="00A73135" w:rsidTr="004F2C02">
        <w:trPr>
          <w:trHeight w:val="315"/>
          <w:jc w:val="center"/>
        </w:trPr>
        <w:tc>
          <w:tcPr>
            <w:tcW w:w="1097" w:type="pct"/>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InhA</w:t>
            </w:r>
          </w:p>
        </w:tc>
        <w:tc>
          <w:tcPr>
            <w:tcW w:w="3903" w:type="pct"/>
            <w:shd w:val="clear" w:color="auto" w:fill="auto"/>
            <w:noWrap/>
            <w:vAlign w:val="bottom"/>
            <w:hideMark/>
          </w:tcPr>
          <w:p w:rsidR="000D501F" w:rsidRPr="00A73135" w:rsidRDefault="000D501F" w:rsidP="00110091">
            <w:pPr>
              <w:spacing w:after="0" w:line="360" w:lineRule="auto"/>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Enoyl-[acyl-carrier-protein] reductase</w:t>
            </w:r>
          </w:p>
        </w:tc>
      </w:tr>
      <w:tr w:rsidR="000D501F" w:rsidRPr="00A73135" w:rsidTr="004F2C02">
        <w:trPr>
          <w:trHeight w:val="315"/>
          <w:jc w:val="center"/>
        </w:trPr>
        <w:tc>
          <w:tcPr>
            <w:tcW w:w="1097" w:type="pct"/>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mbtA</w:t>
            </w:r>
          </w:p>
        </w:tc>
        <w:tc>
          <w:tcPr>
            <w:tcW w:w="3903" w:type="pct"/>
            <w:shd w:val="clear" w:color="auto" w:fill="auto"/>
            <w:noWrap/>
            <w:vAlign w:val="bottom"/>
            <w:hideMark/>
          </w:tcPr>
          <w:p w:rsidR="000D501F" w:rsidRPr="00A73135" w:rsidRDefault="000D501F" w:rsidP="00110091">
            <w:pPr>
              <w:spacing w:after="0" w:line="360" w:lineRule="auto"/>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2,3-dihydroxybenzoate-AMP ligase</w:t>
            </w:r>
          </w:p>
        </w:tc>
      </w:tr>
      <w:tr w:rsidR="000D501F" w:rsidRPr="00A73135" w:rsidTr="004F2C02">
        <w:trPr>
          <w:trHeight w:val="315"/>
          <w:jc w:val="center"/>
        </w:trPr>
        <w:tc>
          <w:tcPr>
            <w:tcW w:w="1097" w:type="pct"/>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MDR-TB</w:t>
            </w:r>
          </w:p>
        </w:tc>
        <w:tc>
          <w:tcPr>
            <w:tcW w:w="3903" w:type="pct"/>
            <w:shd w:val="clear" w:color="auto" w:fill="auto"/>
            <w:noWrap/>
            <w:vAlign w:val="bottom"/>
            <w:hideMark/>
          </w:tcPr>
          <w:p w:rsidR="000D501F" w:rsidRPr="00A73135" w:rsidRDefault="000D501F" w:rsidP="00110091">
            <w:pPr>
              <w:spacing w:after="0" w:line="360" w:lineRule="auto"/>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Multidrug-resistant Tuberculosis</w:t>
            </w:r>
          </w:p>
        </w:tc>
      </w:tr>
      <w:tr w:rsidR="000D501F" w:rsidRPr="00A73135" w:rsidTr="004F2C02">
        <w:trPr>
          <w:trHeight w:val="315"/>
          <w:jc w:val="center"/>
        </w:trPr>
        <w:tc>
          <w:tcPr>
            <w:tcW w:w="1097" w:type="pct"/>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menB/C</w:t>
            </w:r>
          </w:p>
        </w:tc>
        <w:tc>
          <w:tcPr>
            <w:tcW w:w="3903" w:type="pct"/>
            <w:shd w:val="clear" w:color="auto" w:fill="auto"/>
            <w:noWrap/>
            <w:vAlign w:val="bottom"/>
            <w:hideMark/>
          </w:tcPr>
          <w:p w:rsidR="000D501F" w:rsidRPr="00A73135" w:rsidRDefault="000D501F" w:rsidP="00110091">
            <w:pPr>
              <w:spacing w:after="0" w:line="360" w:lineRule="auto"/>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1,4-Dihydroxy-2-naphthoyl-CoA synthase</w:t>
            </w:r>
          </w:p>
        </w:tc>
      </w:tr>
      <w:tr w:rsidR="000D501F" w:rsidRPr="00A73135" w:rsidTr="004F2C02">
        <w:trPr>
          <w:trHeight w:val="315"/>
          <w:jc w:val="center"/>
        </w:trPr>
        <w:tc>
          <w:tcPr>
            <w:tcW w:w="1097" w:type="pct"/>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mshC</w:t>
            </w:r>
          </w:p>
        </w:tc>
        <w:tc>
          <w:tcPr>
            <w:tcW w:w="3903" w:type="pct"/>
            <w:shd w:val="clear" w:color="auto" w:fill="auto"/>
            <w:noWrap/>
            <w:vAlign w:val="bottom"/>
            <w:hideMark/>
          </w:tcPr>
          <w:p w:rsidR="000D501F" w:rsidRPr="00A73135" w:rsidRDefault="000D501F" w:rsidP="00110091">
            <w:pPr>
              <w:spacing w:after="0" w:line="360" w:lineRule="auto"/>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L-Cys:GlcN-Ins ligase</w:t>
            </w:r>
          </w:p>
        </w:tc>
      </w:tr>
      <w:tr w:rsidR="000D501F" w:rsidRPr="00A73135" w:rsidTr="004F2C02">
        <w:trPr>
          <w:trHeight w:val="315"/>
          <w:jc w:val="center"/>
        </w:trPr>
        <w:tc>
          <w:tcPr>
            <w:tcW w:w="1097" w:type="pct"/>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Mtb</w:t>
            </w:r>
          </w:p>
        </w:tc>
        <w:tc>
          <w:tcPr>
            <w:tcW w:w="3903" w:type="pct"/>
            <w:shd w:val="clear" w:color="auto" w:fill="auto"/>
            <w:noWrap/>
            <w:vAlign w:val="bottom"/>
            <w:hideMark/>
          </w:tcPr>
          <w:p w:rsidR="000D501F" w:rsidRPr="00A73135" w:rsidRDefault="000D501F" w:rsidP="00110091">
            <w:pPr>
              <w:spacing w:after="0" w:line="360" w:lineRule="auto"/>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Mycobacterium tuberculosis</w:t>
            </w:r>
          </w:p>
        </w:tc>
      </w:tr>
      <w:tr w:rsidR="000D501F" w:rsidRPr="00A73135" w:rsidTr="004F2C02">
        <w:trPr>
          <w:trHeight w:val="315"/>
          <w:jc w:val="center"/>
        </w:trPr>
        <w:tc>
          <w:tcPr>
            <w:tcW w:w="1097" w:type="pct"/>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nadK</w:t>
            </w:r>
          </w:p>
        </w:tc>
        <w:tc>
          <w:tcPr>
            <w:tcW w:w="3903" w:type="pct"/>
            <w:shd w:val="clear" w:color="auto" w:fill="auto"/>
            <w:noWrap/>
            <w:vAlign w:val="bottom"/>
            <w:hideMark/>
          </w:tcPr>
          <w:p w:rsidR="000D501F" w:rsidRPr="00A73135" w:rsidRDefault="000D501F" w:rsidP="00110091">
            <w:pPr>
              <w:spacing w:after="0" w:line="360" w:lineRule="auto"/>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Inorganic polyphosphate/ATP-NAD kinase</w:t>
            </w:r>
          </w:p>
        </w:tc>
      </w:tr>
      <w:tr w:rsidR="000D501F" w:rsidRPr="00A73135" w:rsidTr="004F2C02">
        <w:trPr>
          <w:trHeight w:val="315"/>
          <w:jc w:val="center"/>
        </w:trPr>
        <w:tc>
          <w:tcPr>
            <w:tcW w:w="1097" w:type="pct"/>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NeA</w:t>
            </w:r>
          </w:p>
        </w:tc>
        <w:tc>
          <w:tcPr>
            <w:tcW w:w="3903" w:type="pct"/>
            <w:shd w:val="clear" w:color="auto" w:fill="auto"/>
            <w:noWrap/>
            <w:vAlign w:val="bottom"/>
            <w:hideMark/>
          </w:tcPr>
          <w:p w:rsidR="000D501F" w:rsidRPr="00A73135" w:rsidRDefault="000D501F" w:rsidP="00110091">
            <w:pPr>
              <w:spacing w:after="0" w:line="360" w:lineRule="auto"/>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Neuraminidase</w:t>
            </w:r>
          </w:p>
        </w:tc>
      </w:tr>
      <w:tr w:rsidR="000D501F" w:rsidRPr="00A73135" w:rsidTr="004F2C02">
        <w:trPr>
          <w:trHeight w:val="315"/>
          <w:jc w:val="center"/>
        </w:trPr>
        <w:tc>
          <w:tcPr>
            <w:tcW w:w="1097" w:type="pct"/>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nrd</w:t>
            </w:r>
          </w:p>
        </w:tc>
        <w:tc>
          <w:tcPr>
            <w:tcW w:w="3903" w:type="pct"/>
            <w:shd w:val="clear" w:color="auto" w:fill="auto"/>
            <w:noWrap/>
            <w:vAlign w:val="bottom"/>
            <w:hideMark/>
          </w:tcPr>
          <w:p w:rsidR="000D501F" w:rsidRPr="00A73135" w:rsidRDefault="000D501F" w:rsidP="00110091">
            <w:pPr>
              <w:spacing w:after="0" w:line="360" w:lineRule="auto"/>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Ribonucleotide reductase</w:t>
            </w:r>
          </w:p>
        </w:tc>
      </w:tr>
      <w:tr w:rsidR="000D501F" w:rsidRPr="00A73135" w:rsidTr="004F2C02">
        <w:trPr>
          <w:trHeight w:val="315"/>
          <w:jc w:val="center"/>
        </w:trPr>
        <w:tc>
          <w:tcPr>
            <w:tcW w:w="1097" w:type="pct"/>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P38 MAP</w:t>
            </w:r>
          </w:p>
        </w:tc>
        <w:tc>
          <w:tcPr>
            <w:tcW w:w="3903" w:type="pct"/>
            <w:shd w:val="clear" w:color="auto" w:fill="auto"/>
            <w:noWrap/>
            <w:vAlign w:val="bottom"/>
            <w:hideMark/>
          </w:tcPr>
          <w:p w:rsidR="000D501F" w:rsidRPr="00A73135" w:rsidRDefault="000D501F" w:rsidP="00110091">
            <w:pPr>
              <w:spacing w:after="0" w:line="360" w:lineRule="auto"/>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P38 MAP kinase</w:t>
            </w:r>
          </w:p>
        </w:tc>
      </w:tr>
      <w:tr w:rsidR="000D501F" w:rsidRPr="00A73135" w:rsidTr="004F2C02">
        <w:trPr>
          <w:trHeight w:val="315"/>
          <w:jc w:val="center"/>
        </w:trPr>
        <w:tc>
          <w:tcPr>
            <w:tcW w:w="1097" w:type="pct"/>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panC</w:t>
            </w:r>
          </w:p>
        </w:tc>
        <w:tc>
          <w:tcPr>
            <w:tcW w:w="3903" w:type="pct"/>
            <w:shd w:val="clear" w:color="auto" w:fill="auto"/>
            <w:noWrap/>
            <w:vAlign w:val="bottom"/>
            <w:hideMark/>
          </w:tcPr>
          <w:p w:rsidR="000D501F" w:rsidRPr="00A73135" w:rsidRDefault="000D501F" w:rsidP="00110091">
            <w:pPr>
              <w:spacing w:after="0" w:line="360" w:lineRule="auto"/>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Pantothenate synthetase</w:t>
            </w:r>
          </w:p>
        </w:tc>
      </w:tr>
      <w:tr w:rsidR="000D501F" w:rsidRPr="00A73135" w:rsidTr="004F2C02">
        <w:trPr>
          <w:trHeight w:val="315"/>
          <w:jc w:val="center"/>
        </w:trPr>
        <w:tc>
          <w:tcPr>
            <w:tcW w:w="1097" w:type="pct"/>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PARP</w:t>
            </w:r>
          </w:p>
        </w:tc>
        <w:tc>
          <w:tcPr>
            <w:tcW w:w="3903" w:type="pct"/>
            <w:shd w:val="clear" w:color="auto" w:fill="auto"/>
            <w:noWrap/>
            <w:vAlign w:val="bottom"/>
            <w:hideMark/>
          </w:tcPr>
          <w:p w:rsidR="000D501F" w:rsidRPr="00A73135" w:rsidRDefault="000D501F" w:rsidP="00110091">
            <w:pPr>
              <w:spacing w:after="0" w:line="360" w:lineRule="auto"/>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Poly(ADP-ribose) polymerase</w:t>
            </w:r>
          </w:p>
        </w:tc>
      </w:tr>
      <w:tr w:rsidR="000D501F" w:rsidRPr="00A73135" w:rsidTr="004F2C02">
        <w:trPr>
          <w:trHeight w:val="315"/>
          <w:jc w:val="center"/>
        </w:trPr>
        <w:tc>
          <w:tcPr>
            <w:tcW w:w="1097" w:type="pct"/>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PDGFrb</w:t>
            </w:r>
          </w:p>
        </w:tc>
        <w:tc>
          <w:tcPr>
            <w:tcW w:w="3903" w:type="pct"/>
            <w:shd w:val="clear" w:color="auto" w:fill="auto"/>
            <w:noWrap/>
            <w:vAlign w:val="bottom"/>
            <w:hideMark/>
          </w:tcPr>
          <w:p w:rsidR="000D501F" w:rsidRPr="00A73135" w:rsidRDefault="000D501F" w:rsidP="00110091">
            <w:pPr>
              <w:spacing w:after="0" w:line="360" w:lineRule="auto"/>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Platelet-derived growth factor receptor</w:t>
            </w:r>
          </w:p>
        </w:tc>
      </w:tr>
      <w:tr w:rsidR="000D501F" w:rsidRPr="00A73135" w:rsidTr="004F2C02">
        <w:trPr>
          <w:trHeight w:val="315"/>
          <w:jc w:val="center"/>
        </w:trPr>
        <w:tc>
          <w:tcPr>
            <w:tcW w:w="1097" w:type="pct"/>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pknB</w:t>
            </w:r>
          </w:p>
        </w:tc>
        <w:tc>
          <w:tcPr>
            <w:tcW w:w="3903" w:type="pct"/>
            <w:shd w:val="clear" w:color="auto" w:fill="auto"/>
            <w:noWrap/>
            <w:vAlign w:val="bottom"/>
            <w:hideMark/>
          </w:tcPr>
          <w:p w:rsidR="000D501F" w:rsidRPr="00A73135" w:rsidRDefault="000D501F" w:rsidP="00110091">
            <w:pPr>
              <w:spacing w:after="0" w:line="360" w:lineRule="auto"/>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 xml:space="preserve">Serine/threonine-protein kinase </w:t>
            </w:r>
          </w:p>
        </w:tc>
      </w:tr>
      <w:tr w:rsidR="000D501F" w:rsidRPr="00A73135" w:rsidTr="004F2C02">
        <w:trPr>
          <w:trHeight w:val="315"/>
          <w:jc w:val="center"/>
        </w:trPr>
        <w:tc>
          <w:tcPr>
            <w:tcW w:w="1097" w:type="pct"/>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PNP</w:t>
            </w:r>
          </w:p>
        </w:tc>
        <w:tc>
          <w:tcPr>
            <w:tcW w:w="3903" w:type="pct"/>
            <w:shd w:val="clear" w:color="auto" w:fill="auto"/>
            <w:noWrap/>
            <w:vAlign w:val="bottom"/>
            <w:hideMark/>
          </w:tcPr>
          <w:p w:rsidR="000D501F" w:rsidRPr="00A73135" w:rsidRDefault="000D501F" w:rsidP="00110091">
            <w:pPr>
              <w:spacing w:after="0" w:line="360" w:lineRule="auto"/>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Purine nucleoside phosphorylase</w:t>
            </w:r>
          </w:p>
        </w:tc>
      </w:tr>
      <w:tr w:rsidR="000D501F" w:rsidRPr="00A73135" w:rsidTr="004F2C02">
        <w:trPr>
          <w:trHeight w:val="315"/>
          <w:jc w:val="center"/>
        </w:trPr>
        <w:tc>
          <w:tcPr>
            <w:tcW w:w="1097" w:type="pct"/>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PPARg</w:t>
            </w:r>
          </w:p>
        </w:tc>
        <w:tc>
          <w:tcPr>
            <w:tcW w:w="3903" w:type="pct"/>
            <w:shd w:val="clear" w:color="auto" w:fill="auto"/>
            <w:noWrap/>
            <w:vAlign w:val="bottom"/>
            <w:hideMark/>
          </w:tcPr>
          <w:p w:rsidR="000D501F" w:rsidRPr="00A73135" w:rsidRDefault="000D501F" w:rsidP="00110091">
            <w:pPr>
              <w:spacing w:after="0" w:line="360" w:lineRule="auto"/>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Peroxisome proliferator-activated receptor gamma</w:t>
            </w:r>
          </w:p>
        </w:tc>
      </w:tr>
      <w:tr w:rsidR="000D501F" w:rsidRPr="00A73135" w:rsidTr="004F2C02">
        <w:trPr>
          <w:trHeight w:val="315"/>
          <w:jc w:val="center"/>
        </w:trPr>
        <w:tc>
          <w:tcPr>
            <w:tcW w:w="1097" w:type="pct"/>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PR</w:t>
            </w:r>
          </w:p>
        </w:tc>
        <w:tc>
          <w:tcPr>
            <w:tcW w:w="3903" w:type="pct"/>
            <w:shd w:val="clear" w:color="auto" w:fill="auto"/>
            <w:noWrap/>
            <w:vAlign w:val="bottom"/>
            <w:hideMark/>
          </w:tcPr>
          <w:p w:rsidR="000D501F" w:rsidRPr="00A73135" w:rsidRDefault="000D501F" w:rsidP="00110091">
            <w:pPr>
              <w:spacing w:after="0" w:line="360" w:lineRule="auto"/>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Progesterone receptor</w:t>
            </w:r>
          </w:p>
        </w:tc>
      </w:tr>
      <w:tr w:rsidR="000D501F" w:rsidRPr="00A73135" w:rsidTr="004F2C02">
        <w:trPr>
          <w:trHeight w:val="315"/>
          <w:jc w:val="center"/>
        </w:trPr>
        <w:tc>
          <w:tcPr>
            <w:tcW w:w="1097" w:type="pct"/>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PTPB</w:t>
            </w:r>
          </w:p>
        </w:tc>
        <w:tc>
          <w:tcPr>
            <w:tcW w:w="3903" w:type="pct"/>
            <w:shd w:val="clear" w:color="auto" w:fill="auto"/>
            <w:noWrap/>
            <w:vAlign w:val="bottom"/>
            <w:hideMark/>
          </w:tcPr>
          <w:p w:rsidR="000D501F" w:rsidRPr="00A73135" w:rsidRDefault="000D501F" w:rsidP="00110091">
            <w:pPr>
              <w:spacing w:after="0" w:line="360" w:lineRule="auto"/>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 xml:space="preserve">Phosphotyrosine-protein phosphatase </w:t>
            </w:r>
          </w:p>
        </w:tc>
      </w:tr>
      <w:tr w:rsidR="000D501F" w:rsidRPr="00A73135" w:rsidTr="004F2C02">
        <w:trPr>
          <w:trHeight w:val="315"/>
          <w:jc w:val="center"/>
        </w:trPr>
        <w:tc>
          <w:tcPr>
            <w:tcW w:w="1097" w:type="pct"/>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QSAR</w:t>
            </w:r>
          </w:p>
        </w:tc>
        <w:tc>
          <w:tcPr>
            <w:tcW w:w="3903" w:type="pct"/>
            <w:shd w:val="clear" w:color="auto" w:fill="auto"/>
            <w:noWrap/>
            <w:vAlign w:val="bottom"/>
            <w:hideMark/>
          </w:tcPr>
          <w:p w:rsidR="000D501F" w:rsidRPr="00A73135" w:rsidRDefault="000D501F" w:rsidP="00110091">
            <w:pPr>
              <w:spacing w:after="0" w:line="360" w:lineRule="auto"/>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Quantitative structure activity relationships</w:t>
            </w:r>
          </w:p>
        </w:tc>
      </w:tr>
      <w:tr w:rsidR="000D501F" w:rsidRPr="00A73135" w:rsidTr="004F2C02">
        <w:trPr>
          <w:trHeight w:val="315"/>
          <w:jc w:val="center"/>
        </w:trPr>
        <w:tc>
          <w:tcPr>
            <w:tcW w:w="1097" w:type="pct"/>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SBP</w:t>
            </w:r>
          </w:p>
        </w:tc>
        <w:tc>
          <w:tcPr>
            <w:tcW w:w="3903" w:type="pct"/>
            <w:shd w:val="clear" w:color="auto" w:fill="auto"/>
            <w:noWrap/>
            <w:vAlign w:val="bottom"/>
            <w:hideMark/>
          </w:tcPr>
          <w:p w:rsidR="000D501F" w:rsidRPr="00A73135" w:rsidRDefault="000D501F" w:rsidP="00110091">
            <w:pPr>
              <w:spacing w:after="0" w:line="360" w:lineRule="auto"/>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Structure based pharmacophore</w:t>
            </w:r>
          </w:p>
        </w:tc>
      </w:tr>
      <w:tr w:rsidR="000D501F" w:rsidRPr="00A73135" w:rsidTr="004F2C02">
        <w:trPr>
          <w:trHeight w:val="315"/>
          <w:jc w:val="center"/>
        </w:trPr>
        <w:tc>
          <w:tcPr>
            <w:tcW w:w="1097" w:type="pct"/>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TB</w:t>
            </w:r>
          </w:p>
        </w:tc>
        <w:tc>
          <w:tcPr>
            <w:tcW w:w="3903" w:type="pct"/>
            <w:shd w:val="clear" w:color="auto" w:fill="auto"/>
            <w:noWrap/>
            <w:vAlign w:val="bottom"/>
            <w:hideMark/>
          </w:tcPr>
          <w:p w:rsidR="000D501F" w:rsidRPr="00A73135" w:rsidRDefault="000D501F" w:rsidP="00110091">
            <w:pPr>
              <w:spacing w:after="0" w:line="360" w:lineRule="auto"/>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 xml:space="preserve">Tuberculosis </w:t>
            </w:r>
          </w:p>
        </w:tc>
      </w:tr>
      <w:tr w:rsidR="000D501F" w:rsidRPr="00A73135" w:rsidTr="004F2C02">
        <w:trPr>
          <w:trHeight w:val="315"/>
          <w:jc w:val="center"/>
        </w:trPr>
        <w:tc>
          <w:tcPr>
            <w:tcW w:w="1097" w:type="pct"/>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VEGFr2</w:t>
            </w:r>
          </w:p>
        </w:tc>
        <w:tc>
          <w:tcPr>
            <w:tcW w:w="3903" w:type="pct"/>
            <w:shd w:val="clear" w:color="auto" w:fill="auto"/>
            <w:noWrap/>
            <w:vAlign w:val="bottom"/>
            <w:hideMark/>
          </w:tcPr>
          <w:p w:rsidR="000D501F" w:rsidRPr="00A73135" w:rsidRDefault="000D501F" w:rsidP="00110091">
            <w:pPr>
              <w:spacing w:after="0" w:line="360" w:lineRule="auto"/>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Vascular endothelial growth factor receptor</w:t>
            </w:r>
          </w:p>
        </w:tc>
      </w:tr>
      <w:tr w:rsidR="000D501F" w:rsidRPr="00A73135" w:rsidTr="004F2C02">
        <w:trPr>
          <w:trHeight w:val="315"/>
          <w:jc w:val="center"/>
        </w:trPr>
        <w:tc>
          <w:tcPr>
            <w:tcW w:w="1097" w:type="pct"/>
            <w:shd w:val="clear" w:color="auto" w:fill="auto"/>
            <w:noWrap/>
            <w:vAlign w:val="bottom"/>
            <w:hideMark/>
          </w:tcPr>
          <w:p w:rsidR="000D501F" w:rsidRPr="00A73135" w:rsidRDefault="000D501F" w:rsidP="00110091">
            <w:pPr>
              <w:spacing w:after="0" w:line="360" w:lineRule="auto"/>
              <w:jc w:val="both"/>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XDR-TB</w:t>
            </w:r>
          </w:p>
        </w:tc>
        <w:tc>
          <w:tcPr>
            <w:tcW w:w="3903" w:type="pct"/>
            <w:shd w:val="clear" w:color="auto" w:fill="auto"/>
            <w:noWrap/>
            <w:vAlign w:val="bottom"/>
            <w:hideMark/>
          </w:tcPr>
          <w:p w:rsidR="000D501F" w:rsidRPr="00A73135" w:rsidRDefault="000D501F" w:rsidP="00110091">
            <w:pPr>
              <w:spacing w:after="0" w:line="360" w:lineRule="auto"/>
              <w:rPr>
                <w:rFonts w:ascii="Times New Roman" w:hAnsi="Times New Roman" w:cs="Times New Roman"/>
                <w:color w:val="000000"/>
                <w:sz w:val="24"/>
                <w:szCs w:val="24"/>
                <w:lang w:val="en-US"/>
              </w:rPr>
            </w:pPr>
            <w:r w:rsidRPr="00A73135">
              <w:rPr>
                <w:rFonts w:ascii="Times New Roman" w:hAnsi="Times New Roman" w:cs="Times New Roman"/>
                <w:color w:val="000000"/>
                <w:sz w:val="24"/>
                <w:szCs w:val="24"/>
                <w:lang w:val="en-US"/>
              </w:rPr>
              <w:t>Extensively drug-resistant Tuberculosis</w:t>
            </w:r>
          </w:p>
        </w:tc>
      </w:tr>
    </w:tbl>
    <w:p w:rsidR="000D501F" w:rsidRPr="00A73135" w:rsidRDefault="000D501F" w:rsidP="000D501F">
      <w:pPr>
        <w:spacing w:after="240" w:line="240" w:lineRule="auto"/>
        <w:rPr>
          <w:rFonts w:ascii="Times New Roman" w:hAnsi="Times New Roman" w:cs="Times New Roman"/>
          <w:b/>
          <w:sz w:val="24"/>
          <w:szCs w:val="24"/>
          <w:lang w:val="en-US"/>
        </w:rPr>
      </w:pPr>
    </w:p>
    <w:p w:rsidR="006D1E7D" w:rsidRDefault="006D1E7D">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tbl>
      <w:tblPr>
        <w:tblW w:w="7950" w:type="dxa"/>
        <w:tblInd w:w="86" w:type="dxa"/>
        <w:tblLayout w:type="fixed"/>
        <w:tblLook w:val="04A0"/>
      </w:tblPr>
      <w:tblGrid>
        <w:gridCol w:w="746"/>
        <w:gridCol w:w="2786"/>
        <w:gridCol w:w="716"/>
        <w:gridCol w:w="716"/>
        <w:gridCol w:w="716"/>
        <w:gridCol w:w="716"/>
        <w:gridCol w:w="716"/>
        <w:gridCol w:w="838"/>
      </w:tblGrid>
      <w:tr w:rsidR="00110091" w:rsidRPr="00BD2735" w:rsidTr="00C16F2C">
        <w:trPr>
          <w:trHeight w:val="300"/>
        </w:trPr>
        <w:tc>
          <w:tcPr>
            <w:tcW w:w="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0091" w:rsidRPr="00BD2735" w:rsidRDefault="00110091" w:rsidP="00C16F2C">
            <w:pPr>
              <w:spacing w:after="0" w:line="240" w:lineRule="auto"/>
              <w:rPr>
                <w:rFonts w:ascii="Calibri" w:eastAsia="Times New Roman" w:hAnsi="Calibri" w:cs="Calibri"/>
                <w:b/>
                <w:bCs/>
                <w:lang w:val="en-US" w:eastAsia="en-US"/>
              </w:rPr>
            </w:pPr>
            <w:r w:rsidRPr="00BD2735">
              <w:rPr>
                <w:rFonts w:ascii="Calibri" w:eastAsia="Times New Roman" w:hAnsi="Calibri" w:cs="Calibri"/>
                <w:b/>
                <w:bCs/>
                <w:lang w:val="en-US" w:eastAsia="en-US"/>
              </w:rPr>
              <w:lastRenderedPageBreak/>
              <w:t>S.NO</w:t>
            </w:r>
          </w:p>
        </w:tc>
        <w:tc>
          <w:tcPr>
            <w:tcW w:w="2786" w:type="dxa"/>
            <w:tcBorders>
              <w:top w:val="single" w:sz="4" w:space="0" w:color="auto"/>
              <w:left w:val="nil"/>
              <w:bottom w:val="single" w:sz="4" w:space="0" w:color="auto"/>
              <w:right w:val="single" w:sz="4" w:space="0" w:color="auto"/>
            </w:tcBorders>
            <w:shd w:val="clear" w:color="auto" w:fill="auto"/>
            <w:vAlign w:val="center"/>
            <w:hideMark/>
          </w:tcPr>
          <w:p w:rsidR="00110091" w:rsidRPr="00BD2735" w:rsidRDefault="00110091" w:rsidP="00C16F2C">
            <w:pPr>
              <w:spacing w:after="0" w:line="240" w:lineRule="auto"/>
              <w:rPr>
                <w:rFonts w:ascii="Calibri" w:eastAsia="Times New Roman" w:hAnsi="Calibri" w:cs="Calibri"/>
                <w:b/>
                <w:bCs/>
                <w:lang w:val="en-US" w:eastAsia="en-US"/>
              </w:rPr>
            </w:pPr>
            <w:r w:rsidRPr="00BD2735">
              <w:rPr>
                <w:rFonts w:ascii="Calibri" w:eastAsia="Times New Roman" w:hAnsi="Calibri" w:cs="Calibri"/>
                <w:b/>
                <w:bCs/>
                <w:lang w:val="en-US" w:eastAsia="en-US"/>
              </w:rPr>
              <w:t>SMILE</w:t>
            </w:r>
          </w:p>
        </w:tc>
        <w:tc>
          <w:tcPr>
            <w:tcW w:w="716" w:type="dxa"/>
            <w:tcBorders>
              <w:top w:val="single" w:sz="4" w:space="0" w:color="auto"/>
              <w:left w:val="nil"/>
              <w:bottom w:val="single" w:sz="4" w:space="0" w:color="auto"/>
              <w:right w:val="single" w:sz="4" w:space="0" w:color="auto"/>
            </w:tcBorders>
            <w:shd w:val="clear" w:color="auto" w:fill="auto"/>
            <w:vAlign w:val="center"/>
            <w:hideMark/>
          </w:tcPr>
          <w:p w:rsidR="00110091" w:rsidRPr="00BD2735" w:rsidRDefault="00110091" w:rsidP="00C16F2C">
            <w:pPr>
              <w:spacing w:after="0" w:line="240" w:lineRule="auto"/>
              <w:jc w:val="center"/>
              <w:rPr>
                <w:rFonts w:ascii="Calibri" w:eastAsia="Times New Roman" w:hAnsi="Calibri" w:cs="Calibri"/>
                <w:b/>
                <w:bCs/>
                <w:lang w:val="en-US" w:eastAsia="en-US"/>
              </w:rPr>
            </w:pPr>
            <w:r w:rsidRPr="00BD2735">
              <w:rPr>
                <w:rFonts w:ascii="Calibri" w:eastAsia="Times New Roman" w:hAnsi="Calibri" w:cs="Calibri"/>
                <w:b/>
                <w:bCs/>
                <w:lang w:val="en-US" w:eastAsia="en-US"/>
              </w:rPr>
              <w:t>M1</w:t>
            </w:r>
          </w:p>
        </w:tc>
        <w:tc>
          <w:tcPr>
            <w:tcW w:w="716" w:type="dxa"/>
            <w:tcBorders>
              <w:top w:val="single" w:sz="4" w:space="0" w:color="auto"/>
              <w:left w:val="nil"/>
              <w:bottom w:val="single" w:sz="4" w:space="0" w:color="auto"/>
              <w:right w:val="single" w:sz="4" w:space="0" w:color="auto"/>
            </w:tcBorders>
            <w:shd w:val="clear" w:color="auto" w:fill="auto"/>
            <w:vAlign w:val="center"/>
            <w:hideMark/>
          </w:tcPr>
          <w:p w:rsidR="00110091" w:rsidRPr="00BD2735" w:rsidRDefault="00110091" w:rsidP="00C16F2C">
            <w:pPr>
              <w:spacing w:after="0" w:line="240" w:lineRule="auto"/>
              <w:jc w:val="center"/>
              <w:rPr>
                <w:rFonts w:ascii="Calibri" w:eastAsia="Times New Roman" w:hAnsi="Calibri" w:cs="Calibri"/>
                <w:b/>
                <w:bCs/>
                <w:lang w:val="en-US" w:eastAsia="en-US"/>
              </w:rPr>
            </w:pPr>
            <w:r w:rsidRPr="00BD2735">
              <w:rPr>
                <w:rFonts w:ascii="Calibri" w:eastAsia="Times New Roman" w:hAnsi="Calibri" w:cs="Calibri"/>
                <w:b/>
                <w:bCs/>
                <w:lang w:val="en-US" w:eastAsia="en-US"/>
              </w:rPr>
              <w:t>M2</w:t>
            </w:r>
          </w:p>
        </w:tc>
        <w:tc>
          <w:tcPr>
            <w:tcW w:w="716" w:type="dxa"/>
            <w:tcBorders>
              <w:top w:val="single" w:sz="4" w:space="0" w:color="auto"/>
              <w:left w:val="nil"/>
              <w:bottom w:val="single" w:sz="4" w:space="0" w:color="auto"/>
              <w:right w:val="single" w:sz="4" w:space="0" w:color="auto"/>
            </w:tcBorders>
            <w:shd w:val="clear" w:color="auto" w:fill="auto"/>
            <w:vAlign w:val="center"/>
            <w:hideMark/>
          </w:tcPr>
          <w:p w:rsidR="00110091" w:rsidRPr="00BD2735" w:rsidRDefault="00110091" w:rsidP="00C16F2C">
            <w:pPr>
              <w:spacing w:after="0" w:line="240" w:lineRule="auto"/>
              <w:jc w:val="center"/>
              <w:rPr>
                <w:rFonts w:ascii="Calibri" w:eastAsia="Times New Roman" w:hAnsi="Calibri" w:cs="Calibri"/>
                <w:b/>
                <w:bCs/>
                <w:lang w:val="en-US" w:eastAsia="en-US"/>
              </w:rPr>
            </w:pPr>
            <w:r w:rsidRPr="00BD2735">
              <w:rPr>
                <w:rFonts w:ascii="Calibri" w:eastAsia="Times New Roman" w:hAnsi="Calibri" w:cs="Calibri"/>
                <w:b/>
                <w:bCs/>
                <w:lang w:val="en-US" w:eastAsia="en-US"/>
              </w:rPr>
              <w:t>M3</w:t>
            </w:r>
          </w:p>
        </w:tc>
        <w:tc>
          <w:tcPr>
            <w:tcW w:w="716" w:type="dxa"/>
            <w:tcBorders>
              <w:top w:val="single" w:sz="4" w:space="0" w:color="auto"/>
              <w:left w:val="nil"/>
              <w:bottom w:val="single" w:sz="4" w:space="0" w:color="auto"/>
              <w:right w:val="single" w:sz="4" w:space="0" w:color="auto"/>
            </w:tcBorders>
            <w:shd w:val="clear" w:color="auto" w:fill="auto"/>
            <w:vAlign w:val="center"/>
            <w:hideMark/>
          </w:tcPr>
          <w:p w:rsidR="00110091" w:rsidRPr="00BD2735" w:rsidRDefault="00110091" w:rsidP="00C16F2C">
            <w:pPr>
              <w:spacing w:after="0" w:line="240" w:lineRule="auto"/>
              <w:jc w:val="center"/>
              <w:rPr>
                <w:rFonts w:ascii="Calibri" w:eastAsia="Times New Roman" w:hAnsi="Calibri" w:cs="Calibri"/>
                <w:b/>
                <w:bCs/>
                <w:lang w:val="en-US" w:eastAsia="en-US"/>
              </w:rPr>
            </w:pPr>
            <w:r w:rsidRPr="00BD2735">
              <w:rPr>
                <w:rFonts w:ascii="Calibri" w:eastAsia="Times New Roman" w:hAnsi="Calibri" w:cs="Calibri"/>
                <w:b/>
                <w:bCs/>
                <w:lang w:val="en-US" w:eastAsia="en-US"/>
              </w:rPr>
              <w:t>M4</w:t>
            </w:r>
          </w:p>
        </w:tc>
        <w:tc>
          <w:tcPr>
            <w:tcW w:w="716" w:type="dxa"/>
            <w:tcBorders>
              <w:top w:val="single" w:sz="4" w:space="0" w:color="auto"/>
              <w:left w:val="nil"/>
              <w:bottom w:val="single" w:sz="4" w:space="0" w:color="auto"/>
              <w:right w:val="single" w:sz="4" w:space="0" w:color="auto"/>
            </w:tcBorders>
            <w:shd w:val="clear" w:color="auto" w:fill="auto"/>
            <w:vAlign w:val="center"/>
            <w:hideMark/>
          </w:tcPr>
          <w:p w:rsidR="00110091" w:rsidRPr="00BD2735" w:rsidRDefault="00110091" w:rsidP="00C16F2C">
            <w:pPr>
              <w:spacing w:after="0" w:line="240" w:lineRule="auto"/>
              <w:jc w:val="center"/>
              <w:rPr>
                <w:rFonts w:ascii="Calibri" w:eastAsia="Times New Roman" w:hAnsi="Calibri" w:cs="Calibri"/>
                <w:b/>
                <w:bCs/>
                <w:lang w:val="en-US" w:eastAsia="en-US"/>
              </w:rPr>
            </w:pPr>
            <w:r w:rsidRPr="00BD2735">
              <w:rPr>
                <w:rFonts w:ascii="Calibri" w:eastAsia="Times New Roman" w:hAnsi="Calibri" w:cs="Calibri"/>
                <w:b/>
                <w:bCs/>
                <w:lang w:val="en-US" w:eastAsia="en-US"/>
              </w:rPr>
              <w:t>M5</w:t>
            </w:r>
          </w:p>
        </w:tc>
        <w:tc>
          <w:tcPr>
            <w:tcW w:w="838" w:type="dxa"/>
            <w:tcBorders>
              <w:top w:val="single" w:sz="4" w:space="0" w:color="auto"/>
              <w:left w:val="nil"/>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b/>
                <w:bCs/>
                <w:color w:val="000000"/>
                <w:lang w:val="en-US" w:eastAsia="en-US"/>
              </w:rPr>
            </w:pPr>
            <w:r w:rsidRPr="00BD2735">
              <w:rPr>
                <w:rFonts w:ascii="Calibri" w:eastAsia="Times New Roman" w:hAnsi="Calibri" w:cs="Calibri"/>
                <w:b/>
                <w:bCs/>
                <w:color w:val="000000"/>
                <w:lang w:val="en-US" w:eastAsia="en-US"/>
              </w:rPr>
              <w:t>Consensus</w:t>
            </w:r>
          </w:p>
        </w:tc>
      </w:tr>
      <w:tr w:rsidR="00110091" w:rsidRPr="00BD2735" w:rsidTr="00C16F2C">
        <w:trPr>
          <w:trHeight w:val="1200"/>
        </w:trPr>
        <w:tc>
          <w:tcPr>
            <w:tcW w:w="746" w:type="dxa"/>
            <w:tcBorders>
              <w:top w:val="nil"/>
              <w:left w:val="single" w:sz="4" w:space="0" w:color="auto"/>
              <w:bottom w:val="single" w:sz="4" w:space="0" w:color="auto"/>
              <w:right w:val="single" w:sz="4" w:space="0" w:color="auto"/>
            </w:tcBorders>
            <w:shd w:val="clear" w:color="000000" w:fill="00B050"/>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221</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[C@@H]1(C(=O)NCCc2c(F)cccc2)C[C@@H](C[NH+]1Cc1cc(Cl)ccc1)[NH2+]Cc1cc(c(c(c1)OC)OC)OC</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5.01</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5.37</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6.43</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6.26</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6.73</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5</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000000" w:fill="00B050"/>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223</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C(=O)(Nc1cc(c(cc1)OC)OC)NC[C@@H]1CC[NH+](Cc2ccc(cc2)C)CC1</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6.95</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6.25</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6.34</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7.09</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6.30</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5</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224</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c1(nc2c(o1)ccc(c2)Cl)c1c(cc(NC(=O)c2cc(c(cc2)OC)OC)cc1)O</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3.92</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5.95</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7.02</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5.66</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6.17</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4</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000000" w:fill="00B050"/>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226</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C1(Cc2c(C1)cccc2)[NH+]1CC[C@@H](CC1)CCC(=O)Nc1c(cc(cc1)OC)OC</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5.08</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5.14</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6.24</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5.03</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5.14</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5</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228</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O=C(NCCN1C(=O)S/C(=C\c2ccc3OCOc3c2)C1=O)c1[nH]nc2ccccc12</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3.68</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5.87</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5.50</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4.68</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4.96</w:t>
            </w:r>
          </w:p>
        </w:tc>
        <w:tc>
          <w:tcPr>
            <w:tcW w:w="838" w:type="dxa"/>
            <w:tcBorders>
              <w:top w:val="nil"/>
              <w:left w:val="nil"/>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2</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000000" w:fill="00B050"/>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230</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n1(c(=O)c(=O)n(c2c1cccc2)CC)CC(=O)NC[C@H]1CC[NH+](Cc2ccc(Cl)cc2)CC1</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3.70</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5.16</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7.04</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5.92</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6.39</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4</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236</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c1(nc2c(o1)ccc(c2)C)c1c(cc(NC(=O)c2cc(c(c(c2)OC)OC)OC)cc1)O</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4.01</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4.75</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6.43</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6.17</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6.21</w:t>
            </w:r>
          </w:p>
        </w:tc>
        <w:tc>
          <w:tcPr>
            <w:tcW w:w="838" w:type="dxa"/>
            <w:tcBorders>
              <w:top w:val="nil"/>
              <w:left w:val="nil"/>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3</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240</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C(=O)(C(=O)NC[C@H](c1cnccc1)[NH+]1Cc2c(CC1)cccc2)Nc1cc(c(cc1)OC)OC</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4.79</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3.57</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8.32</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6.57</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6.51</w:t>
            </w:r>
          </w:p>
        </w:tc>
        <w:tc>
          <w:tcPr>
            <w:tcW w:w="838" w:type="dxa"/>
            <w:tcBorders>
              <w:top w:val="nil"/>
              <w:left w:val="nil"/>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3</w:t>
            </w:r>
          </w:p>
        </w:tc>
      </w:tr>
      <w:tr w:rsidR="00110091" w:rsidRPr="00BD2735" w:rsidTr="00C16F2C">
        <w:trPr>
          <w:trHeight w:val="1200"/>
        </w:trPr>
        <w:tc>
          <w:tcPr>
            <w:tcW w:w="746" w:type="dxa"/>
            <w:tcBorders>
              <w:top w:val="nil"/>
              <w:left w:val="single" w:sz="4" w:space="0" w:color="auto"/>
              <w:bottom w:val="single" w:sz="4" w:space="0" w:color="auto"/>
              <w:right w:val="single" w:sz="4" w:space="0" w:color="auto"/>
            </w:tcBorders>
            <w:shd w:val="clear" w:color="000000" w:fill="00B050"/>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246</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[C@@H]1(C(=O)NCCc2c(F)cccc2)C[C@H](C[NH+]1Cc1cc(Cl)ccc1)[NH2+]Cc1cc(c(c(c1)OC)OC)OC</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5.73</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4.50</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6.43</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6.93</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8.00</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4</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254</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C(=O)(C(=O)NC[C@H](c1sccc1)[NH+]1Cc2c(CC1)cccc2)Nc1cc(c(cc1)OC)OC</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5.66</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3.77</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6.09</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6.92</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8.03</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4</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000000" w:fill="00B050"/>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256</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n1c(snc1/C=C(\C)[NH+]Cc1cc2c(OCO2)cc1)Nc1cc(c(cc1)Cl)Cl</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5.40</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5.63</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6.31</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7.00</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6.43</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5</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000000" w:fill="00B050"/>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264</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c1(nn(c(c1)NC(=O)c1cc(Br)ccc1)C)c1nc(cs1)c1cc2c(OCO2)cc1</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4.44</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5.29</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6.74</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5.82</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6.40</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4</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lastRenderedPageBreak/>
              <w:t>265</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c1(nc2c(o1)cccc2)c1c(cc(NC(=O)c2cc(c(cc2)OC)OC)cc1)O</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3.83</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3.41</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6.73</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7.72</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7.39</w:t>
            </w:r>
          </w:p>
        </w:tc>
        <w:tc>
          <w:tcPr>
            <w:tcW w:w="838" w:type="dxa"/>
            <w:tcBorders>
              <w:top w:val="nil"/>
              <w:left w:val="nil"/>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3</w:t>
            </w:r>
          </w:p>
        </w:tc>
      </w:tr>
      <w:tr w:rsidR="00110091" w:rsidRPr="00BD2735" w:rsidTr="00C16F2C">
        <w:trPr>
          <w:trHeight w:val="12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266</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c1(nn(c(c1)NC(=O)c1c(c([N+](=O)[O-])ccc1)C)C)c1nc(cs1)c1cc2c(OCO2)cc1</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5.87</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4.62</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7.22</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7.57</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7.17</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4</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000000" w:fill="00B050"/>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269</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O=C(C[NH+]1CCC[NH+](Cc2ccccc2)CC1)Nc1ccc2OCCCOc2c1</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4.87</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5.34</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6.34</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7.20</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7.52</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4</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278</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NC(=O)c1c(NC(=O)C[NH+]2CC[C@H](CC2)n2c(=O)[nH]c3ccccc23)sc2CCCc12</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4.46</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4.85</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5.21</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5.07</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5.25</w:t>
            </w:r>
          </w:p>
        </w:tc>
        <w:tc>
          <w:tcPr>
            <w:tcW w:w="838" w:type="dxa"/>
            <w:tcBorders>
              <w:top w:val="nil"/>
              <w:left w:val="nil"/>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3</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000000" w:fill="00B050"/>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284</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c1(nn(c(c1)NC(=O)c1cc(c(cc1)F)F)C)c1nc(cs1)c1cc2c(OCO2)cc1</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5.73</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4.63</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7.20</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6.51</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7.15</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4</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000000" w:fill="00B050"/>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294</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c1(nn(c(c1)NC(=O)c1cc(c(cc1)F)F)C)c1nc(cs1)c1cc(c(cc1)OC)OC</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5.49</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5.43</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7.42</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7.36</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8.12</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5</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298</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COc1cc2CCN(Cc2cc1OC)C(=O)CSc1nnc(c2c[nH]c3ccccc23)n1C1CC1</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5.15</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3.92</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6.37</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6.78</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6.18</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4</w:t>
            </w:r>
          </w:p>
        </w:tc>
      </w:tr>
      <w:tr w:rsidR="00110091" w:rsidRPr="00BD2735" w:rsidTr="00C16F2C">
        <w:trPr>
          <w:trHeight w:val="6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302</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Fc1ccc(c(F)c1)S(=O)(=O)NNC(=O)COc1ccc2ccccc2c1</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5.59</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4.68</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4.98</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7.04</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7.96</w:t>
            </w:r>
          </w:p>
        </w:tc>
        <w:tc>
          <w:tcPr>
            <w:tcW w:w="838" w:type="dxa"/>
            <w:tcBorders>
              <w:top w:val="nil"/>
              <w:left w:val="nil"/>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3</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000000" w:fill="00B050"/>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308</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n1(c(nnc1SCc1nc(=O)c2c([nH]1)cccc2)[C@H](NC(=O)c1ccc(cc1)OC)C)CC</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7.27</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5.58</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6.68</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8.05</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9.05</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5</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310</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COc1cc2CCN(Cc2cc1OC)C(=O)CN1C(=O)N[C@@H](Cc2c[nH]c3ccccc23)C1=O</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5.19</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7.58</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5.27</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6.14</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5.61</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5</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313</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c1(c2c[nH]c3c2cccc3)n(c(nn1)SCC(=O)Nc1cc(c(cc1)OC)OC)C</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2.01</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4.56</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6.13</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4.67</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5.40</w:t>
            </w:r>
          </w:p>
        </w:tc>
        <w:tc>
          <w:tcPr>
            <w:tcW w:w="838" w:type="dxa"/>
            <w:tcBorders>
              <w:top w:val="nil"/>
              <w:left w:val="nil"/>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2</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000000" w:fill="00B050"/>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318</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c1(nn(c(c1)NC(=O)c1cc(OC)ccc1)C)c1nc(cs1)c1cc2c(OCO2)cc1</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6.61</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6.90</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6.39</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6.04</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7.59</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5</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324</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N1(C(=O)C[C@@H](C(=O)Nc2cc(c(c(c2)OC)OC)OC)C1)CCc1c2c([nH]c1)ccc(c2)C</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4.39</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4.17</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5.22</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5.56</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5.60</w:t>
            </w:r>
          </w:p>
        </w:tc>
        <w:tc>
          <w:tcPr>
            <w:tcW w:w="838" w:type="dxa"/>
            <w:tcBorders>
              <w:top w:val="nil"/>
              <w:left w:val="nil"/>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3</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328</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CC(C)(C)c1ccc(cc1)C(=O)NCCC(=O)NNC(=O)c1cccc(c1)[N+](=O)[O-]</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6.24</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6.59</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5.79</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7.18</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6.36</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5</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lastRenderedPageBreak/>
              <w:t>329</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c1(c(n(c2c1cc(OC[C@H](C[NH2+][C@H](c1ccccc1)C)O)cc2)CC)C)C(=O)C</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7.04</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5.54</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5.46</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6.88</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6.14</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5</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000000" w:fill="00B050"/>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333</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C(=O)(c1c(Cl)cccc1)Nc1ccc(NC(=O)c2cc3c(OCCO3)cc2)cc1</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5.78</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4.96</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5.46</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5.94</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6.59</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4</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000000" w:fill="00B050"/>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334</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C(=O)(N1CCC(C[NH+]2Cc3c(CC2)cccc3)CC1)Nc1cc(c(cc1)OC)OC</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5.30</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5.36</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6.99</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5.62</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6.65</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5</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000000" w:fill="00B050"/>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342</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C(=O)(Nc1cc(c(cc1)OC)OC)NC[C@@H]1CC[NH+](Cc2c(C)cccc2)CC1</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5.96</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4.66</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6.42</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6.39</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6.36</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4</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356</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c1(c(cc(C(=O)NC[C@H](c2cnccc2)[NH+]2CC[NH+](Cc3ccccc3)CC2)cc1OC)OC)OC</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4.49</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6.10</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8.70</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6.45</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7.05</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4</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000000" w:fill="00B050"/>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358</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C(=O)(c1cc(c(c(c1)OC)OC)OC)Nc1ccc(NC(=O)c2ccc(cc2)F)cc1</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5.36</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4.86</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5.84</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7.10</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7.41</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4</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360</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c1(sc(nc1C)c1cc(c(cc1)OC)OC)C(=O)N[C@H](Cc1c[nH]c2c1cccc2)C</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3.49</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5.96</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6.52</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4.92</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6.02</w:t>
            </w:r>
          </w:p>
        </w:tc>
        <w:tc>
          <w:tcPr>
            <w:tcW w:w="838" w:type="dxa"/>
            <w:tcBorders>
              <w:top w:val="nil"/>
              <w:left w:val="nil"/>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3</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371</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c1c(cccc1)CC[NH+](CCCCOC(=O)c1cc(c(c(c1)OC)OC)OC)C</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4.92</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6.85</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6.31</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5.63</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6.10</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4</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376</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NC(=O)c1c(NC(=O)C[NH+]2CC[C@H](CC2)C(=O)Nc2ccccc2O)sc2CCCc12</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3.51</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4.52</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4.50</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5.99</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5.95</w:t>
            </w:r>
          </w:p>
        </w:tc>
        <w:tc>
          <w:tcPr>
            <w:tcW w:w="838" w:type="dxa"/>
            <w:tcBorders>
              <w:top w:val="nil"/>
              <w:left w:val="nil"/>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2</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000000" w:fill="00B050"/>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378</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COc1ccc(cc1OC)c1nc(C)c(s1)C(=O)N1CCC(CC1)c1c[nH]c2ccccc12</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5.15</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6.09</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6.68</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6.25</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6.78</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5</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381</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S(=O)(=O)(c1cc(c(cc1)OC)OC)NC[C@@H]1CN(C(=O)C1)c1ccc(cc1)OC</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4.13</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3.27</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4.75</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5.46</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5.98</w:t>
            </w:r>
          </w:p>
        </w:tc>
        <w:tc>
          <w:tcPr>
            <w:tcW w:w="838" w:type="dxa"/>
            <w:tcBorders>
              <w:top w:val="nil"/>
              <w:left w:val="nil"/>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2</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382</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C(=O)(c1c(Cl)cccc1)Nc1c(cc(NC(=O)c2c3c(c(Cl)ccc3)ccc2)cc1)OC</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4.27</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4.10</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5.72</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6.58</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8.13</w:t>
            </w:r>
          </w:p>
        </w:tc>
        <w:tc>
          <w:tcPr>
            <w:tcW w:w="838" w:type="dxa"/>
            <w:tcBorders>
              <w:top w:val="nil"/>
              <w:left w:val="nil"/>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3</w:t>
            </w:r>
          </w:p>
        </w:tc>
      </w:tr>
      <w:tr w:rsidR="00110091" w:rsidRPr="00BD2735" w:rsidTr="00C16F2C">
        <w:trPr>
          <w:trHeight w:val="6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385</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COc1ccc(/C=C/C(=O)N2CC[NH+](Cc3ccccc3)CC2)cc1OC</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4.75</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4.90</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6.39</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5.14</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5.68</w:t>
            </w:r>
          </w:p>
        </w:tc>
        <w:tc>
          <w:tcPr>
            <w:tcW w:w="838" w:type="dxa"/>
            <w:tcBorders>
              <w:top w:val="nil"/>
              <w:left w:val="nil"/>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3</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000000" w:fill="00B050"/>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403</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n12c(nc(cc1=O)COc1ccc(NC(=O)c3cc(Cl)ccc3)cc1)c(ccc2)C</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4.74</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5.27</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7.27</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6.25</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6.05</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4</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000000" w:fill="00B050"/>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lastRenderedPageBreak/>
              <w:t>405</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C(c1cc(Nc2nc3c(c(c2)C)cc(NC(=O)c2cc(Cl)ccc2)cc3)ccc1)(F)(F)F</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5.04</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3.92</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6.88</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5.27</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5.41</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4</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000000" w:fill="00B050"/>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413</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CC[NH+](CC(=O)Nc1sc2CCCc2c1C(=O)N)Cc1[nH]c2cc(OC)c(OC)cc2c(=O)n1</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5.12</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6.82</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7.08</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7.03</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6.23</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5</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000000" w:fill="00B050"/>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418</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COc1ccc(cc1OC)C(=O)CCC(=O)N1CCC(=CC1)c1c[nH]c2ccccc12</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3.41</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5.63</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5.12</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5.81</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5.69</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4</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431</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C[C@H](C(=O)Nc1sc2CCCCCc2c1C#N)[NH+]1CC[C@H](CC1)n1c(=O)[nH]c2ccccc12</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4.40</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3.77</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5.77</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6.65</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7.11</w:t>
            </w:r>
          </w:p>
        </w:tc>
        <w:tc>
          <w:tcPr>
            <w:tcW w:w="838" w:type="dxa"/>
            <w:tcBorders>
              <w:top w:val="nil"/>
              <w:left w:val="nil"/>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3</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436</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n1(c(nnc1SCC(=O)N/N=C(\c1c(cc(cc1)Cl)Cl)C)c1cc(c(cc1)OC)OC)c1ccccc1</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2.91</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5.98</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7.04</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5.48</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6.07</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4</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437</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CS(=O)(=O)c1cccc(c1)C(=O)Nc1ccc(NC(=O)c2ccc[nH]c2=O)cc1Cl</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3.99</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5.43</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4.48</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4.93</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6.10</w:t>
            </w:r>
          </w:p>
        </w:tc>
        <w:tc>
          <w:tcPr>
            <w:tcW w:w="838" w:type="dxa"/>
            <w:tcBorders>
              <w:top w:val="nil"/>
              <w:left w:val="nil"/>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2</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439</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C(=O)(Nc1cc(C(=O)NNC(=O)c2cc3c(OCO3)cc2)ccc1)c1cc(OC)ccc1</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4.22</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3.27</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3.82</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5.88</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6.82</w:t>
            </w:r>
          </w:p>
        </w:tc>
        <w:tc>
          <w:tcPr>
            <w:tcW w:w="838" w:type="dxa"/>
            <w:tcBorders>
              <w:top w:val="nil"/>
              <w:left w:val="nil"/>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2</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449</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COc1cc2CCN(Cc2cc1OC)C(=O)C[NH+]1CC[C@H](CC1)n1c(=O)[nH]c2ccccc12</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5.07</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5.09</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6.25</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6.22</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6.36</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5</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451</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C(c1cc(C(F)(F)F)cc(C(=O)Nc2ccc(NC(=O)c3ccccc3)cc2)c1)(F)(F)F</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4.63</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6.07</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6.36</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4.78</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5.86</w:t>
            </w:r>
          </w:p>
        </w:tc>
        <w:tc>
          <w:tcPr>
            <w:tcW w:w="838" w:type="dxa"/>
            <w:tcBorders>
              <w:top w:val="nil"/>
              <w:left w:val="nil"/>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3</w:t>
            </w:r>
          </w:p>
        </w:tc>
      </w:tr>
      <w:tr w:rsidR="00110091" w:rsidRPr="00BD2735" w:rsidTr="00C16F2C">
        <w:trPr>
          <w:trHeight w:val="600"/>
        </w:trPr>
        <w:tc>
          <w:tcPr>
            <w:tcW w:w="746" w:type="dxa"/>
            <w:tcBorders>
              <w:top w:val="nil"/>
              <w:left w:val="single" w:sz="4" w:space="0" w:color="auto"/>
              <w:bottom w:val="single" w:sz="4" w:space="0" w:color="auto"/>
              <w:right w:val="single" w:sz="4" w:space="0" w:color="auto"/>
            </w:tcBorders>
            <w:shd w:val="clear" w:color="000000" w:fill="00B050"/>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459</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COc1ccc(cc1OC)c1csc(NC(=O)Cn2ncc3ccccc3c2=O)n1</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5.02</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5.03</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7.25</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6.94</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6.46</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5</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460</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c1(oc2c(c1)cccc2)C(=O)Nc1c(cc(NC(=O)c2cc3c(OCO3)cc2)cc1)OC</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5.84</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4.99</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4.48</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6.02</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6.45</w:t>
            </w:r>
          </w:p>
        </w:tc>
        <w:tc>
          <w:tcPr>
            <w:tcW w:w="838" w:type="dxa"/>
            <w:tcBorders>
              <w:top w:val="nil"/>
              <w:left w:val="nil"/>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3</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467</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S(=O)(=O)(N1C[C@@H](C(=O)Nc2cc(c(cc2)OC)OC)CCC1)c1cc2c([nH]c(=O)cc2)cc1</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4.80</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5.03</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5.13</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5.99</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6.18</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4</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476</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Cc1ccc(cc1)C(=O)Nc1cccc(C[NH2+]Cc2ccc(OC(F)(F)F)cc2)c1</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4.42</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3.75</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6.68</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7.16</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6.92</w:t>
            </w:r>
          </w:p>
        </w:tc>
        <w:tc>
          <w:tcPr>
            <w:tcW w:w="838" w:type="dxa"/>
            <w:tcBorders>
              <w:top w:val="nil"/>
              <w:left w:val="nil"/>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3</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477</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C(=O)(c1c2c(c(cc1)F)cccc2)Nc1ccc(NC(=O)c2c3c(c(cc2)F)cccc3)cc1</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6.89</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5.77</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5.44</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8.05</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8.11</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5</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000000" w:fill="00B050"/>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lastRenderedPageBreak/>
              <w:t>479</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C(=O)(c1c(F)cccc1)Nc1ccc(NC(=O)c2cc(c(c(c2)OC)OC)OC)cc1</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5.42</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5.91</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5.44</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6.54</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6.63</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5</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000000" w:fill="00B050"/>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487</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C(=O)(Nc1cc(c(cc1)OC)OC)NC[C@@H]1CC[NH+](Cc2cc(ccc2)C)CC1</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2.59</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5.38</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6.37</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5.68</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6.63</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4</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493</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c1(S(=O)(=O)c2ccccc2)c([nH]c(c2ccccc2)[n+]1)SCC(=O)Nc1cc(ccc1OC)OC</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3.11</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3.89</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4.13</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5.95</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6.60</w:t>
            </w:r>
          </w:p>
        </w:tc>
        <w:tc>
          <w:tcPr>
            <w:tcW w:w="838" w:type="dxa"/>
            <w:tcBorders>
              <w:top w:val="nil"/>
              <w:left w:val="nil"/>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2</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000000" w:fill="00B050"/>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497</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C(=O)(c1c2c(c(Cl)ccc2)ccc1)Nc1cc(c(NC(=O)c2ccccc2)cc1)C</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5.66</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5.09</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5.17</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7.35</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6.51</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5</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000000" w:fill="00B050"/>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503</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n12c(nc(cc1=O)COc1ccc(NC(=O)c3cc(Br)ccc3)cc1)c(ccc2)C</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3.97</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6.23</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7.54</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5.40</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6.47</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4</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504</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n12c(nc(n1)c1cnccc1)c1c(nc2NCCC[NH+](Cc2ccccc2)C)cc(c(c1)OC)OC</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4.33</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4.06</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5.74</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7.91</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7.36</w:t>
            </w:r>
          </w:p>
        </w:tc>
        <w:tc>
          <w:tcPr>
            <w:tcW w:w="838" w:type="dxa"/>
            <w:tcBorders>
              <w:top w:val="nil"/>
              <w:left w:val="nil"/>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3</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505</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c12C[NH+]([C@H]3C[NH+](C/C=C/c4ccc(F)cc4)CCC3)CCc1cc(c(c2)OC)OC</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2.96</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4.86</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7.29</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6.56</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6.92</w:t>
            </w:r>
          </w:p>
        </w:tc>
        <w:tc>
          <w:tcPr>
            <w:tcW w:w="838" w:type="dxa"/>
            <w:tcBorders>
              <w:top w:val="nil"/>
              <w:left w:val="nil"/>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3</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000000" w:fill="00B050"/>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507</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CCc1ccc(NC(=O)[C@@H](C)[NH+]2CC[NH+](Cc3ccc(OC)c(F)c3)CC2)cc1</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4.66</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5.14</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7.49</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7.27</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7.46</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4</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509</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n1c(oc2c1cc(c(c2)C)C)c1ccc(NC(=O)c2cc3c(OCO3)cc2)cc1</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4.82</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3.67</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6.13</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7.09</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6.92</w:t>
            </w:r>
          </w:p>
        </w:tc>
        <w:tc>
          <w:tcPr>
            <w:tcW w:w="838" w:type="dxa"/>
            <w:tcBorders>
              <w:top w:val="nil"/>
              <w:left w:val="nil"/>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3</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510</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COc1cc(NC(=O)C[NH+]2CCC(=CC2)c2c[nH]c3ccccc23)cc(OC)c1OC</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5.76</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6.20</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5.83</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6.24</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6.70</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5</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000000" w:fill="00B050"/>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511</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c1(nn(c(c1)NC(=O)c1cc(C(F)(F)F)ccc1)C)c1nc(cs1)c1cc2c(OCO2)cc1</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5.71</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6.64</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7.20</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7.02</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6.73</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5</w:t>
            </w:r>
          </w:p>
        </w:tc>
      </w:tr>
      <w:tr w:rsidR="00110091" w:rsidRPr="00BD2735" w:rsidTr="00C16F2C">
        <w:trPr>
          <w:trHeight w:val="12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517</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[C@H]1([C@H](C[NH+]([C@H]2Cc3c(C2)cccc3)CC1)CCC(=O)OC)[NH+]1Cc2c(cc(c(c2)OC)OC)CC1</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5.40</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5.95</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6.62</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6.80</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6.57</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5</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000000" w:fill="00B050"/>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526</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C(=O)(N1CCC(C[NH+]2Cc3c(CC2)cccc3)CC1)Nc1cc(c(c(c1)OC)OC)OC</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5.68</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6.49</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7.08</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7.92</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6.85</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5</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lastRenderedPageBreak/>
              <w:t>530</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N1(C(=O)CSc2nc3c(s2)cc(NC(=O)c2c(F)cccc2)cc3)c2c(CCC1)cccc2</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4.46</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4.37</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7.56</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7.18</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7.80</w:t>
            </w:r>
          </w:p>
        </w:tc>
        <w:tc>
          <w:tcPr>
            <w:tcW w:w="838" w:type="dxa"/>
            <w:tcBorders>
              <w:top w:val="nil"/>
              <w:left w:val="nil"/>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3</w:t>
            </w:r>
          </w:p>
        </w:tc>
      </w:tr>
      <w:tr w:rsidR="00110091" w:rsidRPr="00BD2735" w:rsidTr="00C16F2C">
        <w:trPr>
          <w:trHeight w:val="12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535</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c1(nn(c(c1)NC(=O)c1cc([N+](=O)[O-])c(cc1)C)C)c1nc(cs1)c1cc(c(cc1)OC)OC</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4.49</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6.10</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7.31</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6.45</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7.05</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4</w:t>
            </w:r>
          </w:p>
        </w:tc>
      </w:tr>
      <w:tr w:rsidR="00110091" w:rsidRPr="00BD2735" w:rsidTr="00C16F2C">
        <w:trPr>
          <w:trHeight w:val="600"/>
        </w:trPr>
        <w:tc>
          <w:tcPr>
            <w:tcW w:w="746" w:type="dxa"/>
            <w:tcBorders>
              <w:top w:val="nil"/>
              <w:left w:val="single" w:sz="4" w:space="0" w:color="auto"/>
              <w:bottom w:val="single" w:sz="4" w:space="0" w:color="auto"/>
              <w:right w:val="single" w:sz="4" w:space="0" w:color="auto"/>
            </w:tcBorders>
            <w:shd w:val="clear" w:color="000000" w:fill="00B050"/>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540</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COc1ccc(C[NH2+]Cc2cccc(NC(=O)c3ccc(C)cc3)c2)cc1</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3.99</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5.80</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6.29</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6.27</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8.04</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4</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000000" w:fill="00B050"/>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542</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c1(nn(c(c1)NC(=O)c1c(Cl)cccc1)C)c1nc(cs1)c1cc(c(cc1)OC)OC</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4.21</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6.00</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7.11</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6.02</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6.86</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4</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544</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c1(c(c2c(s1)C[NH+](CC2)Cc1ccccc1)C(=O)OC)NC(=O)c1cc(c(cc1)OC)OC</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4.79</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4.66</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5.86</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6.71</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7.51</w:t>
            </w:r>
          </w:p>
        </w:tc>
        <w:tc>
          <w:tcPr>
            <w:tcW w:w="838" w:type="dxa"/>
            <w:tcBorders>
              <w:top w:val="nil"/>
              <w:left w:val="nil"/>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3</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550</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c1(c(c2c(o1)ccc(NC(=O)c1ccccc1)c2)C)C(=O)c1cc(c(cc1)OC)OC</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2.71</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3.88</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5.24</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5.55</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5.31</w:t>
            </w:r>
          </w:p>
        </w:tc>
        <w:tc>
          <w:tcPr>
            <w:tcW w:w="838" w:type="dxa"/>
            <w:tcBorders>
              <w:top w:val="nil"/>
              <w:left w:val="nil"/>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3</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000000" w:fill="00B050"/>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561</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C[C@@H](NC(=O)NCCNC(=O)c1ccc(cc1)C(F)(F)F)c1ccccc1</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5.57</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5.34</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5.62</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7.13</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6.51</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5</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565</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CCN(Cc1[nH]c2cc(OC)c(OC)cc2c(=O)n1)C(=O)Cc1ccc(cc1)c1ccccc1</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4.68</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5.79</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6.89</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5.41</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4.89</w:t>
            </w:r>
          </w:p>
        </w:tc>
        <w:tc>
          <w:tcPr>
            <w:tcW w:w="838" w:type="dxa"/>
            <w:tcBorders>
              <w:top w:val="nil"/>
              <w:left w:val="nil"/>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3</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000000" w:fill="00B050"/>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569</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c1(nn(c(c1)NC(=O)c1cc(cc(c1)C)C)C)c1nc(cs1)c1cc(c(cc1)OC)OC</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4.69</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5.14</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6.67</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5.57</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6.89</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4</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571</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c1(cc(=O)c2c(o1)ccc(NC(=O)c1cc(c(c(c1)OC)OC)OC)c2)c1ccc(cc1)C</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4.20</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3.29</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5.63</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6.11</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6.33</w:t>
            </w:r>
          </w:p>
        </w:tc>
        <w:tc>
          <w:tcPr>
            <w:tcW w:w="838" w:type="dxa"/>
            <w:tcBorders>
              <w:top w:val="nil"/>
              <w:left w:val="nil"/>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3</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573</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n1c(noc1C[NH+]1C[C@@H](C(=O)Nc2c(ccc(c2)C)C)CCC1)c1cc(c(cc1)OC)OC</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6.38</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5.43</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7.43</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6.97</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6.72</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5</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587</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C(=O)(Nc1cc(c(NC(=O)c2ccccc2)cc1OC)OC)c1cc2c(OCO2)cc1</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4.14</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4.77</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4.66</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5.70</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6.67</w:t>
            </w:r>
          </w:p>
        </w:tc>
        <w:tc>
          <w:tcPr>
            <w:tcW w:w="838" w:type="dxa"/>
            <w:tcBorders>
              <w:top w:val="nil"/>
              <w:left w:val="nil"/>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2</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000000" w:fill="00B050"/>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590</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C(=O)(c1cc(cc(c1)OC)OC)Nc1cc(c(NC(=O)c2ccccc2)cc1)C</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5.03</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5.29</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4.86</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6.48</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5.79</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4</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593</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c1(c(scc1c1cc(c(cc1)OC)OC)NC(=O)COc1cc2oc(=O)cc(c2cc1)C)C(=O)OCC</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6.21</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4.70</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6.09</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6.21</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4.72</w:t>
            </w:r>
          </w:p>
        </w:tc>
        <w:tc>
          <w:tcPr>
            <w:tcW w:w="838" w:type="dxa"/>
            <w:tcBorders>
              <w:top w:val="nil"/>
              <w:left w:val="nil"/>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3</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lastRenderedPageBreak/>
              <w:t>599</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C(=O)(Nc1c(cc(NC(=O)c2cc(c(cc2)Cl)Cl)cc1)O)c1c(C)cccc1</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4.76</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6.14</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4.88</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5.11</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5.27</w:t>
            </w:r>
          </w:p>
        </w:tc>
        <w:tc>
          <w:tcPr>
            <w:tcW w:w="838" w:type="dxa"/>
            <w:tcBorders>
              <w:top w:val="nil"/>
              <w:left w:val="nil"/>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3</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609</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C(=O)(c1c2c(c(Br)ccc2)ccc1)Nc1cc(c(NC(=O)c2ccccc2)cc1)C</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4.76</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4.95</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5.29</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5.83</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6.34</w:t>
            </w:r>
          </w:p>
        </w:tc>
        <w:tc>
          <w:tcPr>
            <w:tcW w:w="838" w:type="dxa"/>
            <w:tcBorders>
              <w:top w:val="nil"/>
              <w:left w:val="nil"/>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3</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612</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COc1ccc(cc1OC)c1csc(NC(=O)C[NH+](C)Cc2[nH]c3ccccc3c(=O)n2)n1</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4.78</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3.80</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7.04</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5.68</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6.98</w:t>
            </w:r>
          </w:p>
        </w:tc>
        <w:tc>
          <w:tcPr>
            <w:tcW w:w="838" w:type="dxa"/>
            <w:tcBorders>
              <w:top w:val="nil"/>
              <w:left w:val="nil"/>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3</w:t>
            </w:r>
          </w:p>
        </w:tc>
      </w:tr>
      <w:tr w:rsidR="00110091" w:rsidRPr="00BD2735" w:rsidTr="00C16F2C">
        <w:trPr>
          <w:trHeight w:val="600"/>
        </w:trPr>
        <w:tc>
          <w:tcPr>
            <w:tcW w:w="746" w:type="dxa"/>
            <w:tcBorders>
              <w:top w:val="nil"/>
              <w:left w:val="single" w:sz="4" w:space="0" w:color="auto"/>
              <w:bottom w:val="single" w:sz="4" w:space="0" w:color="auto"/>
              <w:right w:val="single" w:sz="4" w:space="0" w:color="auto"/>
            </w:tcBorders>
            <w:shd w:val="clear" w:color="000000" w:fill="00B050"/>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615</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C(=O)(c1cc2c(cc1)cccc2)Nc1ccc(NC(=O)c2ccccc2)cc1</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5.87</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5.12</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4.79</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6.71</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6.74</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4</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622</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c1(=O)c(c(c2c(o1)cc(OC[C@H](C[NH+]1Cc3c(cc(c(c3)OC)OC)CC1)O)cc2)C)C</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5.12</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5.97</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6.18</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5.98</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6.64</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5</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000000" w:fill="00B050"/>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634</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c1(nn(c(c1)NC(=O)c1c(F)cccc1)C)c1nc(cs1)c1cc(c(cc1)OC)OC</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5.03</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5.99</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6.98</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5.72</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6.17</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5</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000000" w:fill="00B050"/>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644</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C(=O)(Nc1c2c(c(Br)ccc2)ccc1)c1cc(c(NC(=O)c2ccccc2)cc1)Br</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5.27</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6.23</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5.21</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6.60</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7.14</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5</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652</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C(=O)(c1cc(c(c(c1)OC)OC)OC)Nc1cc(c(NC(=O)c2ccccc2)cc1)Br</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6.31</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6.15</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5.65</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7.64</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7.20</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5</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653</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c1([nH]c2c(cccc2)[n+]1)c1ccc(NC(=O)c2c(C(=O)[O-])cccc2)cc1</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4.75</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3.68</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4.40</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5.89</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5.45</w:t>
            </w:r>
          </w:p>
        </w:tc>
        <w:tc>
          <w:tcPr>
            <w:tcW w:w="838" w:type="dxa"/>
            <w:tcBorders>
              <w:top w:val="nil"/>
              <w:left w:val="nil"/>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2</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666</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COc1ccc(NS(=O)(=O)c2cc(NC(=O)CNC(=O)c3ccccc3F)ccc2OC)cc1</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2.74</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3.91</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3.97</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5.31</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6.09</w:t>
            </w:r>
          </w:p>
        </w:tc>
        <w:tc>
          <w:tcPr>
            <w:tcW w:w="838" w:type="dxa"/>
            <w:tcBorders>
              <w:top w:val="nil"/>
              <w:left w:val="nil"/>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2</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000000" w:fill="00B050"/>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668</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n12c(nc(cc1=O)COc1ccc(NC(=O)c3cc(F)ccc3)cc1)c(ccc2)C</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5.81</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4.70</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7.60</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7.15</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6.83</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4</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689</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c1(cc(oc1C)c1cc(c(cc1)OC)OC)C(=O)N[C@H](C(=O)[O-])Cc1c[nH]c2c1cccc2</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5.03</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5.40</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5.19</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5.83</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5.95</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5</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692</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c1(c(c2c(o1)ccc(NC(=O)c1ccc(cc1)Cl)c2)C)C(=O)c1cc(c(cc1)OC)OC</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3.90</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4.10</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5.60</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6.21</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5.56</w:t>
            </w:r>
          </w:p>
        </w:tc>
        <w:tc>
          <w:tcPr>
            <w:tcW w:w="838" w:type="dxa"/>
            <w:tcBorders>
              <w:top w:val="nil"/>
              <w:left w:val="nil"/>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3</w:t>
            </w:r>
          </w:p>
        </w:tc>
      </w:tr>
      <w:tr w:rsidR="00110091" w:rsidRPr="00BD2735" w:rsidTr="00C16F2C">
        <w:trPr>
          <w:trHeight w:val="6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695</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COc1cc2c(cc1OC)ncnc2Nc1ccc(cc1)NC(=O)c1ccccc1</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4.26</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4.84</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6.49</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6.01</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7.10</w:t>
            </w:r>
          </w:p>
        </w:tc>
        <w:tc>
          <w:tcPr>
            <w:tcW w:w="838" w:type="dxa"/>
            <w:tcBorders>
              <w:top w:val="nil"/>
              <w:left w:val="nil"/>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3</w:t>
            </w:r>
          </w:p>
        </w:tc>
      </w:tr>
      <w:tr w:rsidR="00110091" w:rsidRPr="00BD2735" w:rsidTr="00C16F2C">
        <w:trPr>
          <w:trHeight w:val="6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703</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S(=O)(=O)(Nc1nc2c([nH]1)cccc2)c1cc2c(cc1)cccc2</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3.35</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4.01</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3.50</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5.35</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6.39</w:t>
            </w:r>
          </w:p>
        </w:tc>
        <w:tc>
          <w:tcPr>
            <w:tcW w:w="838" w:type="dxa"/>
            <w:tcBorders>
              <w:top w:val="nil"/>
              <w:left w:val="nil"/>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2</w:t>
            </w:r>
          </w:p>
        </w:tc>
      </w:tr>
      <w:tr w:rsidR="00110091" w:rsidRPr="00BD2735" w:rsidTr="00C16F2C">
        <w:trPr>
          <w:trHeight w:val="6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lastRenderedPageBreak/>
              <w:t>712</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S(=O)(=O)(c1cc2c(OCCO2)cc1)Nc1ccc(OCc2ccccc2)cc1</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3.08</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4.25</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4.17</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5.27</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6.36</w:t>
            </w:r>
          </w:p>
        </w:tc>
        <w:tc>
          <w:tcPr>
            <w:tcW w:w="838" w:type="dxa"/>
            <w:tcBorders>
              <w:top w:val="nil"/>
              <w:left w:val="nil"/>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2</w:t>
            </w:r>
          </w:p>
        </w:tc>
      </w:tr>
      <w:tr w:rsidR="00110091" w:rsidRPr="00BD2735" w:rsidTr="00C16F2C">
        <w:trPr>
          <w:trHeight w:val="600"/>
        </w:trPr>
        <w:tc>
          <w:tcPr>
            <w:tcW w:w="746" w:type="dxa"/>
            <w:tcBorders>
              <w:top w:val="nil"/>
              <w:left w:val="single" w:sz="4" w:space="0" w:color="auto"/>
              <w:bottom w:val="single" w:sz="4" w:space="0" w:color="auto"/>
              <w:right w:val="single" w:sz="4" w:space="0" w:color="auto"/>
            </w:tcBorders>
            <w:shd w:val="clear" w:color="000000" w:fill="00B050"/>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713</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n1(nc(c(c1C)C(=O)C)C)C[C@H](COc1cc2c(cc1)cccc2)O</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5.63</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5.98</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6.98</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6.75</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6.38</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5</w:t>
            </w:r>
          </w:p>
        </w:tc>
      </w:tr>
      <w:tr w:rsidR="00110091" w:rsidRPr="00BD2735" w:rsidTr="00C16F2C">
        <w:trPr>
          <w:trHeight w:val="6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716</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[C@@]1(C(=O)Nc2c1cccc2)(CC(=O)c1cc2c(cc1)cccc2)O</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3.21</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5.05</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5.03</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4.24</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6.44</w:t>
            </w:r>
          </w:p>
        </w:tc>
        <w:tc>
          <w:tcPr>
            <w:tcW w:w="838" w:type="dxa"/>
            <w:tcBorders>
              <w:top w:val="nil"/>
              <w:left w:val="nil"/>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3</w:t>
            </w:r>
          </w:p>
        </w:tc>
      </w:tr>
      <w:tr w:rsidR="00110091" w:rsidRPr="00BD2735" w:rsidTr="00C16F2C">
        <w:trPr>
          <w:trHeight w:val="6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719</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c12cc(NC(=O)COc3cc4c(cc3)cccc4)ccc1OCCO2</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3.90</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4.47</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6.38</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5.82</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6.36</w:t>
            </w:r>
          </w:p>
        </w:tc>
        <w:tc>
          <w:tcPr>
            <w:tcW w:w="838" w:type="dxa"/>
            <w:tcBorders>
              <w:top w:val="nil"/>
              <w:left w:val="nil"/>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3</w:t>
            </w:r>
          </w:p>
        </w:tc>
      </w:tr>
      <w:tr w:rsidR="00110091" w:rsidRPr="00BD2735" w:rsidTr="00C16F2C">
        <w:trPr>
          <w:trHeight w:val="6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720</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c1(c(=O)oc2c(c1)cccc2)C(=O)Nc1c(C(=O)N)cccc1</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4.34</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3.81</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5.98</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6.91</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7.45</w:t>
            </w:r>
          </w:p>
        </w:tc>
        <w:tc>
          <w:tcPr>
            <w:tcW w:w="838" w:type="dxa"/>
            <w:tcBorders>
              <w:top w:val="nil"/>
              <w:left w:val="nil"/>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3</w:t>
            </w:r>
          </w:p>
        </w:tc>
      </w:tr>
      <w:tr w:rsidR="00110091" w:rsidRPr="00BD2735" w:rsidTr="00C16F2C">
        <w:trPr>
          <w:trHeight w:val="600"/>
        </w:trPr>
        <w:tc>
          <w:tcPr>
            <w:tcW w:w="746" w:type="dxa"/>
            <w:tcBorders>
              <w:top w:val="nil"/>
              <w:left w:val="single" w:sz="4" w:space="0" w:color="auto"/>
              <w:bottom w:val="single" w:sz="4" w:space="0" w:color="auto"/>
              <w:right w:val="single" w:sz="4" w:space="0" w:color="auto"/>
            </w:tcBorders>
            <w:shd w:val="clear" w:color="000000" w:fill="00B050"/>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722</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c1(c2cc3c(cc2O)cccc3)oc(nn1)SCC(=O)Nc1cc(ccc1C)Cl</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5.20</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5.40</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5.54</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6.03</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5.39</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5</w:t>
            </w:r>
          </w:p>
        </w:tc>
      </w:tr>
      <w:tr w:rsidR="00110091" w:rsidRPr="00BD2735" w:rsidTr="00C16F2C">
        <w:trPr>
          <w:trHeight w:val="600"/>
        </w:trPr>
        <w:tc>
          <w:tcPr>
            <w:tcW w:w="746" w:type="dxa"/>
            <w:tcBorders>
              <w:top w:val="nil"/>
              <w:left w:val="single" w:sz="4" w:space="0" w:color="auto"/>
              <w:bottom w:val="single" w:sz="4" w:space="0" w:color="auto"/>
              <w:right w:val="single" w:sz="4" w:space="0" w:color="auto"/>
            </w:tcBorders>
            <w:shd w:val="clear" w:color="000000" w:fill="00B050"/>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736</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c12c(n(nc2)Cc2ccccc2)ncnc1Nc1ccc(C(=O)O)cc1</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5.03</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4.33</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6.49</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6.27</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7.56</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4</w:t>
            </w:r>
          </w:p>
        </w:tc>
      </w:tr>
      <w:tr w:rsidR="00110091" w:rsidRPr="00BD2735" w:rsidTr="00C16F2C">
        <w:trPr>
          <w:trHeight w:val="6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738</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S(=O)(=O)(NCc1occc1)c1ccc(C(=O)NCc2ccccc2)cc1</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4.44</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2.05</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3.62</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4.11</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5.64</w:t>
            </w:r>
          </w:p>
        </w:tc>
        <w:tc>
          <w:tcPr>
            <w:tcW w:w="838" w:type="dxa"/>
            <w:tcBorders>
              <w:top w:val="nil"/>
              <w:left w:val="nil"/>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1</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000000" w:fill="00B050"/>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741</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S(=O)(=O)(Nc1nc(cc(n1)C)C)c1ccc(Nc2nc(cs2)c2ccc(cc2)OC)cc1</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3.96</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5.95</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5.40</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6.05</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6.54</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4</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742</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S(=O)(=O)(Nc1nc(cc(n1)C)C)c1ccc(Nc2nc(cs2)c2ccc(cc2)Cl)cc1</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3.79</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3.46</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5.15</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5.43</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5.85</w:t>
            </w:r>
          </w:p>
        </w:tc>
        <w:tc>
          <w:tcPr>
            <w:tcW w:w="838" w:type="dxa"/>
            <w:tcBorders>
              <w:top w:val="nil"/>
              <w:left w:val="nil"/>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3</w:t>
            </w:r>
          </w:p>
        </w:tc>
      </w:tr>
      <w:tr w:rsidR="00110091" w:rsidRPr="00BD2735" w:rsidTr="00C16F2C">
        <w:trPr>
          <w:trHeight w:val="6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744</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S(=O)(=O)(Nc1ccc(Cc2ccncc2)cc1)c1ccc(cc1)Cl</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4.55</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4.93</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6.13</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5.57</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5.64</w:t>
            </w:r>
          </w:p>
        </w:tc>
        <w:tc>
          <w:tcPr>
            <w:tcW w:w="838" w:type="dxa"/>
            <w:tcBorders>
              <w:top w:val="nil"/>
              <w:left w:val="nil"/>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3</w:t>
            </w:r>
          </w:p>
        </w:tc>
      </w:tr>
      <w:tr w:rsidR="00110091" w:rsidRPr="00BD2735" w:rsidTr="00C16F2C">
        <w:trPr>
          <w:trHeight w:val="6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747</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n1c(c2c(cc(cc2)O)O)csc1Nc1cc(C(=O)O)c(cc1)O</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6.37</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5.34</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4.65</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6.49</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6.93</w:t>
            </w:r>
          </w:p>
        </w:tc>
        <w:tc>
          <w:tcPr>
            <w:tcW w:w="838" w:type="dxa"/>
            <w:tcBorders>
              <w:top w:val="nil"/>
              <w:left w:val="nil"/>
              <w:bottom w:val="single" w:sz="4" w:space="0" w:color="auto"/>
              <w:right w:val="single" w:sz="4" w:space="0" w:color="auto"/>
            </w:tcBorders>
            <w:shd w:val="clear" w:color="000000" w:fill="93CDDD"/>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4</w:t>
            </w:r>
          </w:p>
        </w:tc>
      </w:tr>
      <w:tr w:rsidR="00110091" w:rsidRPr="00BD2735" w:rsidTr="00C16F2C">
        <w:trPr>
          <w:trHeight w:val="6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764</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S(=O)(=O)(Nc1cc2c3c(oc2cc1)CCCC3)c1ccccc1</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2.92</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4.44</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2.87</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5.15</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5.51</w:t>
            </w:r>
          </w:p>
        </w:tc>
        <w:tc>
          <w:tcPr>
            <w:tcW w:w="838" w:type="dxa"/>
            <w:tcBorders>
              <w:top w:val="nil"/>
              <w:left w:val="nil"/>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2</w:t>
            </w:r>
          </w:p>
        </w:tc>
      </w:tr>
      <w:tr w:rsidR="00110091" w:rsidRPr="00BD2735" w:rsidTr="00C16F2C">
        <w:trPr>
          <w:trHeight w:val="9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765</w:t>
            </w:r>
          </w:p>
        </w:tc>
        <w:tc>
          <w:tcPr>
            <w:tcW w:w="2786" w:type="dxa"/>
            <w:tcBorders>
              <w:top w:val="nil"/>
              <w:left w:val="nil"/>
              <w:bottom w:val="single" w:sz="4" w:space="0" w:color="auto"/>
              <w:right w:val="single" w:sz="4" w:space="0" w:color="auto"/>
            </w:tcBorders>
            <w:shd w:val="clear" w:color="auto" w:fill="auto"/>
            <w:vAlign w:val="bottom"/>
            <w:hideMark/>
          </w:tcPr>
          <w:p w:rsidR="00110091" w:rsidRPr="00BD2735" w:rsidRDefault="00110091" w:rsidP="00C16F2C">
            <w:pPr>
              <w:spacing w:after="0" w:line="240" w:lineRule="auto"/>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S(=O)(=O)(Nc1cc2c3c(oc2cc1)CCCC3=O)c1ccc(C(=O)O)cc1</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5.29</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4.35</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4.29</w:t>
            </w:r>
          </w:p>
        </w:tc>
        <w:tc>
          <w:tcPr>
            <w:tcW w:w="716" w:type="dxa"/>
            <w:tcBorders>
              <w:top w:val="nil"/>
              <w:left w:val="nil"/>
              <w:bottom w:val="single" w:sz="4" w:space="0" w:color="auto"/>
              <w:right w:val="single" w:sz="4" w:space="0" w:color="auto"/>
            </w:tcBorders>
            <w:shd w:val="clear" w:color="000000" w:fill="FDE9D9"/>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6.20</w:t>
            </w:r>
          </w:p>
        </w:tc>
        <w:tc>
          <w:tcPr>
            <w:tcW w:w="716" w:type="dxa"/>
            <w:tcBorders>
              <w:top w:val="nil"/>
              <w:left w:val="nil"/>
              <w:bottom w:val="single" w:sz="4" w:space="0" w:color="auto"/>
              <w:right w:val="single" w:sz="4" w:space="0" w:color="auto"/>
            </w:tcBorders>
            <w:shd w:val="clear" w:color="auto" w:fill="auto"/>
            <w:noWrap/>
            <w:vAlign w:val="center"/>
            <w:hideMark/>
          </w:tcPr>
          <w:p w:rsidR="00110091" w:rsidRPr="00BD2735" w:rsidRDefault="00110091" w:rsidP="00C16F2C">
            <w:pPr>
              <w:spacing w:after="0" w:line="240" w:lineRule="auto"/>
              <w:jc w:val="center"/>
              <w:rPr>
                <w:rFonts w:ascii="Calibri" w:eastAsia="Times New Roman" w:hAnsi="Calibri" w:cs="Calibri"/>
                <w:lang w:val="en-US" w:eastAsia="en-US"/>
              </w:rPr>
            </w:pPr>
            <w:r w:rsidRPr="00BD2735">
              <w:rPr>
                <w:rFonts w:ascii="Calibri" w:eastAsia="Times New Roman" w:hAnsi="Calibri" w:cs="Calibri"/>
                <w:lang w:val="en-US" w:eastAsia="en-US"/>
              </w:rPr>
              <w:t>4.61</w:t>
            </w:r>
          </w:p>
        </w:tc>
        <w:tc>
          <w:tcPr>
            <w:tcW w:w="838" w:type="dxa"/>
            <w:tcBorders>
              <w:top w:val="nil"/>
              <w:left w:val="nil"/>
              <w:bottom w:val="single" w:sz="4" w:space="0" w:color="auto"/>
              <w:right w:val="single" w:sz="4" w:space="0" w:color="auto"/>
            </w:tcBorders>
            <w:shd w:val="clear" w:color="auto" w:fill="auto"/>
            <w:noWrap/>
            <w:vAlign w:val="bottom"/>
            <w:hideMark/>
          </w:tcPr>
          <w:p w:rsidR="00110091" w:rsidRPr="00BD2735" w:rsidRDefault="00110091" w:rsidP="00C16F2C">
            <w:pPr>
              <w:spacing w:after="0" w:line="240" w:lineRule="auto"/>
              <w:jc w:val="center"/>
              <w:rPr>
                <w:rFonts w:ascii="Calibri" w:eastAsia="Times New Roman" w:hAnsi="Calibri" w:cs="Calibri"/>
                <w:color w:val="000000"/>
                <w:lang w:val="en-US" w:eastAsia="en-US"/>
              </w:rPr>
            </w:pPr>
            <w:r w:rsidRPr="00BD2735">
              <w:rPr>
                <w:rFonts w:ascii="Calibri" w:eastAsia="Times New Roman" w:hAnsi="Calibri" w:cs="Calibri"/>
                <w:color w:val="000000"/>
                <w:lang w:val="en-US" w:eastAsia="en-US"/>
              </w:rPr>
              <w:t>2</w:t>
            </w:r>
          </w:p>
        </w:tc>
      </w:tr>
    </w:tbl>
    <w:p w:rsidR="00110091" w:rsidRPr="00A73135" w:rsidRDefault="00110091" w:rsidP="00110091">
      <w:pPr>
        <w:rPr>
          <w:rFonts w:ascii="Times New Roman" w:hAnsi="Times New Roman" w:cs="Times New Roman"/>
          <w:sz w:val="24"/>
          <w:szCs w:val="24"/>
        </w:rPr>
        <w:sectPr w:rsidR="00110091" w:rsidRPr="00A73135" w:rsidSect="00FC08F1">
          <w:pgSz w:w="12240" w:h="15840"/>
          <w:pgMar w:top="1440" w:right="1440" w:bottom="1440" w:left="1440" w:header="720" w:footer="720" w:gutter="0"/>
          <w:cols w:space="720"/>
          <w:docGrid w:linePitch="360"/>
        </w:sectPr>
      </w:pPr>
      <w:r>
        <w:rPr>
          <w:rFonts w:ascii="Times New Roman" w:hAnsi="Times New Roman" w:cs="Times New Roman"/>
          <w:sz w:val="24"/>
          <w:szCs w:val="24"/>
        </w:rPr>
        <w:t>M1-M5: Permeability QSAR models 1 to 5</w:t>
      </w:r>
    </w:p>
    <w:p w:rsidR="00931B12" w:rsidRPr="00A73135" w:rsidRDefault="00931B12" w:rsidP="00931B12">
      <w:pPr>
        <w:spacing w:after="120" w:line="240" w:lineRule="auto"/>
        <w:jc w:val="both"/>
        <w:rPr>
          <w:rFonts w:ascii="Times New Roman" w:eastAsia="Times New Roman" w:hAnsi="Times New Roman" w:cs="Times New Roman"/>
          <w:b/>
          <w:sz w:val="24"/>
          <w:szCs w:val="24"/>
          <w:lang w:eastAsia="en-US"/>
        </w:rPr>
      </w:pPr>
      <w:r w:rsidRPr="00A73135">
        <w:rPr>
          <w:rFonts w:ascii="Times New Roman" w:eastAsia="Times New Roman" w:hAnsi="Times New Roman" w:cs="Times New Roman"/>
          <w:b/>
          <w:sz w:val="24"/>
          <w:szCs w:val="24"/>
          <w:lang w:eastAsia="en-US"/>
        </w:rPr>
        <w:lastRenderedPageBreak/>
        <w:t xml:space="preserve">Table </w:t>
      </w:r>
      <w:r w:rsidR="002446E3" w:rsidRPr="00A73135">
        <w:rPr>
          <w:rFonts w:ascii="Times New Roman" w:eastAsia="Times New Roman" w:hAnsi="Times New Roman" w:cs="Times New Roman"/>
          <w:b/>
          <w:sz w:val="24"/>
          <w:szCs w:val="24"/>
          <w:lang w:eastAsia="en-US"/>
        </w:rPr>
        <w:t>S</w:t>
      </w:r>
      <w:r w:rsidR="00110091">
        <w:rPr>
          <w:rFonts w:ascii="Times New Roman" w:eastAsia="Times New Roman" w:hAnsi="Times New Roman" w:cs="Times New Roman"/>
          <w:b/>
          <w:sz w:val="24"/>
          <w:szCs w:val="24"/>
          <w:lang w:eastAsia="en-US"/>
        </w:rPr>
        <w:t>2</w:t>
      </w:r>
      <w:r w:rsidR="002446E3" w:rsidRPr="00A73135">
        <w:rPr>
          <w:rFonts w:ascii="Times New Roman" w:eastAsia="Times New Roman" w:hAnsi="Times New Roman" w:cs="Times New Roman"/>
          <w:b/>
          <w:sz w:val="24"/>
          <w:szCs w:val="24"/>
          <w:lang w:eastAsia="en-US"/>
        </w:rPr>
        <w:t>.</w:t>
      </w:r>
      <w:r w:rsidRPr="00A73135">
        <w:rPr>
          <w:rFonts w:ascii="Times New Roman" w:eastAsia="Times New Roman" w:hAnsi="Times New Roman" w:cs="Times New Roman"/>
          <w:b/>
          <w:sz w:val="24"/>
          <w:szCs w:val="24"/>
          <w:lang w:eastAsia="en-US"/>
        </w:rPr>
        <w:t xml:space="preserve"> </w:t>
      </w:r>
      <w:r w:rsidRPr="00314741">
        <w:rPr>
          <w:rFonts w:ascii="Times New Roman" w:eastAsia="Times New Roman" w:hAnsi="Times New Roman" w:cs="Times New Roman"/>
          <w:sz w:val="24"/>
          <w:szCs w:val="24"/>
          <w:lang w:eastAsia="en-US"/>
        </w:rPr>
        <w:t xml:space="preserve">Prioritization of identified </w:t>
      </w:r>
      <w:r w:rsidR="00DB5945">
        <w:rPr>
          <w:rFonts w:ascii="Times New Roman" w:eastAsia="Times New Roman" w:hAnsi="Times New Roman" w:cs="Times New Roman"/>
          <w:sz w:val="24"/>
          <w:szCs w:val="24"/>
          <w:lang w:eastAsia="en-US"/>
        </w:rPr>
        <w:t>110 polypharmacological hits</w:t>
      </w:r>
      <w:r w:rsidRPr="00314741">
        <w:rPr>
          <w:rFonts w:ascii="Times New Roman" w:eastAsia="Times New Roman" w:hAnsi="Times New Roman" w:cs="Times New Roman"/>
          <w:sz w:val="24"/>
          <w:szCs w:val="24"/>
          <w:lang w:eastAsia="en-US"/>
        </w:rPr>
        <w:t xml:space="preserve"> through drug-likeness filters</w:t>
      </w:r>
      <w:r w:rsidR="00AC5D6B">
        <w:rPr>
          <w:rFonts w:ascii="Times New Roman" w:eastAsia="Times New Roman" w:hAnsi="Times New Roman" w:cs="Times New Roman"/>
          <w:sz w:val="24"/>
          <w:szCs w:val="24"/>
          <w:lang w:eastAsia="en-US"/>
        </w:rPr>
        <w:t>.</w:t>
      </w:r>
    </w:p>
    <w:tbl>
      <w:tblPr>
        <w:tblW w:w="8792" w:type="dxa"/>
        <w:jc w:val="center"/>
        <w:tblInd w:w="90" w:type="dxa"/>
        <w:tblLayout w:type="fixed"/>
        <w:tblLook w:val="04A0"/>
      </w:tblPr>
      <w:tblGrid>
        <w:gridCol w:w="738"/>
        <w:gridCol w:w="2265"/>
        <w:gridCol w:w="1350"/>
        <w:gridCol w:w="1440"/>
        <w:gridCol w:w="1530"/>
        <w:gridCol w:w="1469"/>
      </w:tblGrid>
      <w:tr w:rsidR="00931B12" w:rsidRPr="00A73135" w:rsidTr="00832552">
        <w:trPr>
          <w:trHeight w:val="656"/>
          <w:jc w:val="center"/>
        </w:trPr>
        <w:tc>
          <w:tcPr>
            <w:tcW w:w="738" w:type="dxa"/>
            <w:tcBorders>
              <w:top w:val="single" w:sz="4" w:space="0" w:color="auto"/>
              <w:bottom w:val="single" w:sz="4" w:space="0" w:color="auto"/>
            </w:tcBorders>
            <w:shd w:val="clear" w:color="auto" w:fill="auto"/>
            <w:hideMark/>
          </w:tcPr>
          <w:p w:rsidR="00931B12" w:rsidRPr="00314741" w:rsidRDefault="00931B12" w:rsidP="00931B12">
            <w:pPr>
              <w:spacing w:after="0" w:line="240" w:lineRule="auto"/>
              <w:rPr>
                <w:rFonts w:ascii="Times New Roman" w:eastAsia="Times New Roman" w:hAnsi="Times New Roman" w:cs="Times New Roman"/>
                <w:bCs/>
                <w:i/>
                <w:sz w:val="24"/>
                <w:szCs w:val="24"/>
                <w:lang w:val="en-US" w:eastAsia="en-US"/>
              </w:rPr>
            </w:pPr>
            <w:r w:rsidRPr="00314741">
              <w:rPr>
                <w:rFonts w:ascii="Times New Roman" w:eastAsia="Times New Roman" w:hAnsi="Times New Roman" w:cs="Times New Roman"/>
                <w:bCs/>
                <w:i/>
                <w:sz w:val="24"/>
                <w:szCs w:val="24"/>
                <w:lang w:val="en-US" w:eastAsia="en-US"/>
              </w:rPr>
              <w:t>S.No</w:t>
            </w:r>
          </w:p>
        </w:tc>
        <w:tc>
          <w:tcPr>
            <w:tcW w:w="2265" w:type="dxa"/>
            <w:tcBorders>
              <w:top w:val="single" w:sz="4" w:space="0" w:color="auto"/>
              <w:bottom w:val="single" w:sz="4" w:space="0" w:color="auto"/>
            </w:tcBorders>
            <w:shd w:val="clear" w:color="auto" w:fill="auto"/>
            <w:hideMark/>
          </w:tcPr>
          <w:p w:rsidR="00931B12" w:rsidRPr="00314741" w:rsidRDefault="00931B12" w:rsidP="00931B12">
            <w:pPr>
              <w:spacing w:after="0" w:line="240" w:lineRule="auto"/>
              <w:rPr>
                <w:rFonts w:ascii="Times New Roman" w:eastAsia="Times New Roman" w:hAnsi="Times New Roman" w:cs="Times New Roman"/>
                <w:bCs/>
                <w:i/>
                <w:sz w:val="24"/>
                <w:szCs w:val="24"/>
                <w:lang w:val="en-US" w:eastAsia="en-US"/>
              </w:rPr>
            </w:pPr>
            <w:r w:rsidRPr="00314741">
              <w:rPr>
                <w:rFonts w:ascii="Times New Roman" w:eastAsia="Times New Roman" w:hAnsi="Times New Roman" w:cs="Times New Roman"/>
                <w:bCs/>
                <w:i/>
                <w:sz w:val="24"/>
                <w:szCs w:val="24"/>
                <w:lang w:val="en-US" w:eastAsia="en-US"/>
              </w:rPr>
              <w:t>Filter (total compounds passed)</w:t>
            </w:r>
          </w:p>
        </w:tc>
        <w:tc>
          <w:tcPr>
            <w:tcW w:w="1350" w:type="dxa"/>
            <w:tcBorders>
              <w:top w:val="single" w:sz="4" w:space="0" w:color="auto"/>
              <w:bottom w:val="single" w:sz="4" w:space="0" w:color="auto"/>
            </w:tcBorders>
            <w:shd w:val="clear" w:color="auto" w:fill="auto"/>
            <w:hideMark/>
          </w:tcPr>
          <w:p w:rsidR="00931B12" w:rsidRPr="00314741" w:rsidRDefault="00931B12" w:rsidP="00931B12">
            <w:pPr>
              <w:spacing w:after="0" w:line="240" w:lineRule="auto"/>
              <w:rPr>
                <w:rFonts w:ascii="Times New Roman" w:eastAsia="Times New Roman" w:hAnsi="Times New Roman" w:cs="Times New Roman"/>
                <w:bCs/>
                <w:i/>
                <w:sz w:val="24"/>
                <w:szCs w:val="24"/>
                <w:lang w:val="en-US" w:eastAsia="en-US"/>
              </w:rPr>
            </w:pPr>
            <w:r w:rsidRPr="00314741">
              <w:rPr>
                <w:rFonts w:ascii="Times New Roman" w:eastAsia="Times New Roman" w:hAnsi="Times New Roman" w:cs="Times New Roman"/>
                <w:bCs/>
                <w:i/>
                <w:sz w:val="24"/>
                <w:szCs w:val="24"/>
                <w:lang w:val="en-US" w:eastAsia="en-US"/>
              </w:rPr>
              <w:t>Descriptor</w:t>
            </w:r>
          </w:p>
          <w:p w:rsidR="00931B12" w:rsidRPr="00314741" w:rsidRDefault="00931B12" w:rsidP="00931B12">
            <w:pPr>
              <w:spacing w:after="0" w:line="240" w:lineRule="auto"/>
              <w:rPr>
                <w:rFonts w:ascii="Times New Roman" w:eastAsia="Times New Roman" w:hAnsi="Times New Roman" w:cs="Times New Roman"/>
                <w:bCs/>
                <w:i/>
                <w:sz w:val="24"/>
                <w:szCs w:val="24"/>
                <w:lang w:val="en-US" w:eastAsia="en-US"/>
              </w:rPr>
            </w:pPr>
            <w:r w:rsidRPr="00314741">
              <w:rPr>
                <w:rFonts w:ascii="Times New Roman" w:eastAsia="Times New Roman" w:hAnsi="Times New Roman" w:cs="Times New Roman"/>
                <w:bCs/>
                <w:i/>
                <w:sz w:val="24"/>
                <w:szCs w:val="24"/>
                <w:lang w:val="en-US" w:eastAsia="en-US"/>
              </w:rPr>
              <w:t>name</w:t>
            </w:r>
          </w:p>
        </w:tc>
        <w:tc>
          <w:tcPr>
            <w:tcW w:w="1440" w:type="dxa"/>
            <w:tcBorders>
              <w:top w:val="single" w:sz="4" w:space="0" w:color="auto"/>
              <w:bottom w:val="single" w:sz="4" w:space="0" w:color="auto"/>
            </w:tcBorders>
            <w:shd w:val="clear" w:color="auto" w:fill="auto"/>
            <w:hideMark/>
          </w:tcPr>
          <w:p w:rsidR="00931B12" w:rsidRPr="00314741" w:rsidRDefault="00931B12" w:rsidP="00931B12">
            <w:pPr>
              <w:spacing w:after="0" w:line="240" w:lineRule="auto"/>
              <w:rPr>
                <w:rFonts w:ascii="Times New Roman" w:eastAsia="Times New Roman" w:hAnsi="Times New Roman" w:cs="Times New Roman"/>
                <w:bCs/>
                <w:i/>
                <w:sz w:val="24"/>
                <w:szCs w:val="24"/>
                <w:lang w:val="en-US" w:eastAsia="en-US"/>
              </w:rPr>
            </w:pPr>
            <w:r w:rsidRPr="00314741">
              <w:rPr>
                <w:rFonts w:ascii="Times New Roman" w:eastAsia="Times New Roman" w:hAnsi="Times New Roman" w:cs="Times New Roman"/>
                <w:bCs/>
                <w:i/>
                <w:sz w:val="24"/>
                <w:szCs w:val="24"/>
                <w:lang w:val="en-US" w:eastAsia="en-US"/>
              </w:rPr>
              <w:t>Descriptor cut-off</w:t>
            </w:r>
          </w:p>
        </w:tc>
        <w:tc>
          <w:tcPr>
            <w:tcW w:w="1530" w:type="dxa"/>
            <w:tcBorders>
              <w:top w:val="single" w:sz="4" w:space="0" w:color="auto"/>
              <w:bottom w:val="single" w:sz="4" w:space="0" w:color="auto"/>
            </w:tcBorders>
            <w:shd w:val="clear" w:color="auto" w:fill="auto"/>
            <w:hideMark/>
          </w:tcPr>
          <w:p w:rsidR="00931B12" w:rsidRPr="00314741" w:rsidRDefault="00931B12" w:rsidP="00931B12">
            <w:pPr>
              <w:spacing w:after="0" w:line="240" w:lineRule="auto"/>
              <w:rPr>
                <w:rFonts w:ascii="Times New Roman" w:eastAsia="Times New Roman" w:hAnsi="Times New Roman" w:cs="Times New Roman"/>
                <w:bCs/>
                <w:i/>
                <w:sz w:val="24"/>
                <w:szCs w:val="24"/>
                <w:lang w:val="en-US" w:eastAsia="en-US"/>
              </w:rPr>
            </w:pPr>
            <w:r w:rsidRPr="00314741">
              <w:rPr>
                <w:rFonts w:ascii="Times New Roman" w:eastAsia="Times New Roman" w:hAnsi="Times New Roman" w:cs="Times New Roman"/>
                <w:bCs/>
                <w:i/>
                <w:sz w:val="24"/>
                <w:szCs w:val="24"/>
                <w:lang w:val="en-US" w:eastAsia="en-US"/>
              </w:rPr>
              <w:t>Compounds passed</w:t>
            </w:r>
          </w:p>
        </w:tc>
        <w:tc>
          <w:tcPr>
            <w:tcW w:w="1469" w:type="dxa"/>
            <w:tcBorders>
              <w:top w:val="single" w:sz="4" w:space="0" w:color="auto"/>
              <w:bottom w:val="single" w:sz="4" w:space="0" w:color="auto"/>
            </w:tcBorders>
            <w:shd w:val="clear" w:color="auto" w:fill="auto"/>
            <w:hideMark/>
          </w:tcPr>
          <w:p w:rsidR="00931B12" w:rsidRPr="00314741" w:rsidRDefault="00931B12" w:rsidP="00931B12">
            <w:pPr>
              <w:spacing w:after="0" w:line="240" w:lineRule="auto"/>
              <w:rPr>
                <w:rFonts w:ascii="Times New Roman" w:eastAsia="Times New Roman" w:hAnsi="Times New Roman" w:cs="Times New Roman"/>
                <w:bCs/>
                <w:i/>
                <w:sz w:val="24"/>
                <w:szCs w:val="24"/>
                <w:lang w:val="en-US" w:eastAsia="en-US"/>
              </w:rPr>
            </w:pPr>
            <w:r w:rsidRPr="00314741">
              <w:rPr>
                <w:rFonts w:ascii="Times New Roman" w:eastAsia="Times New Roman" w:hAnsi="Times New Roman" w:cs="Times New Roman"/>
                <w:bCs/>
                <w:i/>
                <w:sz w:val="24"/>
                <w:szCs w:val="24"/>
                <w:lang w:val="en-US" w:eastAsia="en-US"/>
              </w:rPr>
              <w:t>Compounds violated</w:t>
            </w:r>
          </w:p>
        </w:tc>
      </w:tr>
      <w:tr w:rsidR="00931B12" w:rsidRPr="00A73135" w:rsidTr="00832552">
        <w:trPr>
          <w:trHeight w:val="315"/>
          <w:jc w:val="center"/>
        </w:trPr>
        <w:tc>
          <w:tcPr>
            <w:tcW w:w="738" w:type="dxa"/>
            <w:vMerge w:val="restart"/>
            <w:tcBorders>
              <w:top w:val="single" w:sz="4" w:space="0" w:color="auto"/>
            </w:tcBorders>
            <w:shd w:val="clear" w:color="auto" w:fill="auto"/>
            <w:noWrap/>
            <w:hideMark/>
          </w:tcPr>
          <w:p w:rsidR="00931B12" w:rsidRPr="00A73135" w:rsidRDefault="00931B12" w:rsidP="00931B12">
            <w:pPr>
              <w:spacing w:before="240" w:after="0" w:line="240" w:lineRule="auto"/>
              <w:rPr>
                <w:rFonts w:ascii="Times New Roman" w:eastAsia="Times New Roman" w:hAnsi="Times New Roman" w:cs="Times New Roman"/>
                <w:sz w:val="24"/>
                <w:szCs w:val="24"/>
                <w:lang w:val="en-US" w:eastAsia="en-US"/>
              </w:rPr>
            </w:pPr>
            <w:r w:rsidRPr="00A73135">
              <w:rPr>
                <w:rFonts w:ascii="Times New Roman" w:eastAsia="Times New Roman" w:hAnsi="Times New Roman" w:cs="Times New Roman"/>
                <w:sz w:val="24"/>
                <w:szCs w:val="24"/>
                <w:lang w:val="en-US" w:eastAsia="en-US"/>
              </w:rPr>
              <w:t>1</w:t>
            </w:r>
          </w:p>
        </w:tc>
        <w:tc>
          <w:tcPr>
            <w:tcW w:w="2265" w:type="dxa"/>
            <w:vMerge w:val="restart"/>
            <w:tcBorders>
              <w:top w:val="single" w:sz="4" w:space="0" w:color="auto"/>
            </w:tcBorders>
            <w:shd w:val="clear" w:color="auto" w:fill="auto"/>
            <w:noWrap/>
            <w:hideMark/>
          </w:tcPr>
          <w:p w:rsidR="00931B12" w:rsidRPr="00A73135" w:rsidRDefault="00931B12" w:rsidP="00931B12">
            <w:pPr>
              <w:spacing w:before="240" w:after="0" w:line="240" w:lineRule="auto"/>
              <w:rPr>
                <w:rFonts w:ascii="Times New Roman" w:eastAsia="Times New Roman" w:hAnsi="Times New Roman" w:cs="Times New Roman"/>
                <w:sz w:val="24"/>
                <w:szCs w:val="24"/>
                <w:lang w:val="en-US" w:eastAsia="en-US"/>
              </w:rPr>
            </w:pPr>
            <w:r w:rsidRPr="00A73135">
              <w:rPr>
                <w:rFonts w:ascii="Times New Roman" w:eastAsia="Times New Roman" w:hAnsi="Times New Roman" w:cs="Times New Roman"/>
                <w:sz w:val="24"/>
                <w:szCs w:val="24"/>
                <w:lang w:val="en-US" w:eastAsia="en-US"/>
              </w:rPr>
              <w:t xml:space="preserve">Lipinski </w:t>
            </w:r>
          </w:p>
          <w:p w:rsidR="00931B12" w:rsidRPr="00A73135" w:rsidRDefault="00931B12" w:rsidP="00931B12">
            <w:pPr>
              <w:spacing w:after="0" w:line="240" w:lineRule="auto"/>
              <w:rPr>
                <w:rFonts w:ascii="Times New Roman" w:eastAsia="Times New Roman" w:hAnsi="Times New Roman" w:cs="Times New Roman"/>
                <w:sz w:val="24"/>
                <w:szCs w:val="24"/>
                <w:lang w:val="en-US" w:eastAsia="en-US"/>
              </w:rPr>
            </w:pPr>
            <w:r w:rsidRPr="00A73135">
              <w:rPr>
                <w:rFonts w:ascii="Times New Roman" w:eastAsia="Times New Roman" w:hAnsi="Times New Roman" w:cs="Times New Roman"/>
                <w:sz w:val="24"/>
                <w:szCs w:val="24"/>
                <w:lang w:val="en-US" w:eastAsia="en-US"/>
              </w:rPr>
              <w:t>(93)</w:t>
            </w:r>
          </w:p>
        </w:tc>
        <w:tc>
          <w:tcPr>
            <w:tcW w:w="1350" w:type="dxa"/>
            <w:tcBorders>
              <w:top w:val="single" w:sz="4" w:space="0" w:color="auto"/>
            </w:tcBorders>
            <w:shd w:val="clear" w:color="auto" w:fill="auto"/>
            <w:hideMark/>
          </w:tcPr>
          <w:p w:rsidR="00931B12" w:rsidRPr="00A73135" w:rsidRDefault="00931B12" w:rsidP="00931B12">
            <w:pPr>
              <w:spacing w:before="240" w:after="0" w:line="240" w:lineRule="auto"/>
              <w:rPr>
                <w:rFonts w:ascii="Times New Roman" w:eastAsia="Times New Roman" w:hAnsi="Times New Roman" w:cs="Times New Roman"/>
                <w:sz w:val="24"/>
                <w:szCs w:val="24"/>
                <w:lang w:val="en-US" w:eastAsia="en-US"/>
              </w:rPr>
            </w:pPr>
            <w:r w:rsidRPr="00A73135">
              <w:rPr>
                <w:rFonts w:ascii="Times New Roman" w:eastAsia="Times New Roman" w:hAnsi="Times New Roman" w:cs="Times New Roman"/>
                <w:sz w:val="24"/>
                <w:szCs w:val="24"/>
                <w:lang w:val="en-US" w:eastAsia="en-US"/>
              </w:rPr>
              <w:t>Mol.Wt</w:t>
            </w:r>
          </w:p>
        </w:tc>
        <w:tc>
          <w:tcPr>
            <w:tcW w:w="1440" w:type="dxa"/>
            <w:tcBorders>
              <w:top w:val="single" w:sz="4" w:space="0" w:color="auto"/>
            </w:tcBorders>
            <w:shd w:val="clear" w:color="auto" w:fill="auto"/>
            <w:hideMark/>
          </w:tcPr>
          <w:p w:rsidR="00931B12" w:rsidRPr="00A73135" w:rsidRDefault="00931B12" w:rsidP="00931B12">
            <w:pPr>
              <w:spacing w:before="240" w:after="0" w:line="240" w:lineRule="auto"/>
              <w:rPr>
                <w:rFonts w:ascii="Times New Roman" w:eastAsia="Times New Roman" w:hAnsi="Times New Roman" w:cs="Times New Roman"/>
                <w:sz w:val="24"/>
                <w:szCs w:val="24"/>
                <w:lang w:val="en-US" w:eastAsia="en-US"/>
              </w:rPr>
            </w:pPr>
            <w:r w:rsidRPr="00A73135">
              <w:rPr>
                <w:rFonts w:ascii="Times New Roman" w:eastAsia="Times New Roman" w:hAnsi="Times New Roman" w:cs="Times New Roman"/>
                <w:sz w:val="24"/>
                <w:szCs w:val="24"/>
                <w:lang w:val="en-US" w:eastAsia="en-US"/>
              </w:rPr>
              <w:t>≤ 500</w:t>
            </w:r>
          </w:p>
        </w:tc>
        <w:tc>
          <w:tcPr>
            <w:tcW w:w="1530" w:type="dxa"/>
            <w:tcBorders>
              <w:top w:val="single" w:sz="4" w:space="0" w:color="auto"/>
            </w:tcBorders>
            <w:shd w:val="clear" w:color="auto" w:fill="auto"/>
            <w:noWrap/>
            <w:hideMark/>
          </w:tcPr>
          <w:p w:rsidR="00931B12" w:rsidRPr="00A73135" w:rsidRDefault="00931B12" w:rsidP="00931B12">
            <w:pPr>
              <w:spacing w:before="240" w:after="0" w:line="240" w:lineRule="auto"/>
              <w:rPr>
                <w:rFonts w:ascii="Times New Roman" w:eastAsia="Times New Roman" w:hAnsi="Times New Roman" w:cs="Times New Roman"/>
                <w:sz w:val="24"/>
                <w:szCs w:val="24"/>
                <w:lang w:val="en-US" w:eastAsia="en-US"/>
              </w:rPr>
            </w:pPr>
            <w:r w:rsidRPr="00A73135">
              <w:rPr>
                <w:rFonts w:ascii="Times New Roman" w:eastAsia="Times New Roman" w:hAnsi="Times New Roman" w:cs="Times New Roman"/>
                <w:sz w:val="24"/>
                <w:szCs w:val="24"/>
                <w:lang w:val="en-US" w:eastAsia="en-US"/>
              </w:rPr>
              <w:t>104</w:t>
            </w:r>
          </w:p>
        </w:tc>
        <w:tc>
          <w:tcPr>
            <w:tcW w:w="1469" w:type="dxa"/>
            <w:tcBorders>
              <w:top w:val="single" w:sz="4" w:space="0" w:color="auto"/>
            </w:tcBorders>
            <w:shd w:val="clear" w:color="auto" w:fill="auto"/>
            <w:noWrap/>
            <w:hideMark/>
          </w:tcPr>
          <w:p w:rsidR="00931B12" w:rsidRPr="00A73135" w:rsidRDefault="00931B12" w:rsidP="00931B12">
            <w:pPr>
              <w:spacing w:before="240" w:after="0" w:line="240" w:lineRule="auto"/>
              <w:rPr>
                <w:rFonts w:ascii="Times New Roman" w:eastAsia="Times New Roman" w:hAnsi="Times New Roman" w:cs="Times New Roman"/>
                <w:sz w:val="24"/>
                <w:szCs w:val="24"/>
                <w:lang w:val="en-US" w:eastAsia="en-US"/>
              </w:rPr>
            </w:pPr>
            <w:r w:rsidRPr="00A73135">
              <w:rPr>
                <w:rFonts w:ascii="Times New Roman" w:eastAsia="Times New Roman" w:hAnsi="Times New Roman" w:cs="Times New Roman"/>
                <w:sz w:val="24"/>
                <w:szCs w:val="24"/>
                <w:lang w:val="en-US" w:eastAsia="en-US"/>
              </w:rPr>
              <w:t>6</w:t>
            </w:r>
          </w:p>
        </w:tc>
      </w:tr>
      <w:tr w:rsidR="00931B12" w:rsidRPr="00A73135" w:rsidTr="00832552">
        <w:trPr>
          <w:trHeight w:val="315"/>
          <w:jc w:val="center"/>
        </w:trPr>
        <w:tc>
          <w:tcPr>
            <w:tcW w:w="738" w:type="dxa"/>
            <w:vMerge/>
            <w:shd w:val="clear" w:color="auto" w:fill="auto"/>
            <w:noWrap/>
            <w:hideMark/>
          </w:tcPr>
          <w:p w:rsidR="00931B12" w:rsidRPr="00A73135" w:rsidRDefault="00931B12" w:rsidP="00931B12">
            <w:pPr>
              <w:spacing w:before="240" w:after="0" w:line="480" w:lineRule="auto"/>
              <w:rPr>
                <w:rFonts w:ascii="Times New Roman" w:eastAsia="Times New Roman" w:hAnsi="Times New Roman" w:cs="Times New Roman"/>
                <w:sz w:val="24"/>
                <w:szCs w:val="24"/>
                <w:lang w:val="en-US" w:eastAsia="en-US"/>
              </w:rPr>
            </w:pPr>
          </w:p>
        </w:tc>
        <w:tc>
          <w:tcPr>
            <w:tcW w:w="2265" w:type="dxa"/>
            <w:vMerge/>
            <w:shd w:val="clear" w:color="auto" w:fill="auto"/>
            <w:noWrap/>
            <w:hideMark/>
          </w:tcPr>
          <w:p w:rsidR="00931B12" w:rsidRPr="00A73135" w:rsidRDefault="00931B12" w:rsidP="00931B12">
            <w:pPr>
              <w:spacing w:after="0" w:line="480" w:lineRule="auto"/>
              <w:rPr>
                <w:rFonts w:ascii="Times New Roman" w:eastAsia="Times New Roman" w:hAnsi="Times New Roman" w:cs="Times New Roman"/>
                <w:sz w:val="24"/>
                <w:szCs w:val="24"/>
                <w:lang w:val="en-US" w:eastAsia="en-US"/>
              </w:rPr>
            </w:pPr>
          </w:p>
        </w:tc>
        <w:tc>
          <w:tcPr>
            <w:tcW w:w="1350" w:type="dxa"/>
            <w:shd w:val="clear" w:color="auto" w:fill="auto"/>
            <w:hideMark/>
          </w:tcPr>
          <w:p w:rsidR="00931B12" w:rsidRPr="00A73135" w:rsidRDefault="00931B12" w:rsidP="00931B12">
            <w:pPr>
              <w:spacing w:after="0" w:line="240" w:lineRule="auto"/>
              <w:rPr>
                <w:rFonts w:ascii="Times New Roman" w:eastAsia="Times New Roman" w:hAnsi="Times New Roman" w:cs="Times New Roman"/>
                <w:sz w:val="24"/>
                <w:szCs w:val="24"/>
                <w:lang w:val="en-US" w:eastAsia="en-US"/>
              </w:rPr>
            </w:pPr>
            <w:r w:rsidRPr="00A73135">
              <w:rPr>
                <w:rFonts w:ascii="Times New Roman" w:eastAsia="Times New Roman" w:hAnsi="Times New Roman" w:cs="Times New Roman"/>
                <w:sz w:val="24"/>
                <w:szCs w:val="24"/>
                <w:lang w:val="en-US" w:eastAsia="en-US"/>
              </w:rPr>
              <w:t>AlogP</w:t>
            </w:r>
          </w:p>
        </w:tc>
        <w:tc>
          <w:tcPr>
            <w:tcW w:w="1440" w:type="dxa"/>
            <w:shd w:val="clear" w:color="auto" w:fill="auto"/>
            <w:hideMark/>
          </w:tcPr>
          <w:p w:rsidR="00931B12" w:rsidRPr="00A73135" w:rsidRDefault="00931B12" w:rsidP="00931B12">
            <w:pPr>
              <w:spacing w:after="0" w:line="240" w:lineRule="auto"/>
              <w:rPr>
                <w:rFonts w:ascii="Times New Roman" w:eastAsia="Times New Roman" w:hAnsi="Times New Roman" w:cs="Times New Roman"/>
                <w:sz w:val="24"/>
                <w:szCs w:val="24"/>
                <w:lang w:val="en-US" w:eastAsia="en-US"/>
              </w:rPr>
            </w:pPr>
            <w:r w:rsidRPr="00A73135">
              <w:rPr>
                <w:rFonts w:ascii="Times New Roman" w:eastAsia="Times New Roman" w:hAnsi="Times New Roman" w:cs="Times New Roman"/>
                <w:sz w:val="24"/>
                <w:szCs w:val="24"/>
                <w:lang w:val="en-US" w:eastAsia="en-US"/>
              </w:rPr>
              <w:t>≤ 5</w:t>
            </w:r>
          </w:p>
        </w:tc>
        <w:tc>
          <w:tcPr>
            <w:tcW w:w="1530" w:type="dxa"/>
            <w:shd w:val="clear" w:color="auto" w:fill="auto"/>
            <w:noWrap/>
            <w:hideMark/>
          </w:tcPr>
          <w:p w:rsidR="00931B12" w:rsidRPr="00A73135" w:rsidRDefault="00931B12" w:rsidP="00931B12">
            <w:pPr>
              <w:spacing w:after="0" w:line="240" w:lineRule="auto"/>
              <w:rPr>
                <w:rFonts w:ascii="Times New Roman" w:eastAsia="Times New Roman" w:hAnsi="Times New Roman" w:cs="Times New Roman"/>
                <w:sz w:val="24"/>
                <w:szCs w:val="24"/>
                <w:lang w:val="en-US" w:eastAsia="en-US"/>
              </w:rPr>
            </w:pPr>
            <w:r w:rsidRPr="00A73135">
              <w:rPr>
                <w:rFonts w:ascii="Times New Roman" w:eastAsia="Times New Roman" w:hAnsi="Times New Roman" w:cs="Times New Roman"/>
                <w:sz w:val="24"/>
                <w:szCs w:val="24"/>
                <w:lang w:val="en-US" w:eastAsia="en-US"/>
              </w:rPr>
              <w:t>97</w:t>
            </w:r>
          </w:p>
        </w:tc>
        <w:tc>
          <w:tcPr>
            <w:tcW w:w="1469" w:type="dxa"/>
            <w:shd w:val="clear" w:color="auto" w:fill="auto"/>
            <w:noWrap/>
            <w:hideMark/>
          </w:tcPr>
          <w:p w:rsidR="00931B12" w:rsidRPr="00A73135" w:rsidRDefault="00931B12" w:rsidP="00931B12">
            <w:pPr>
              <w:spacing w:after="0" w:line="240" w:lineRule="auto"/>
              <w:rPr>
                <w:rFonts w:ascii="Times New Roman" w:eastAsia="Times New Roman" w:hAnsi="Times New Roman" w:cs="Times New Roman"/>
                <w:sz w:val="24"/>
                <w:szCs w:val="24"/>
                <w:lang w:val="en-US" w:eastAsia="en-US"/>
              </w:rPr>
            </w:pPr>
            <w:r w:rsidRPr="00A73135">
              <w:rPr>
                <w:rFonts w:ascii="Times New Roman" w:eastAsia="Times New Roman" w:hAnsi="Times New Roman" w:cs="Times New Roman"/>
                <w:sz w:val="24"/>
                <w:szCs w:val="24"/>
                <w:lang w:val="en-US" w:eastAsia="en-US"/>
              </w:rPr>
              <w:t>13</w:t>
            </w:r>
          </w:p>
        </w:tc>
      </w:tr>
      <w:tr w:rsidR="00931B12" w:rsidRPr="00A73135" w:rsidTr="00832552">
        <w:trPr>
          <w:trHeight w:val="315"/>
          <w:jc w:val="center"/>
        </w:trPr>
        <w:tc>
          <w:tcPr>
            <w:tcW w:w="738" w:type="dxa"/>
            <w:vMerge/>
            <w:shd w:val="clear" w:color="auto" w:fill="auto"/>
            <w:noWrap/>
            <w:hideMark/>
          </w:tcPr>
          <w:p w:rsidR="00931B12" w:rsidRPr="00A73135" w:rsidRDefault="00931B12" w:rsidP="00931B12">
            <w:pPr>
              <w:spacing w:after="0" w:line="480" w:lineRule="auto"/>
              <w:rPr>
                <w:rFonts w:ascii="Times New Roman" w:eastAsia="Times New Roman" w:hAnsi="Times New Roman" w:cs="Times New Roman"/>
                <w:sz w:val="24"/>
                <w:szCs w:val="24"/>
                <w:lang w:val="en-US" w:eastAsia="en-US"/>
              </w:rPr>
            </w:pPr>
          </w:p>
        </w:tc>
        <w:tc>
          <w:tcPr>
            <w:tcW w:w="2265" w:type="dxa"/>
            <w:vMerge/>
            <w:shd w:val="clear" w:color="auto" w:fill="auto"/>
            <w:noWrap/>
            <w:hideMark/>
          </w:tcPr>
          <w:p w:rsidR="00931B12" w:rsidRPr="00A73135" w:rsidRDefault="00931B12" w:rsidP="00931B12">
            <w:pPr>
              <w:spacing w:after="0" w:line="480" w:lineRule="auto"/>
              <w:rPr>
                <w:rFonts w:ascii="Times New Roman" w:eastAsia="Times New Roman" w:hAnsi="Times New Roman" w:cs="Times New Roman"/>
                <w:sz w:val="24"/>
                <w:szCs w:val="24"/>
                <w:lang w:val="en-US" w:eastAsia="en-US"/>
              </w:rPr>
            </w:pPr>
          </w:p>
        </w:tc>
        <w:tc>
          <w:tcPr>
            <w:tcW w:w="1350" w:type="dxa"/>
            <w:shd w:val="clear" w:color="auto" w:fill="auto"/>
            <w:hideMark/>
          </w:tcPr>
          <w:p w:rsidR="00931B12" w:rsidRPr="00A73135" w:rsidRDefault="00931B12" w:rsidP="00931B12">
            <w:pPr>
              <w:spacing w:after="0" w:line="240" w:lineRule="auto"/>
              <w:rPr>
                <w:rFonts w:ascii="Times New Roman" w:eastAsia="Times New Roman" w:hAnsi="Times New Roman" w:cs="Times New Roman"/>
                <w:sz w:val="24"/>
                <w:szCs w:val="24"/>
                <w:lang w:val="en-US" w:eastAsia="en-US"/>
              </w:rPr>
            </w:pPr>
            <w:r w:rsidRPr="00A73135">
              <w:rPr>
                <w:rFonts w:ascii="Times New Roman" w:eastAsia="Times New Roman" w:hAnsi="Times New Roman" w:cs="Times New Roman"/>
                <w:sz w:val="24"/>
                <w:szCs w:val="24"/>
                <w:lang w:val="en-US" w:eastAsia="en-US"/>
              </w:rPr>
              <w:t>HBD</w:t>
            </w:r>
          </w:p>
        </w:tc>
        <w:tc>
          <w:tcPr>
            <w:tcW w:w="1440" w:type="dxa"/>
            <w:shd w:val="clear" w:color="auto" w:fill="auto"/>
            <w:hideMark/>
          </w:tcPr>
          <w:p w:rsidR="00931B12" w:rsidRPr="00A73135" w:rsidRDefault="00931B12" w:rsidP="00931B12">
            <w:pPr>
              <w:spacing w:after="0" w:line="240" w:lineRule="auto"/>
              <w:rPr>
                <w:rFonts w:ascii="Times New Roman" w:eastAsia="Times New Roman" w:hAnsi="Times New Roman" w:cs="Times New Roman"/>
                <w:sz w:val="24"/>
                <w:szCs w:val="24"/>
                <w:lang w:val="en-US" w:eastAsia="en-US"/>
              </w:rPr>
            </w:pPr>
            <w:r w:rsidRPr="00A73135">
              <w:rPr>
                <w:rFonts w:ascii="Times New Roman" w:eastAsia="Times New Roman" w:hAnsi="Times New Roman" w:cs="Times New Roman"/>
                <w:sz w:val="24"/>
                <w:szCs w:val="24"/>
                <w:lang w:val="en-US" w:eastAsia="en-US"/>
              </w:rPr>
              <w:t>≤ 5</w:t>
            </w:r>
          </w:p>
        </w:tc>
        <w:tc>
          <w:tcPr>
            <w:tcW w:w="1530" w:type="dxa"/>
            <w:shd w:val="clear" w:color="auto" w:fill="auto"/>
            <w:noWrap/>
            <w:hideMark/>
          </w:tcPr>
          <w:p w:rsidR="00931B12" w:rsidRPr="00A73135" w:rsidRDefault="00931B12" w:rsidP="00931B12">
            <w:pPr>
              <w:spacing w:after="0" w:line="240" w:lineRule="auto"/>
              <w:rPr>
                <w:rFonts w:ascii="Times New Roman" w:eastAsia="Times New Roman" w:hAnsi="Times New Roman" w:cs="Times New Roman"/>
                <w:sz w:val="24"/>
                <w:szCs w:val="24"/>
                <w:lang w:val="en-US" w:eastAsia="en-US"/>
              </w:rPr>
            </w:pPr>
            <w:r w:rsidRPr="00A73135">
              <w:rPr>
                <w:rFonts w:ascii="Times New Roman" w:eastAsia="Times New Roman" w:hAnsi="Times New Roman" w:cs="Times New Roman"/>
                <w:sz w:val="24"/>
                <w:szCs w:val="24"/>
                <w:lang w:val="en-US" w:eastAsia="en-US"/>
              </w:rPr>
              <w:t>110</w:t>
            </w:r>
          </w:p>
        </w:tc>
        <w:tc>
          <w:tcPr>
            <w:tcW w:w="1469" w:type="dxa"/>
            <w:shd w:val="clear" w:color="auto" w:fill="auto"/>
            <w:noWrap/>
            <w:hideMark/>
          </w:tcPr>
          <w:p w:rsidR="00931B12" w:rsidRPr="00A73135" w:rsidRDefault="00931B12" w:rsidP="00931B12">
            <w:pPr>
              <w:spacing w:after="0" w:line="240" w:lineRule="auto"/>
              <w:rPr>
                <w:rFonts w:ascii="Times New Roman" w:eastAsia="Times New Roman" w:hAnsi="Times New Roman" w:cs="Times New Roman"/>
                <w:sz w:val="24"/>
                <w:szCs w:val="24"/>
                <w:lang w:val="en-US" w:eastAsia="en-US"/>
              </w:rPr>
            </w:pPr>
            <w:r w:rsidRPr="00A73135">
              <w:rPr>
                <w:rFonts w:ascii="Times New Roman" w:eastAsia="Times New Roman" w:hAnsi="Times New Roman" w:cs="Times New Roman"/>
                <w:sz w:val="24"/>
                <w:szCs w:val="24"/>
                <w:lang w:val="en-US" w:eastAsia="en-US"/>
              </w:rPr>
              <w:t>0</w:t>
            </w:r>
          </w:p>
        </w:tc>
      </w:tr>
      <w:tr w:rsidR="00931B12" w:rsidRPr="00A73135" w:rsidTr="00832552">
        <w:trPr>
          <w:trHeight w:val="315"/>
          <w:jc w:val="center"/>
        </w:trPr>
        <w:tc>
          <w:tcPr>
            <w:tcW w:w="738" w:type="dxa"/>
            <w:vMerge/>
            <w:shd w:val="clear" w:color="auto" w:fill="auto"/>
            <w:noWrap/>
            <w:hideMark/>
          </w:tcPr>
          <w:p w:rsidR="00931B12" w:rsidRPr="00A73135" w:rsidRDefault="00931B12" w:rsidP="00931B12">
            <w:pPr>
              <w:spacing w:after="0" w:line="240" w:lineRule="auto"/>
              <w:rPr>
                <w:rFonts w:ascii="Times New Roman" w:eastAsia="Times New Roman" w:hAnsi="Times New Roman" w:cs="Times New Roman"/>
                <w:sz w:val="24"/>
                <w:szCs w:val="24"/>
                <w:lang w:val="en-US" w:eastAsia="en-US"/>
              </w:rPr>
            </w:pPr>
          </w:p>
        </w:tc>
        <w:tc>
          <w:tcPr>
            <w:tcW w:w="2265" w:type="dxa"/>
            <w:vMerge/>
            <w:shd w:val="clear" w:color="auto" w:fill="auto"/>
            <w:noWrap/>
            <w:hideMark/>
          </w:tcPr>
          <w:p w:rsidR="00931B12" w:rsidRPr="00A73135" w:rsidRDefault="00931B12" w:rsidP="00931B12">
            <w:pPr>
              <w:spacing w:after="0" w:line="240" w:lineRule="auto"/>
              <w:rPr>
                <w:rFonts w:ascii="Times New Roman" w:eastAsia="Times New Roman" w:hAnsi="Times New Roman" w:cs="Times New Roman"/>
                <w:sz w:val="24"/>
                <w:szCs w:val="24"/>
                <w:lang w:val="en-US" w:eastAsia="en-US"/>
              </w:rPr>
            </w:pPr>
          </w:p>
        </w:tc>
        <w:tc>
          <w:tcPr>
            <w:tcW w:w="1350" w:type="dxa"/>
            <w:shd w:val="clear" w:color="auto" w:fill="auto"/>
            <w:hideMark/>
          </w:tcPr>
          <w:p w:rsidR="00931B12" w:rsidRPr="00A73135" w:rsidRDefault="00931B12" w:rsidP="00931B12">
            <w:pPr>
              <w:spacing w:after="0" w:line="240" w:lineRule="auto"/>
              <w:rPr>
                <w:rFonts w:ascii="Times New Roman" w:eastAsia="Times New Roman" w:hAnsi="Times New Roman" w:cs="Times New Roman"/>
                <w:sz w:val="24"/>
                <w:szCs w:val="24"/>
                <w:lang w:val="en-US" w:eastAsia="en-US"/>
              </w:rPr>
            </w:pPr>
            <w:r w:rsidRPr="00A73135">
              <w:rPr>
                <w:rFonts w:ascii="Times New Roman" w:eastAsia="Times New Roman" w:hAnsi="Times New Roman" w:cs="Times New Roman"/>
                <w:sz w:val="24"/>
                <w:szCs w:val="24"/>
                <w:lang w:val="en-US" w:eastAsia="en-US"/>
              </w:rPr>
              <w:t>HBA</w:t>
            </w:r>
          </w:p>
        </w:tc>
        <w:tc>
          <w:tcPr>
            <w:tcW w:w="1440" w:type="dxa"/>
            <w:shd w:val="clear" w:color="auto" w:fill="auto"/>
            <w:hideMark/>
          </w:tcPr>
          <w:p w:rsidR="00931B12" w:rsidRPr="00A73135" w:rsidRDefault="00931B12" w:rsidP="00931B12">
            <w:pPr>
              <w:spacing w:after="0" w:line="240" w:lineRule="auto"/>
              <w:rPr>
                <w:rFonts w:ascii="Times New Roman" w:eastAsia="Times New Roman" w:hAnsi="Times New Roman" w:cs="Times New Roman"/>
                <w:sz w:val="24"/>
                <w:szCs w:val="24"/>
                <w:lang w:val="en-US" w:eastAsia="en-US"/>
              </w:rPr>
            </w:pPr>
            <w:r w:rsidRPr="00A73135">
              <w:rPr>
                <w:rFonts w:ascii="Times New Roman" w:eastAsia="Times New Roman" w:hAnsi="Times New Roman" w:cs="Times New Roman"/>
                <w:sz w:val="24"/>
                <w:szCs w:val="24"/>
                <w:lang w:val="en-US" w:eastAsia="en-US"/>
              </w:rPr>
              <w:t>≤ 10</w:t>
            </w:r>
          </w:p>
        </w:tc>
        <w:tc>
          <w:tcPr>
            <w:tcW w:w="1530" w:type="dxa"/>
            <w:shd w:val="clear" w:color="auto" w:fill="auto"/>
            <w:noWrap/>
            <w:hideMark/>
          </w:tcPr>
          <w:p w:rsidR="00931B12" w:rsidRPr="00A73135" w:rsidRDefault="00931B12" w:rsidP="00931B12">
            <w:pPr>
              <w:spacing w:after="0" w:line="240" w:lineRule="auto"/>
              <w:rPr>
                <w:rFonts w:ascii="Times New Roman" w:eastAsia="Times New Roman" w:hAnsi="Times New Roman" w:cs="Times New Roman"/>
                <w:sz w:val="24"/>
                <w:szCs w:val="24"/>
                <w:lang w:val="en-US" w:eastAsia="en-US"/>
              </w:rPr>
            </w:pPr>
            <w:r w:rsidRPr="00A73135">
              <w:rPr>
                <w:rFonts w:ascii="Times New Roman" w:eastAsia="Times New Roman" w:hAnsi="Times New Roman" w:cs="Times New Roman"/>
                <w:sz w:val="24"/>
                <w:szCs w:val="24"/>
                <w:lang w:val="en-US" w:eastAsia="en-US"/>
              </w:rPr>
              <w:t>110</w:t>
            </w:r>
          </w:p>
        </w:tc>
        <w:tc>
          <w:tcPr>
            <w:tcW w:w="1469" w:type="dxa"/>
            <w:shd w:val="clear" w:color="auto" w:fill="auto"/>
            <w:noWrap/>
            <w:hideMark/>
          </w:tcPr>
          <w:p w:rsidR="00931B12" w:rsidRPr="00A73135" w:rsidRDefault="00931B12" w:rsidP="00931B12">
            <w:pPr>
              <w:spacing w:after="0" w:line="240" w:lineRule="auto"/>
              <w:rPr>
                <w:rFonts w:ascii="Times New Roman" w:eastAsia="Times New Roman" w:hAnsi="Times New Roman" w:cs="Times New Roman"/>
                <w:sz w:val="24"/>
                <w:szCs w:val="24"/>
                <w:lang w:val="en-US" w:eastAsia="en-US"/>
              </w:rPr>
            </w:pPr>
            <w:r w:rsidRPr="00A73135">
              <w:rPr>
                <w:rFonts w:ascii="Times New Roman" w:eastAsia="Times New Roman" w:hAnsi="Times New Roman" w:cs="Times New Roman"/>
                <w:sz w:val="24"/>
                <w:szCs w:val="24"/>
                <w:lang w:val="en-US" w:eastAsia="en-US"/>
              </w:rPr>
              <w:t>0</w:t>
            </w:r>
          </w:p>
        </w:tc>
      </w:tr>
      <w:tr w:rsidR="00931B12" w:rsidRPr="00A73135" w:rsidTr="00832552">
        <w:trPr>
          <w:trHeight w:val="315"/>
          <w:jc w:val="center"/>
        </w:trPr>
        <w:tc>
          <w:tcPr>
            <w:tcW w:w="738" w:type="dxa"/>
            <w:vMerge w:val="restart"/>
            <w:shd w:val="clear" w:color="auto" w:fill="auto"/>
            <w:noWrap/>
            <w:hideMark/>
          </w:tcPr>
          <w:p w:rsidR="00931B12" w:rsidRPr="00A73135" w:rsidRDefault="00931B12" w:rsidP="00931B12">
            <w:pPr>
              <w:spacing w:after="0" w:line="240" w:lineRule="auto"/>
              <w:rPr>
                <w:rFonts w:ascii="Times New Roman" w:eastAsia="Times New Roman" w:hAnsi="Times New Roman" w:cs="Times New Roman"/>
                <w:sz w:val="24"/>
                <w:szCs w:val="24"/>
                <w:lang w:val="en-US" w:eastAsia="en-US"/>
              </w:rPr>
            </w:pPr>
            <w:r w:rsidRPr="00A73135">
              <w:rPr>
                <w:rFonts w:ascii="Times New Roman" w:eastAsia="Times New Roman" w:hAnsi="Times New Roman" w:cs="Times New Roman"/>
                <w:sz w:val="24"/>
                <w:szCs w:val="24"/>
                <w:lang w:val="en-US" w:eastAsia="en-US"/>
              </w:rPr>
              <w:t>2</w:t>
            </w:r>
          </w:p>
        </w:tc>
        <w:tc>
          <w:tcPr>
            <w:tcW w:w="2265" w:type="dxa"/>
            <w:vMerge w:val="restart"/>
            <w:shd w:val="clear" w:color="auto" w:fill="auto"/>
            <w:noWrap/>
            <w:hideMark/>
          </w:tcPr>
          <w:p w:rsidR="00931B12" w:rsidRPr="00A73135" w:rsidRDefault="00931B12" w:rsidP="00931B12">
            <w:pPr>
              <w:spacing w:after="0" w:line="240" w:lineRule="auto"/>
              <w:rPr>
                <w:rFonts w:ascii="Times New Roman" w:eastAsia="Times New Roman" w:hAnsi="Times New Roman" w:cs="Times New Roman"/>
                <w:sz w:val="24"/>
                <w:szCs w:val="24"/>
                <w:lang w:val="en-US" w:eastAsia="en-US"/>
              </w:rPr>
            </w:pPr>
            <w:r w:rsidRPr="00A73135">
              <w:rPr>
                <w:rFonts w:ascii="Times New Roman" w:eastAsia="Times New Roman" w:hAnsi="Times New Roman" w:cs="Times New Roman"/>
                <w:sz w:val="24"/>
                <w:szCs w:val="24"/>
                <w:lang w:val="en-US" w:eastAsia="en-US"/>
              </w:rPr>
              <w:t xml:space="preserve">Ghose </w:t>
            </w:r>
          </w:p>
          <w:p w:rsidR="00931B12" w:rsidRPr="00A73135" w:rsidRDefault="00931B12" w:rsidP="00931B12">
            <w:pPr>
              <w:spacing w:after="0" w:line="240" w:lineRule="auto"/>
              <w:rPr>
                <w:rFonts w:ascii="Times New Roman" w:eastAsia="Times New Roman" w:hAnsi="Times New Roman" w:cs="Times New Roman"/>
                <w:sz w:val="24"/>
                <w:szCs w:val="24"/>
                <w:lang w:val="en-US" w:eastAsia="en-US"/>
              </w:rPr>
            </w:pPr>
            <w:r w:rsidRPr="00A73135">
              <w:rPr>
                <w:rFonts w:ascii="Times New Roman" w:eastAsia="Times New Roman" w:hAnsi="Times New Roman" w:cs="Times New Roman"/>
                <w:sz w:val="24"/>
                <w:szCs w:val="24"/>
                <w:lang w:val="en-US" w:eastAsia="en-US"/>
              </w:rPr>
              <w:t>(91)</w:t>
            </w:r>
          </w:p>
        </w:tc>
        <w:tc>
          <w:tcPr>
            <w:tcW w:w="1350" w:type="dxa"/>
            <w:shd w:val="clear" w:color="auto" w:fill="auto"/>
            <w:hideMark/>
          </w:tcPr>
          <w:p w:rsidR="00931B12" w:rsidRPr="00A73135" w:rsidRDefault="00931B12" w:rsidP="00931B12">
            <w:pPr>
              <w:spacing w:after="0" w:line="240" w:lineRule="auto"/>
              <w:rPr>
                <w:rFonts w:ascii="Times New Roman" w:eastAsia="Times New Roman" w:hAnsi="Times New Roman" w:cs="Times New Roman"/>
                <w:sz w:val="24"/>
                <w:szCs w:val="24"/>
                <w:lang w:val="en-US" w:eastAsia="en-US"/>
              </w:rPr>
            </w:pPr>
            <w:r w:rsidRPr="00A73135">
              <w:rPr>
                <w:rFonts w:ascii="Times New Roman" w:eastAsia="Times New Roman" w:hAnsi="Times New Roman" w:cs="Times New Roman"/>
                <w:sz w:val="24"/>
                <w:szCs w:val="24"/>
                <w:lang w:val="en-US" w:eastAsia="en-US"/>
              </w:rPr>
              <w:t>Mol.Wt</w:t>
            </w:r>
          </w:p>
        </w:tc>
        <w:tc>
          <w:tcPr>
            <w:tcW w:w="1440" w:type="dxa"/>
            <w:shd w:val="clear" w:color="auto" w:fill="auto"/>
            <w:hideMark/>
          </w:tcPr>
          <w:p w:rsidR="00931B12" w:rsidRPr="00A73135" w:rsidRDefault="00931B12" w:rsidP="00931B12">
            <w:pPr>
              <w:spacing w:after="0" w:line="240" w:lineRule="auto"/>
              <w:rPr>
                <w:rFonts w:ascii="Times New Roman" w:eastAsia="Times New Roman" w:hAnsi="Times New Roman" w:cs="Times New Roman"/>
                <w:sz w:val="24"/>
                <w:szCs w:val="24"/>
                <w:lang w:val="en-US" w:eastAsia="en-US"/>
              </w:rPr>
            </w:pPr>
            <w:r w:rsidRPr="00A73135">
              <w:rPr>
                <w:rFonts w:ascii="Times New Roman" w:eastAsia="Times New Roman" w:hAnsi="Times New Roman" w:cs="Times New Roman"/>
                <w:sz w:val="24"/>
                <w:szCs w:val="24"/>
                <w:lang w:val="en-US" w:eastAsia="en-US"/>
              </w:rPr>
              <w:t>160 to 480</w:t>
            </w:r>
          </w:p>
        </w:tc>
        <w:tc>
          <w:tcPr>
            <w:tcW w:w="1530" w:type="dxa"/>
            <w:shd w:val="clear" w:color="auto" w:fill="auto"/>
            <w:noWrap/>
            <w:hideMark/>
          </w:tcPr>
          <w:p w:rsidR="00931B12" w:rsidRPr="00A73135" w:rsidRDefault="00931B12" w:rsidP="00931B12">
            <w:pPr>
              <w:spacing w:after="0" w:line="240" w:lineRule="auto"/>
              <w:rPr>
                <w:rFonts w:ascii="Times New Roman" w:eastAsia="Times New Roman" w:hAnsi="Times New Roman" w:cs="Times New Roman"/>
                <w:sz w:val="24"/>
                <w:szCs w:val="24"/>
                <w:lang w:val="en-US" w:eastAsia="en-US"/>
              </w:rPr>
            </w:pPr>
            <w:r w:rsidRPr="00A73135">
              <w:rPr>
                <w:rFonts w:ascii="Times New Roman" w:eastAsia="Times New Roman" w:hAnsi="Times New Roman" w:cs="Times New Roman"/>
                <w:sz w:val="24"/>
                <w:szCs w:val="24"/>
                <w:lang w:val="en-US" w:eastAsia="en-US"/>
              </w:rPr>
              <w:t>96</w:t>
            </w:r>
          </w:p>
        </w:tc>
        <w:tc>
          <w:tcPr>
            <w:tcW w:w="1469" w:type="dxa"/>
            <w:shd w:val="clear" w:color="auto" w:fill="auto"/>
            <w:noWrap/>
            <w:hideMark/>
          </w:tcPr>
          <w:p w:rsidR="00931B12" w:rsidRPr="00A73135" w:rsidRDefault="00931B12" w:rsidP="00931B12">
            <w:pPr>
              <w:spacing w:after="0" w:line="240" w:lineRule="auto"/>
              <w:rPr>
                <w:rFonts w:ascii="Times New Roman" w:eastAsia="Times New Roman" w:hAnsi="Times New Roman" w:cs="Times New Roman"/>
                <w:sz w:val="24"/>
                <w:szCs w:val="24"/>
                <w:lang w:val="en-US" w:eastAsia="en-US"/>
              </w:rPr>
            </w:pPr>
            <w:r w:rsidRPr="00A73135">
              <w:rPr>
                <w:rFonts w:ascii="Times New Roman" w:eastAsia="Times New Roman" w:hAnsi="Times New Roman" w:cs="Times New Roman"/>
                <w:sz w:val="24"/>
                <w:szCs w:val="24"/>
                <w:lang w:val="en-US" w:eastAsia="en-US"/>
              </w:rPr>
              <w:t>14</w:t>
            </w:r>
          </w:p>
        </w:tc>
      </w:tr>
      <w:tr w:rsidR="00931B12" w:rsidRPr="00A73135" w:rsidTr="00832552">
        <w:trPr>
          <w:trHeight w:val="315"/>
          <w:jc w:val="center"/>
        </w:trPr>
        <w:tc>
          <w:tcPr>
            <w:tcW w:w="738" w:type="dxa"/>
            <w:vMerge/>
            <w:shd w:val="clear" w:color="auto" w:fill="auto"/>
            <w:noWrap/>
            <w:hideMark/>
          </w:tcPr>
          <w:p w:rsidR="00931B12" w:rsidRPr="00A73135" w:rsidRDefault="00931B12" w:rsidP="00931B12">
            <w:pPr>
              <w:spacing w:after="0" w:line="480" w:lineRule="auto"/>
              <w:rPr>
                <w:rFonts w:ascii="Times New Roman" w:eastAsia="Times New Roman" w:hAnsi="Times New Roman" w:cs="Times New Roman"/>
                <w:sz w:val="24"/>
                <w:szCs w:val="24"/>
                <w:lang w:val="en-US" w:eastAsia="en-US"/>
              </w:rPr>
            </w:pPr>
          </w:p>
        </w:tc>
        <w:tc>
          <w:tcPr>
            <w:tcW w:w="2265" w:type="dxa"/>
            <w:vMerge/>
            <w:shd w:val="clear" w:color="auto" w:fill="auto"/>
            <w:noWrap/>
            <w:hideMark/>
          </w:tcPr>
          <w:p w:rsidR="00931B12" w:rsidRPr="00A73135" w:rsidRDefault="00931B12" w:rsidP="00931B12">
            <w:pPr>
              <w:spacing w:after="0" w:line="480" w:lineRule="auto"/>
              <w:rPr>
                <w:rFonts w:ascii="Times New Roman" w:eastAsia="Times New Roman" w:hAnsi="Times New Roman" w:cs="Times New Roman"/>
                <w:sz w:val="24"/>
                <w:szCs w:val="24"/>
                <w:lang w:val="en-US" w:eastAsia="en-US"/>
              </w:rPr>
            </w:pPr>
          </w:p>
        </w:tc>
        <w:tc>
          <w:tcPr>
            <w:tcW w:w="1350" w:type="dxa"/>
            <w:shd w:val="clear" w:color="auto" w:fill="auto"/>
            <w:hideMark/>
          </w:tcPr>
          <w:p w:rsidR="00931B12" w:rsidRPr="00A73135" w:rsidRDefault="00931B12" w:rsidP="00931B12">
            <w:pPr>
              <w:spacing w:after="0" w:line="240" w:lineRule="auto"/>
              <w:rPr>
                <w:rFonts w:ascii="Times New Roman" w:eastAsia="Times New Roman" w:hAnsi="Times New Roman" w:cs="Times New Roman"/>
                <w:sz w:val="24"/>
                <w:szCs w:val="24"/>
                <w:lang w:val="en-US" w:eastAsia="en-US"/>
              </w:rPr>
            </w:pPr>
            <w:r w:rsidRPr="00A73135">
              <w:rPr>
                <w:rFonts w:ascii="Times New Roman" w:eastAsia="Times New Roman" w:hAnsi="Times New Roman" w:cs="Times New Roman"/>
                <w:sz w:val="24"/>
                <w:szCs w:val="24"/>
                <w:lang w:val="en-US" w:eastAsia="en-US"/>
              </w:rPr>
              <w:t>AlogP</w:t>
            </w:r>
          </w:p>
        </w:tc>
        <w:tc>
          <w:tcPr>
            <w:tcW w:w="1440" w:type="dxa"/>
            <w:shd w:val="clear" w:color="auto" w:fill="auto"/>
            <w:hideMark/>
          </w:tcPr>
          <w:p w:rsidR="00931B12" w:rsidRPr="00A73135" w:rsidRDefault="00931B12" w:rsidP="00931B12">
            <w:pPr>
              <w:spacing w:after="0" w:line="240" w:lineRule="auto"/>
              <w:rPr>
                <w:rFonts w:ascii="Times New Roman" w:eastAsia="Times New Roman" w:hAnsi="Times New Roman" w:cs="Times New Roman"/>
                <w:sz w:val="24"/>
                <w:szCs w:val="24"/>
                <w:lang w:val="en-US" w:eastAsia="en-US"/>
              </w:rPr>
            </w:pPr>
            <w:r w:rsidRPr="00A73135">
              <w:rPr>
                <w:rFonts w:ascii="Times New Roman" w:eastAsia="Times New Roman" w:hAnsi="Times New Roman" w:cs="Times New Roman"/>
                <w:sz w:val="24"/>
                <w:szCs w:val="24"/>
                <w:lang w:val="en-US" w:eastAsia="en-US"/>
              </w:rPr>
              <w:t>-0.4 to 5.6</w:t>
            </w:r>
          </w:p>
        </w:tc>
        <w:tc>
          <w:tcPr>
            <w:tcW w:w="1530" w:type="dxa"/>
            <w:shd w:val="clear" w:color="auto" w:fill="auto"/>
            <w:noWrap/>
          </w:tcPr>
          <w:p w:rsidR="00931B12" w:rsidRPr="00A73135" w:rsidRDefault="00931B12" w:rsidP="00931B12">
            <w:pPr>
              <w:spacing w:after="0" w:line="240" w:lineRule="auto"/>
              <w:rPr>
                <w:rFonts w:ascii="Times New Roman" w:eastAsia="Times New Roman" w:hAnsi="Times New Roman" w:cs="Times New Roman"/>
                <w:sz w:val="24"/>
                <w:szCs w:val="24"/>
                <w:lang w:val="en-US" w:eastAsia="en-US"/>
              </w:rPr>
            </w:pPr>
            <w:r w:rsidRPr="00A73135">
              <w:rPr>
                <w:rFonts w:ascii="Times New Roman" w:eastAsia="Times New Roman" w:hAnsi="Times New Roman" w:cs="Times New Roman"/>
                <w:sz w:val="24"/>
                <w:szCs w:val="24"/>
                <w:lang w:val="en-US" w:eastAsia="en-US"/>
              </w:rPr>
              <w:t>106</w:t>
            </w:r>
          </w:p>
        </w:tc>
        <w:tc>
          <w:tcPr>
            <w:tcW w:w="1469" w:type="dxa"/>
            <w:shd w:val="clear" w:color="auto" w:fill="auto"/>
            <w:noWrap/>
          </w:tcPr>
          <w:p w:rsidR="00931B12" w:rsidRPr="00A73135" w:rsidRDefault="00931B12" w:rsidP="00931B12">
            <w:pPr>
              <w:spacing w:after="0" w:line="240" w:lineRule="auto"/>
              <w:rPr>
                <w:rFonts w:ascii="Times New Roman" w:eastAsia="Times New Roman" w:hAnsi="Times New Roman" w:cs="Times New Roman"/>
                <w:sz w:val="24"/>
                <w:szCs w:val="24"/>
                <w:lang w:val="en-US" w:eastAsia="en-US"/>
              </w:rPr>
            </w:pPr>
            <w:r w:rsidRPr="00A73135">
              <w:rPr>
                <w:rFonts w:ascii="Times New Roman" w:eastAsia="Times New Roman" w:hAnsi="Times New Roman" w:cs="Times New Roman"/>
                <w:sz w:val="24"/>
                <w:szCs w:val="24"/>
                <w:lang w:val="en-US" w:eastAsia="en-US"/>
              </w:rPr>
              <w:t>6</w:t>
            </w:r>
          </w:p>
        </w:tc>
      </w:tr>
      <w:tr w:rsidR="00931B12" w:rsidRPr="00A73135" w:rsidTr="00832552">
        <w:trPr>
          <w:trHeight w:val="315"/>
          <w:jc w:val="center"/>
        </w:trPr>
        <w:tc>
          <w:tcPr>
            <w:tcW w:w="738" w:type="dxa"/>
            <w:vMerge/>
            <w:shd w:val="clear" w:color="auto" w:fill="auto"/>
            <w:noWrap/>
            <w:hideMark/>
          </w:tcPr>
          <w:p w:rsidR="00931B12" w:rsidRPr="00A73135" w:rsidRDefault="00931B12" w:rsidP="00931B12">
            <w:pPr>
              <w:spacing w:after="0" w:line="480" w:lineRule="auto"/>
              <w:rPr>
                <w:rFonts w:ascii="Times New Roman" w:eastAsia="Times New Roman" w:hAnsi="Times New Roman" w:cs="Times New Roman"/>
                <w:sz w:val="24"/>
                <w:szCs w:val="24"/>
                <w:lang w:val="en-US" w:eastAsia="en-US"/>
              </w:rPr>
            </w:pPr>
          </w:p>
        </w:tc>
        <w:tc>
          <w:tcPr>
            <w:tcW w:w="2265" w:type="dxa"/>
            <w:vMerge/>
            <w:shd w:val="clear" w:color="auto" w:fill="auto"/>
            <w:noWrap/>
            <w:hideMark/>
          </w:tcPr>
          <w:p w:rsidR="00931B12" w:rsidRPr="00A73135" w:rsidRDefault="00931B12" w:rsidP="00931B12">
            <w:pPr>
              <w:spacing w:after="0" w:line="480" w:lineRule="auto"/>
              <w:rPr>
                <w:rFonts w:ascii="Times New Roman" w:eastAsia="Times New Roman" w:hAnsi="Times New Roman" w:cs="Times New Roman"/>
                <w:sz w:val="24"/>
                <w:szCs w:val="24"/>
                <w:lang w:val="en-US" w:eastAsia="en-US"/>
              </w:rPr>
            </w:pPr>
          </w:p>
        </w:tc>
        <w:tc>
          <w:tcPr>
            <w:tcW w:w="1350" w:type="dxa"/>
            <w:shd w:val="clear" w:color="auto" w:fill="auto"/>
            <w:hideMark/>
          </w:tcPr>
          <w:p w:rsidR="00931B12" w:rsidRPr="00A73135" w:rsidRDefault="00931B12" w:rsidP="00931B12">
            <w:pPr>
              <w:spacing w:after="0" w:line="240" w:lineRule="auto"/>
              <w:rPr>
                <w:rFonts w:ascii="Times New Roman" w:eastAsia="Times New Roman" w:hAnsi="Times New Roman" w:cs="Times New Roman"/>
                <w:sz w:val="24"/>
                <w:szCs w:val="24"/>
                <w:lang w:val="en-US" w:eastAsia="en-US"/>
              </w:rPr>
            </w:pPr>
            <w:r w:rsidRPr="00A73135">
              <w:rPr>
                <w:rFonts w:ascii="Times New Roman" w:eastAsia="Times New Roman" w:hAnsi="Times New Roman" w:cs="Times New Roman"/>
                <w:sz w:val="24"/>
                <w:szCs w:val="24"/>
                <w:lang w:val="en-US" w:eastAsia="en-US"/>
              </w:rPr>
              <w:t>nAtom</w:t>
            </w:r>
          </w:p>
        </w:tc>
        <w:tc>
          <w:tcPr>
            <w:tcW w:w="1440" w:type="dxa"/>
            <w:shd w:val="clear" w:color="auto" w:fill="auto"/>
            <w:hideMark/>
          </w:tcPr>
          <w:p w:rsidR="00931B12" w:rsidRPr="00A73135" w:rsidRDefault="00931B12" w:rsidP="00931B12">
            <w:pPr>
              <w:spacing w:after="0" w:line="240" w:lineRule="auto"/>
              <w:rPr>
                <w:rFonts w:ascii="Times New Roman" w:eastAsia="Times New Roman" w:hAnsi="Times New Roman" w:cs="Times New Roman"/>
                <w:sz w:val="24"/>
                <w:szCs w:val="24"/>
                <w:lang w:val="en-US" w:eastAsia="en-US"/>
              </w:rPr>
            </w:pPr>
            <w:r w:rsidRPr="00A73135">
              <w:rPr>
                <w:rFonts w:ascii="Times New Roman" w:eastAsia="Times New Roman" w:hAnsi="Times New Roman" w:cs="Times New Roman"/>
                <w:sz w:val="24"/>
                <w:szCs w:val="24"/>
                <w:lang w:val="en-US" w:eastAsia="en-US"/>
              </w:rPr>
              <w:t>20 to 70</w:t>
            </w:r>
          </w:p>
        </w:tc>
        <w:tc>
          <w:tcPr>
            <w:tcW w:w="1530" w:type="dxa"/>
            <w:shd w:val="clear" w:color="auto" w:fill="auto"/>
            <w:noWrap/>
            <w:hideMark/>
          </w:tcPr>
          <w:p w:rsidR="00931B12" w:rsidRPr="00A73135" w:rsidRDefault="00931B12" w:rsidP="00931B12">
            <w:pPr>
              <w:spacing w:after="0" w:line="240" w:lineRule="auto"/>
              <w:rPr>
                <w:rFonts w:ascii="Times New Roman" w:eastAsia="Times New Roman" w:hAnsi="Times New Roman" w:cs="Times New Roman"/>
                <w:sz w:val="24"/>
                <w:szCs w:val="24"/>
                <w:lang w:val="en-US" w:eastAsia="en-US"/>
              </w:rPr>
            </w:pPr>
            <w:r w:rsidRPr="00A73135">
              <w:rPr>
                <w:rFonts w:ascii="Times New Roman" w:eastAsia="Times New Roman" w:hAnsi="Times New Roman" w:cs="Times New Roman"/>
                <w:sz w:val="24"/>
                <w:szCs w:val="24"/>
                <w:lang w:val="en-US" w:eastAsia="en-US"/>
              </w:rPr>
              <w:t>106</w:t>
            </w:r>
          </w:p>
        </w:tc>
        <w:tc>
          <w:tcPr>
            <w:tcW w:w="1469" w:type="dxa"/>
            <w:shd w:val="clear" w:color="auto" w:fill="auto"/>
            <w:noWrap/>
            <w:hideMark/>
          </w:tcPr>
          <w:p w:rsidR="00931B12" w:rsidRPr="00A73135" w:rsidRDefault="00931B12" w:rsidP="00931B12">
            <w:pPr>
              <w:spacing w:after="0" w:line="240" w:lineRule="auto"/>
              <w:rPr>
                <w:rFonts w:ascii="Times New Roman" w:eastAsia="Times New Roman" w:hAnsi="Times New Roman" w:cs="Times New Roman"/>
                <w:sz w:val="24"/>
                <w:szCs w:val="24"/>
                <w:lang w:val="en-US" w:eastAsia="en-US"/>
              </w:rPr>
            </w:pPr>
            <w:r w:rsidRPr="00A73135">
              <w:rPr>
                <w:rFonts w:ascii="Times New Roman" w:eastAsia="Times New Roman" w:hAnsi="Times New Roman" w:cs="Times New Roman"/>
                <w:sz w:val="24"/>
                <w:szCs w:val="24"/>
                <w:lang w:val="en-US" w:eastAsia="en-US"/>
              </w:rPr>
              <w:t>0</w:t>
            </w:r>
          </w:p>
        </w:tc>
      </w:tr>
      <w:tr w:rsidR="00931B12" w:rsidRPr="00A73135" w:rsidTr="00832552">
        <w:trPr>
          <w:trHeight w:val="315"/>
          <w:jc w:val="center"/>
        </w:trPr>
        <w:tc>
          <w:tcPr>
            <w:tcW w:w="738" w:type="dxa"/>
            <w:vMerge/>
            <w:shd w:val="clear" w:color="auto" w:fill="auto"/>
            <w:noWrap/>
            <w:hideMark/>
          </w:tcPr>
          <w:p w:rsidR="00931B12" w:rsidRPr="00A73135" w:rsidRDefault="00931B12" w:rsidP="00931B12">
            <w:pPr>
              <w:spacing w:after="0" w:line="240" w:lineRule="auto"/>
              <w:rPr>
                <w:rFonts w:ascii="Times New Roman" w:eastAsia="Times New Roman" w:hAnsi="Times New Roman" w:cs="Times New Roman"/>
                <w:sz w:val="24"/>
                <w:szCs w:val="24"/>
                <w:lang w:val="en-US" w:eastAsia="en-US"/>
              </w:rPr>
            </w:pPr>
          </w:p>
        </w:tc>
        <w:tc>
          <w:tcPr>
            <w:tcW w:w="2265" w:type="dxa"/>
            <w:vMerge/>
            <w:shd w:val="clear" w:color="auto" w:fill="auto"/>
            <w:noWrap/>
            <w:hideMark/>
          </w:tcPr>
          <w:p w:rsidR="00931B12" w:rsidRPr="00A73135" w:rsidRDefault="00931B12" w:rsidP="00931B12">
            <w:pPr>
              <w:spacing w:after="0" w:line="240" w:lineRule="auto"/>
              <w:rPr>
                <w:rFonts w:ascii="Times New Roman" w:eastAsia="Times New Roman" w:hAnsi="Times New Roman" w:cs="Times New Roman"/>
                <w:sz w:val="24"/>
                <w:szCs w:val="24"/>
                <w:lang w:val="en-US" w:eastAsia="en-US"/>
              </w:rPr>
            </w:pPr>
          </w:p>
        </w:tc>
        <w:tc>
          <w:tcPr>
            <w:tcW w:w="1350" w:type="dxa"/>
            <w:shd w:val="clear" w:color="auto" w:fill="auto"/>
            <w:hideMark/>
          </w:tcPr>
          <w:p w:rsidR="00931B12" w:rsidRPr="00A73135" w:rsidRDefault="00931B12" w:rsidP="00931B12">
            <w:pPr>
              <w:spacing w:after="0" w:line="240" w:lineRule="auto"/>
              <w:rPr>
                <w:rFonts w:ascii="Times New Roman" w:eastAsia="Times New Roman" w:hAnsi="Times New Roman" w:cs="Times New Roman"/>
                <w:sz w:val="24"/>
                <w:szCs w:val="24"/>
                <w:lang w:val="en-US" w:eastAsia="en-US"/>
              </w:rPr>
            </w:pPr>
            <w:r w:rsidRPr="00A73135">
              <w:rPr>
                <w:rFonts w:ascii="Times New Roman" w:eastAsia="Times New Roman" w:hAnsi="Times New Roman" w:cs="Times New Roman"/>
                <w:sz w:val="24"/>
                <w:szCs w:val="24"/>
                <w:lang w:val="en-US" w:eastAsia="en-US"/>
              </w:rPr>
              <w:t>MR</w:t>
            </w:r>
          </w:p>
        </w:tc>
        <w:tc>
          <w:tcPr>
            <w:tcW w:w="1440" w:type="dxa"/>
            <w:shd w:val="clear" w:color="auto" w:fill="auto"/>
            <w:hideMark/>
          </w:tcPr>
          <w:p w:rsidR="00931B12" w:rsidRPr="00A73135" w:rsidRDefault="00931B12" w:rsidP="00931B12">
            <w:pPr>
              <w:spacing w:after="0" w:line="240" w:lineRule="auto"/>
              <w:rPr>
                <w:rFonts w:ascii="Times New Roman" w:eastAsia="Times New Roman" w:hAnsi="Times New Roman" w:cs="Times New Roman"/>
                <w:sz w:val="24"/>
                <w:szCs w:val="24"/>
                <w:lang w:val="en-US" w:eastAsia="en-US"/>
              </w:rPr>
            </w:pPr>
            <w:r w:rsidRPr="00A73135">
              <w:rPr>
                <w:rFonts w:ascii="Times New Roman" w:eastAsia="Times New Roman" w:hAnsi="Times New Roman" w:cs="Times New Roman"/>
                <w:sz w:val="24"/>
                <w:szCs w:val="24"/>
                <w:lang w:val="en-US" w:eastAsia="en-US"/>
              </w:rPr>
              <w:t>40 to 130</w:t>
            </w:r>
          </w:p>
        </w:tc>
        <w:tc>
          <w:tcPr>
            <w:tcW w:w="1530" w:type="dxa"/>
            <w:shd w:val="clear" w:color="auto" w:fill="auto"/>
            <w:noWrap/>
            <w:hideMark/>
          </w:tcPr>
          <w:p w:rsidR="00931B12" w:rsidRPr="00A73135" w:rsidRDefault="00931B12" w:rsidP="00931B12">
            <w:pPr>
              <w:spacing w:after="0" w:line="240" w:lineRule="auto"/>
              <w:rPr>
                <w:rFonts w:ascii="Times New Roman" w:eastAsia="Times New Roman" w:hAnsi="Times New Roman" w:cs="Times New Roman"/>
                <w:sz w:val="24"/>
                <w:szCs w:val="24"/>
                <w:lang w:val="en-US" w:eastAsia="en-US"/>
              </w:rPr>
            </w:pPr>
            <w:r w:rsidRPr="00A73135">
              <w:rPr>
                <w:rFonts w:ascii="Times New Roman" w:eastAsia="Times New Roman" w:hAnsi="Times New Roman" w:cs="Times New Roman"/>
                <w:sz w:val="24"/>
                <w:szCs w:val="24"/>
                <w:lang w:val="en-US" w:eastAsia="en-US"/>
              </w:rPr>
              <w:t>101</w:t>
            </w:r>
          </w:p>
        </w:tc>
        <w:tc>
          <w:tcPr>
            <w:tcW w:w="1469" w:type="dxa"/>
            <w:shd w:val="clear" w:color="auto" w:fill="auto"/>
            <w:noWrap/>
            <w:hideMark/>
          </w:tcPr>
          <w:p w:rsidR="00931B12" w:rsidRPr="00A73135" w:rsidRDefault="00931B12" w:rsidP="00931B12">
            <w:pPr>
              <w:spacing w:after="0" w:line="240" w:lineRule="auto"/>
              <w:rPr>
                <w:rFonts w:ascii="Times New Roman" w:eastAsia="Times New Roman" w:hAnsi="Times New Roman" w:cs="Times New Roman"/>
                <w:sz w:val="24"/>
                <w:szCs w:val="24"/>
                <w:lang w:val="en-US" w:eastAsia="en-US"/>
              </w:rPr>
            </w:pPr>
            <w:r w:rsidRPr="00A73135">
              <w:rPr>
                <w:rFonts w:ascii="Times New Roman" w:eastAsia="Times New Roman" w:hAnsi="Times New Roman" w:cs="Times New Roman"/>
                <w:sz w:val="24"/>
                <w:szCs w:val="24"/>
                <w:lang w:val="en-US" w:eastAsia="en-US"/>
              </w:rPr>
              <w:t>9</w:t>
            </w:r>
          </w:p>
        </w:tc>
      </w:tr>
      <w:tr w:rsidR="00931B12" w:rsidRPr="00A73135" w:rsidTr="00832552">
        <w:trPr>
          <w:trHeight w:val="315"/>
          <w:jc w:val="center"/>
        </w:trPr>
        <w:tc>
          <w:tcPr>
            <w:tcW w:w="738" w:type="dxa"/>
            <w:vMerge w:val="restart"/>
            <w:shd w:val="clear" w:color="auto" w:fill="auto"/>
            <w:noWrap/>
            <w:hideMark/>
          </w:tcPr>
          <w:p w:rsidR="00931B12" w:rsidRPr="00A73135" w:rsidRDefault="00931B12" w:rsidP="00931B12">
            <w:pPr>
              <w:spacing w:after="0" w:line="240" w:lineRule="auto"/>
              <w:rPr>
                <w:rFonts w:ascii="Times New Roman" w:eastAsia="Times New Roman" w:hAnsi="Times New Roman" w:cs="Times New Roman"/>
                <w:sz w:val="24"/>
                <w:szCs w:val="24"/>
                <w:lang w:val="en-US" w:eastAsia="en-US"/>
              </w:rPr>
            </w:pPr>
            <w:r w:rsidRPr="00A73135">
              <w:rPr>
                <w:rFonts w:ascii="Times New Roman" w:eastAsia="Times New Roman" w:hAnsi="Times New Roman" w:cs="Times New Roman"/>
                <w:sz w:val="24"/>
                <w:szCs w:val="24"/>
                <w:lang w:val="en-US" w:eastAsia="en-US"/>
              </w:rPr>
              <w:t>3</w:t>
            </w:r>
          </w:p>
        </w:tc>
        <w:tc>
          <w:tcPr>
            <w:tcW w:w="2265" w:type="dxa"/>
            <w:vMerge w:val="restart"/>
            <w:shd w:val="clear" w:color="auto" w:fill="auto"/>
            <w:noWrap/>
            <w:hideMark/>
          </w:tcPr>
          <w:p w:rsidR="00931B12" w:rsidRPr="00A73135" w:rsidRDefault="00931B12" w:rsidP="00931B12">
            <w:pPr>
              <w:spacing w:after="0" w:line="240" w:lineRule="auto"/>
              <w:rPr>
                <w:rFonts w:ascii="Times New Roman" w:eastAsia="Times New Roman" w:hAnsi="Times New Roman" w:cs="Times New Roman"/>
                <w:sz w:val="24"/>
                <w:szCs w:val="24"/>
                <w:lang w:val="en-US" w:eastAsia="en-US"/>
              </w:rPr>
            </w:pPr>
            <w:r w:rsidRPr="00A73135">
              <w:rPr>
                <w:rFonts w:ascii="Times New Roman" w:eastAsia="Times New Roman" w:hAnsi="Times New Roman" w:cs="Times New Roman"/>
                <w:sz w:val="24"/>
                <w:szCs w:val="24"/>
                <w:lang w:val="en-US" w:eastAsia="en-US"/>
              </w:rPr>
              <w:t xml:space="preserve">Veber </w:t>
            </w:r>
          </w:p>
          <w:p w:rsidR="00931B12" w:rsidRPr="00A73135" w:rsidRDefault="00931B12" w:rsidP="00931B12">
            <w:pPr>
              <w:spacing w:after="0" w:line="240" w:lineRule="auto"/>
              <w:rPr>
                <w:rFonts w:ascii="Times New Roman" w:eastAsia="Times New Roman" w:hAnsi="Times New Roman" w:cs="Times New Roman"/>
                <w:sz w:val="24"/>
                <w:szCs w:val="24"/>
                <w:lang w:val="en-US" w:eastAsia="en-US"/>
              </w:rPr>
            </w:pPr>
            <w:r w:rsidRPr="00A73135">
              <w:rPr>
                <w:rFonts w:ascii="Times New Roman" w:eastAsia="Times New Roman" w:hAnsi="Times New Roman" w:cs="Times New Roman"/>
                <w:sz w:val="24"/>
                <w:szCs w:val="24"/>
                <w:lang w:val="en-US" w:eastAsia="en-US"/>
              </w:rPr>
              <w:t>(98)</w:t>
            </w:r>
          </w:p>
        </w:tc>
        <w:tc>
          <w:tcPr>
            <w:tcW w:w="1350" w:type="dxa"/>
            <w:shd w:val="clear" w:color="auto" w:fill="auto"/>
            <w:hideMark/>
          </w:tcPr>
          <w:p w:rsidR="00931B12" w:rsidRPr="00A73135" w:rsidRDefault="00931B12" w:rsidP="00931B12">
            <w:pPr>
              <w:spacing w:after="0" w:line="240" w:lineRule="auto"/>
              <w:rPr>
                <w:rFonts w:ascii="Times New Roman" w:eastAsia="Times New Roman" w:hAnsi="Times New Roman" w:cs="Times New Roman"/>
                <w:sz w:val="24"/>
                <w:szCs w:val="24"/>
                <w:lang w:val="en-US" w:eastAsia="en-US"/>
              </w:rPr>
            </w:pPr>
            <w:r w:rsidRPr="00A73135">
              <w:rPr>
                <w:rFonts w:ascii="Times New Roman" w:eastAsia="Times New Roman" w:hAnsi="Times New Roman" w:cs="Times New Roman"/>
                <w:sz w:val="24"/>
                <w:szCs w:val="24"/>
                <w:lang w:val="en-US" w:eastAsia="en-US"/>
              </w:rPr>
              <w:t>RB</w:t>
            </w:r>
          </w:p>
        </w:tc>
        <w:tc>
          <w:tcPr>
            <w:tcW w:w="1440" w:type="dxa"/>
            <w:shd w:val="clear" w:color="auto" w:fill="auto"/>
            <w:hideMark/>
          </w:tcPr>
          <w:p w:rsidR="00931B12" w:rsidRPr="00A73135" w:rsidRDefault="00931B12" w:rsidP="00931B12">
            <w:pPr>
              <w:spacing w:after="0" w:line="240" w:lineRule="auto"/>
              <w:rPr>
                <w:rFonts w:ascii="Times New Roman" w:eastAsia="Times New Roman" w:hAnsi="Times New Roman" w:cs="Times New Roman"/>
                <w:sz w:val="24"/>
                <w:szCs w:val="24"/>
                <w:lang w:val="en-US" w:eastAsia="en-US"/>
              </w:rPr>
            </w:pPr>
            <w:r w:rsidRPr="00A73135">
              <w:rPr>
                <w:rFonts w:ascii="Times New Roman" w:eastAsia="Times New Roman" w:hAnsi="Times New Roman" w:cs="Times New Roman"/>
                <w:sz w:val="24"/>
                <w:szCs w:val="24"/>
                <w:lang w:val="en-US" w:eastAsia="en-US"/>
              </w:rPr>
              <w:t>≤ 10</w:t>
            </w:r>
          </w:p>
        </w:tc>
        <w:tc>
          <w:tcPr>
            <w:tcW w:w="1530" w:type="dxa"/>
            <w:shd w:val="clear" w:color="auto" w:fill="auto"/>
            <w:noWrap/>
            <w:hideMark/>
          </w:tcPr>
          <w:p w:rsidR="00931B12" w:rsidRPr="00A73135" w:rsidRDefault="00931B12" w:rsidP="00931B12">
            <w:pPr>
              <w:spacing w:after="0" w:line="240" w:lineRule="auto"/>
              <w:rPr>
                <w:rFonts w:ascii="Times New Roman" w:eastAsia="Times New Roman" w:hAnsi="Times New Roman" w:cs="Times New Roman"/>
                <w:sz w:val="24"/>
                <w:szCs w:val="24"/>
                <w:lang w:val="en-US" w:eastAsia="en-US"/>
              </w:rPr>
            </w:pPr>
            <w:r w:rsidRPr="00A73135">
              <w:rPr>
                <w:rFonts w:ascii="Times New Roman" w:eastAsia="Times New Roman" w:hAnsi="Times New Roman" w:cs="Times New Roman"/>
                <w:sz w:val="24"/>
                <w:szCs w:val="24"/>
                <w:lang w:val="en-US" w:eastAsia="en-US"/>
              </w:rPr>
              <w:t>107</w:t>
            </w:r>
          </w:p>
        </w:tc>
        <w:tc>
          <w:tcPr>
            <w:tcW w:w="1469" w:type="dxa"/>
            <w:shd w:val="clear" w:color="auto" w:fill="auto"/>
            <w:noWrap/>
            <w:hideMark/>
          </w:tcPr>
          <w:p w:rsidR="00931B12" w:rsidRPr="00A73135" w:rsidRDefault="00931B12" w:rsidP="00931B12">
            <w:pPr>
              <w:spacing w:after="0" w:line="240" w:lineRule="auto"/>
              <w:rPr>
                <w:rFonts w:ascii="Times New Roman" w:eastAsia="Times New Roman" w:hAnsi="Times New Roman" w:cs="Times New Roman"/>
                <w:sz w:val="24"/>
                <w:szCs w:val="24"/>
                <w:lang w:val="en-US" w:eastAsia="en-US"/>
              </w:rPr>
            </w:pPr>
            <w:r w:rsidRPr="00A73135">
              <w:rPr>
                <w:rFonts w:ascii="Times New Roman" w:eastAsia="Times New Roman" w:hAnsi="Times New Roman" w:cs="Times New Roman"/>
                <w:sz w:val="24"/>
                <w:szCs w:val="24"/>
                <w:lang w:val="en-US" w:eastAsia="en-US"/>
              </w:rPr>
              <w:t>3</w:t>
            </w:r>
          </w:p>
        </w:tc>
      </w:tr>
      <w:tr w:rsidR="00931B12" w:rsidRPr="00A73135" w:rsidTr="00832552">
        <w:trPr>
          <w:trHeight w:val="386"/>
          <w:jc w:val="center"/>
        </w:trPr>
        <w:tc>
          <w:tcPr>
            <w:tcW w:w="738" w:type="dxa"/>
            <w:vMerge/>
            <w:tcBorders>
              <w:bottom w:val="single" w:sz="4" w:space="0" w:color="auto"/>
            </w:tcBorders>
            <w:shd w:val="clear" w:color="auto" w:fill="auto"/>
            <w:noWrap/>
            <w:hideMark/>
          </w:tcPr>
          <w:p w:rsidR="00931B12" w:rsidRPr="00A73135" w:rsidRDefault="00931B12" w:rsidP="00931B12">
            <w:pPr>
              <w:spacing w:after="240" w:line="240" w:lineRule="auto"/>
              <w:rPr>
                <w:rFonts w:ascii="Times New Roman" w:eastAsia="Times New Roman" w:hAnsi="Times New Roman" w:cs="Times New Roman"/>
                <w:sz w:val="24"/>
                <w:szCs w:val="24"/>
                <w:lang w:val="en-US" w:eastAsia="en-US"/>
              </w:rPr>
            </w:pPr>
          </w:p>
        </w:tc>
        <w:tc>
          <w:tcPr>
            <w:tcW w:w="2265" w:type="dxa"/>
            <w:vMerge/>
            <w:tcBorders>
              <w:bottom w:val="single" w:sz="4" w:space="0" w:color="auto"/>
            </w:tcBorders>
            <w:shd w:val="clear" w:color="auto" w:fill="auto"/>
            <w:noWrap/>
            <w:hideMark/>
          </w:tcPr>
          <w:p w:rsidR="00931B12" w:rsidRPr="00A73135" w:rsidRDefault="00931B12" w:rsidP="00931B12">
            <w:pPr>
              <w:spacing w:after="240" w:line="240" w:lineRule="auto"/>
              <w:rPr>
                <w:rFonts w:ascii="Times New Roman" w:eastAsia="Times New Roman" w:hAnsi="Times New Roman" w:cs="Times New Roman"/>
                <w:sz w:val="24"/>
                <w:szCs w:val="24"/>
                <w:lang w:val="en-US" w:eastAsia="en-US"/>
              </w:rPr>
            </w:pPr>
          </w:p>
        </w:tc>
        <w:tc>
          <w:tcPr>
            <w:tcW w:w="1350" w:type="dxa"/>
            <w:tcBorders>
              <w:bottom w:val="single" w:sz="4" w:space="0" w:color="auto"/>
            </w:tcBorders>
            <w:shd w:val="clear" w:color="auto" w:fill="auto"/>
            <w:hideMark/>
          </w:tcPr>
          <w:p w:rsidR="00931B12" w:rsidRPr="00A73135" w:rsidRDefault="00931B12" w:rsidP="00931B12">
            <w:pPr>
              <w:spacing w:after="240" w:line="240" w:lineRule="auto"/>
              <w:rPr>
                <w:rFonts w:ascii="Times New Roman" w:eastAsia="Times New Roman" w:hAnsi="Times New Roman" w:cs="Times New Roman"/>
                <w:sz w:val="24"/>
                <w:szCs w:val="24"/>
                <w:lang w:val="en-US" w:eastAsia="en-US"/>
              </w:rPr>
            </w:pPr>
            <w:r w:rsidRPr="00A73135">
              <w:rPr>
                <w:rFonts w:ascii="Times New Roman" w:eastAsia="Times New Roman" w:hAnsi="Times New Roman" w:cs="Times New Roman"/>
                <w:sz w:val="24"/>
                <w:szCs w:val="24"/>
                <w:lang w:val="en-US" w:eastAsia="en-US"/>
              </w:rPr>
              <w:t>PSA</w:t>
            </w:r>
          </w:p>
        </w:tc>
        <w:tc>
          <w:tcPr>
            <w:tcW w:w="1440" w:type="dxa"/>
            <w:tcBorders>
              <w:bottom w:val="single" w:sz="4" w:space="0" w:color="auto"/>
            </w:tcBorders>
            <w:shd w:val="clear" w:color="auto" w:fill="auto"/>
            <w:hideMark/>
          </w:tcPr>
          <w:p w:rsidR="00931B12" w:rsidRPr="00A73135" w:rsidRDefault="00931B12" w:rsidP="00931B12">
            <w:pPr>
              <w:spacing w:after="240" w:line="240" w:lineRule="auto"/>
              <w:rPr>
                <w:rFonts w:ascii="Times New Roman" w:eastAsia="Times New Roman" w:hAnsi="Times New Roman" w:cs="Times New Roman"/>
                <w:sz w:val="24"/>
                <w:szCs w:val="24"/>
                <w:lang w:val="en-US" w:eastAsia="en-US"/>
              </w:rPr>
            </w:pPr>
            <w:r w:rsidRPr="00A73135">
              <w:rPr>
                <w:rFonts w:ascii="Times New Roman" w:eastAsia="Times New Roman" w:hAnsi="Times New Roman" w:cs="Times New Roman"/>
                <w:sz w:val="24"/>
                <w:szCs w:val="24"/>
                <w:lang w:val="en-US" w:eastAsia="en-US"/>
              </w:rPr>
              <w:t>≤ 140</w:t>
            </w:r>
          </w:p>
        </w:tc>
        <w:tc>
          <w:tcPr>
            <w:tcW w:w="1530" w:type="dxa"/>
            <w:tcBorders>
              <w:bottom w:val="single" w:sz="4" w:space="0" w:color="auto"/>
            </w:tcBorders>
            <w:shd w:val="clear" w:color="auto" w:fill="auto"/>
            <w:noWrap/>
            <w:hideMark/>
          </w:tcPr>
          <w:p w:rsidR="00931B12" w:rsidRPr="00A73135" w:rsidRDefault="00931B12" w:rsidP="00931B12">
            <w:pPr>
              <w:spacing w:after="240" w:line="240" w:lineRule="auto"/>
              <w:rPr>
                <w:rFonts w:ascii="Times New Roman" w:eastAsia="Times New Roman" w:hAnsi="Times New Roman" w:cs="Times New Roman"/>
                <w:sz w:val="24"/>
                <w:szCs w:val="24"/>
                <w:lang w:val="en-US" w:eastAsia="en-US"/>
              </w:rPr>
            </w:pPr>
            <w:r w:rsidRPr="00A73135">
              <w:rPr>
                <w:rFonts w:ascii="Times New Roman" w:eastAsia="Times New Roman" w:hAnsi="Times New Roman" w:cs="Times New Roman"/>
                <w:sz w:val="24"/>
                <w:szCs w:val="24"/>
                <w:lang w:val="en-US" w:eastAsia="en-US"/>
              </w:rPr>
              <w:t>101</w:t>
            </w:r>
          </w:p>
        </w:tc>
        <w:tc>
          <w:tcPr>
            <w:tcW w:w="1469" w:type="dxa"/>
            <w:tcBorders>
              <w:bottom w:val="single" w:sz="4" w:space="0" w:color="auto"/>
            </w:tcBorders>
            <w:shd w:val="clear" w:color="auto" w:fill="auto"/>
            <w:noWrap/>
            <w:hideMark/>
          </w:tcPr>
          <w:p w:rsidR="00931B12" w:rsidRPr="00A73135" w:rsidRDefault="00931B12" w:rsidP="00931B12">
            <w:pPr>
              <w:spacing w:after="240" w:line="240" w:lineRule="auto"/>
              <w:rPr>
                <w:rFonts w:ascii="Times New Roman" w:eastAsia="Times New Roman" w:hAnsi="Times New Roman" w:cs="Times New Roman"/>
                <w:sz w:val="24"/>
                <w:szCs w:val="24"/>
                <w:lang w:val="en-US" w:eastAsia="en-US"/>
              </w:rPr>
            </w:pPr>
            <w:r w:rsidRPr="00A73135">
              <w:rPr>
                <w:rFonts w:ascii="Times New Roman" w:eastAsia="Times New Roman" w:hAnsi="Times New Roman" w:cs="Times New Roman"/>
                <w:sz w:val="24"/>
                <w:szCs w:val="24"/>
                <w:lang w:val="en-US" w:eastAsia="en-US"/>
              </w:rPr>
              <w:t>9</w:t>
            </w:r>
          </w:p>
        </w:tc>
      </w:tr>
    </w:tbl>
    <w:p w:rsidR="00931B12" w:rsidRPr="00A73135" w:rsidRDefault="00931B12" w:rsidP="00931B12">
      <w:pPr>
        <w:spacing w:before="120" w:after="0" w:line="240" w:lineRule="auto"/>
        <w:jc w:val="both"/>
        <w:rPr>
          <w:rFonts w:ascii="Times New Roman" w:eastAsia="Times New Roman" w:hAnsi="Times New Roman" w:cs="Times New Roman"/>
          <w:b/>
          <w:sz w:val="24"/>
          <w:szCs w:val="24"/>
          <w:lang w:eastAsia="en-US"/>
        </w:rPr>
      </w:pPr>
      <w:r w:rsidRPr="00A73135">
        <w:rPr>
          <w:rFonts w:ascii="Times New Roman" w:eastAsia="Times New Roman" w:hAnsi="Times New Roman" w:cs="Times New Roman"/>
          <w:sz w:val="24"/>
          <w:szCs w:val="24"/>
          <w:lang w:val="en-US" w:eastAsia="en-US"/>
        </w:rPr>
        <w:t>Mol.Wt: Molecular weight, AlogP: Partition coefficient, HBD: H-bond donor count, HBA: H-bond acceptor count, nAtom: Number of atoms, MR: Molar refractivity, RB: Rotatable bond count, PSA: Polar surface area</w:t>
      </w:r>
    </w:p>
    <w:p w:rsidR="00BC1CBB" w:rsidRPr="00A73135" w:rsidRDefault="00BC1CBB" w:rsidP="00BC1CBB">
      <w:pPr>
        <w:ind w:left="720"/>
        <w:rPr>
          <w:rFonts w:ascii="Times New Roman" w:hAnsi="Times New Roman" w:cs="Times New Roman"/>
          <w:sz w:val="24"/>
          <w:szCs w:val="24"/>
        </w:rPr>
      </w:pPr>
    </w:p>
    <w:p w:rsidR="00BC1CBB" w:rsidRPr="00A73135" w:rsidRDefault="00BC1CBB" w:rsidP="00C71F07">
      <w:pPr>
        <w:autoSpaceDE w:val="0"/>
        <w:autoSpaceDN w:val="0"/>
        <w:adjustRightInd w:val="0"/>
        <w:spacing w:after="0" w:line="360" w:lineRule="auto"/>
        <w:jc w:val="center"/>
        <w:rPr>
          <w:rFonts w:ascii="Times New Roman" w:eastAsia="Times New Roman" w:hAnsi="Times New Roman" w:cs="Times New Roman"/>
          <w:b/>
          <w:color w:val="FF0000"/>
          <w:sz w:val="24"/>
          <w:szCs w:val="24"/>
        </w:rPr>
      </w:pPr>
    </w:p>
    <w:p w:rsidR="00BC1CBB" w:rsidRPr="00A73135" w:rsidRDefault="00BC1CBB">
      <w:pPr>
        <w:rPr>
          <w:rFonts w:ascii="Times New Roman" w:hAnsi="Times New Roman" w:cs="Times New Roman"/>
          <w:b/>
          <w:color w:val="FF0000"/>
          <w:sz w:val="24"/>
          <w:szCs w:val="24"/>
        </w:rPr>
      </w:pPr>
      <w:r w:rsidRPr="00A73135">
        <w:rPr>
          <w:rFonts w:ascii="Times New Roman" w:hAnsi="Times New Roman" w:cs="Times New Roman"/>
          <w:b/>
          <w:color w:val="FF0000"/>
          <w:sz w:val="24"/>
          <w:szCs w:val="24"/>
        </w:rPr>
        <w:br w:type="page"/>
      </w:r>
    </w:p>
    <w:p w:rsidR="00E4089B" w:rsidRPr="00A73135" w:rsidRDefault="00E4089B">
      <w:pPr>
        <w:rPr>
          <w:rFonts w:ascii="Times New Roman" w:hAnsi="Times New Roman" w:cs="Times New Roman"/>
          <w:b/>
          <w:color w:val="FF0000"/>
          <w:sz w:val="24"/>
          <w:szCs w:val="24"/>
        </w:rPr>
        <w:sectPr w:rsidR="00E4089B" w:rsidRPr="00A73135" w:rsidSect="00C71F07">
          <w:pgSz w:w="11906" w:h="16838"/>
          <w:pgMar w:top="1440" w:right="1440" w:bottom="1440" w:left="1260" w:header="708" w:footer="708" w:gutter="0"/>
          <w:cols w:space="708"/>
          <w:docGrid w:linePitch="360"/>
        </w:sectPr>
      </w:pPr>
    </w:p>
    <w:p w:rsidR="00E4089B" w:rsidRPr="00687830" w:rsidRDefault="00E4089B" w:rsidP="00E4089B">
      <w:pPr>
        <w:jc w:val="both"/>
        <w:rPr>
          <w:rFonts w:ascii="Times New Roman" w:hAnsi="Times New Roman" w:cs="Times New Roman"/>
          <w:sz w:val="24"/>
          <w:szCs w:val="24"/>
          <w:lang w:val="en-US"/>
        </w:rPr>
      </w:pPr>
      <w:r w:rsidRPr="00A73135">
        <w:rPr>
          <w:rFonts w:ascii="Times New Roman" w:hAnsi="Times New Roman" w:cs="Times New Roman"/>
          <w:b/>
          <w:sz w:val="24"/>
          <w:szCs w:val="24"/>
          <w:lang w:val="en-US"/>
        </w:rPr>
        <w:lastRenderedPageBreak/>
        <w:t xml:space="preserve">Table </w:t>
      </w:r>
      <w:r w:rsidR="00E829FF" w:rsidRPr="00A73135">
        <w:rPr>
          <w:rFonts w:ascii="Times New Roman" w:hAnsi="Times New Roman" w:cs="Times New Roman"/>
          <w:b/>
          <w:sz w:val="24"/>
          <w:szCs w:val="24"/>
          <w:lang w:val="en-US"/>
        </w:rPr>
        <w:t>S</w:t>
      </w:r>
      <w:r w:rsidR="00110091">
        <w:rPr>
          <w:rFonts w:ascii="Times New Roman" w:hAnsi="Times New Roman" w:cs="Times New Roman"/>
          <w:b/>
          <w:sz w:val="24"/>
          <w:szCs w:val="24"/>
          <w:lang w:val="en-US"/>
        </w:rPr>
        <w:t>3</w:t>
      </w:r>
      <w:r w:rsidR="002446E3" w:rsidRPr="00A73135">
        <w:rPr>
          <w:rFonts w:ascii="Times New Roman" w:hAnsi="Times New Roman" w:cs="Times New Roman"/>
          <w:b/>
          <w:sz w:val="24"/>
          <w:szCs w:val="24"/>
          <w:lang w:val="en-US"/>
        </w:rPr>
        <w:t>.</w:t>
      </w:r>
      <w:r w:rsidRPr="00A73135">
        <w:rPr>
          <w:rFonts w:ascii="Times New Roman" w:hAnsi="Times New Roman" w:cs="Times New Roman"/>
          <w:b/>
          <w:sz w:val="24"/>
          <w:szCs w:val="24"/>
          <w:lang w:val="en-US"/>
        </w:rPr>
        <w:t xml:space="preserve"> </w:t>
      </w:r>
      <w:r w:rsidR="00C05350" w:rsidRPr="00A73135">
        <w:rPr>
          <w:rFonts w:ascii="Times New Roman" w:hAnsi="Times New Roman" w:cs="Times New Roman"/>
          <w:b/>
          <w:sz w:val="24"/>
          <w:szCs w:val="24"/>
          <w:lang w:val="en-US"/>
        </w:rPr>
        <w:t xml:space="preserve"> </w:t>
      </w:r>
      <w:r w:rsidRPr="00687830">
        <w:rPr>
          <w:rFonts w:ascii="Times New Roman" w:hAnsi="Times New Roman" w:cs="Times New Roman"/>
          <w:sz w:val="24"/>
          <w:szCs w:val="24"/>
          <w:lang w:val="en-US"/>
        </w:rPr>
        <w:t xml:space="preserve">Identified structural alerts for a set of </w:t>
      </w:r>
      <w:r w:rsidR="00DB5945">
        <w:rPr>
          <w:rFonts w:ascii="Times New Roman" w:hAnsi="Times New Roman" w:cs="Times New Roman"/>
          <w:sz w:val="24"/>
          <w:szCs w:val="24"/>
          <w:lang w:val="en-US"/>
        </w:rPr>
        <w:t>110 polypharmacological hits</w:t>
      </w:r>
      <w:r w:rsidR="00AC5D6B">
        <w:rPr>
          <w:rFonts w:ascii="Times New Roman" w:hAnsi="Times New Roman" w:cs="Times New Roman"/>
          <w:sz w:val="24"/>
          <w:szCs w:val="24"/>
          <w:lang w:val="en-US"/>
        </w:rPr>
        <w:t>.</w:t>
      </w:r>
    </w:p>
    <w:tbl>
      <w:tblPr>
        <w:tblW w:w="1354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3"/>
        <w:gridCol w:w="1441"/>
        <w:gridCol w:w="4829"/>
        <w:gridCol w:w="1462"/>
        <w:gridCol w:w="2027"/>
        <w:gridCol w:w="2903"/>
      </w:tblGrid>
      <w:tr w:rsidR="00E4089B" w:rsidRPr="00687830" w:rsidTr="00AB2144">
        <w:trPr>
          <w:trHeight w:val="630"/>
        </w:trPr>
        <w:tc>
          <w:tcPr>
            <w:tcW w:w="883" w:type="dxa"/>
            <w:shd w:val="clear" w:color="auto" w:fill="auto"/>
            <w:hideMark/>
          </w:tcPr>
          <w:p w:rsidR="00E4089B" w:rsidRPr="00687830" w:rsidRDefault="00E4089B" w:rsidP="00AB2144">
            <w:pPr>
              <w:rPr>
                <w:rFonts w:ascii="Times New Roman" w:hAnsi="Times New Roman" w:cs="Times New Roman"/>
                <w:i/>
                <w:sz w:val="24"/>
                <w:szCs w:val="24"/>
              </w:rPr>
            </w:pPr>
            <w:r w:rsidRPr="00687830">
              <w:rPr>
                <w:rFonts w:ascii="Times New Roman" w:hAnsi="Times New Roman" w:cs="Times New Roman"/>
                <w:i/>
                <w:sz w:val="24"/>
                <w:szCs w:val="24"/>
              </w:rPr>
              <w:t>S. No</w:t>
            </w:r>
          </w:p>
        </w:tc>
        <w:tc>
          <w:tcPr>
            <w:tcW w:w="1441" w:type="dxa"/>
            <w:shd w:val="clear" w:color="auto" w:fill="auto"/>
            <w:hideMark/>
          </w:tcPr>
          <w:p w:rsidR="00E4089B" w:rsidRPr="00687830" w:rsidRDefault="00E4089B" w:rsidP="00AB2144">
            <w:pPr>
              <w:spacing w:line="240" w:lineRule="auto"/>
              <w:rPr>
                <w:rFonts w:ascii="Times New Roman" w:hAnsi="Times New Roman" w:cs="Times New Roman"/>
                <w:i/>
                <w:sz w:val="24"/>
                <w:szCs w:val="24"/>
                <w:lang w:val="en-US"/>
              </w:rPr>
            </w:pPr>
            <w:r w:rsidRPr="00687830">
              <w:rPr>
                <w:rFonts w:ascii="Times New Roman" w:hAnsi="Times New Roman" w:cs="Times New Roman"/>
                <w:i/>
                <w:sz w:val="24"/>
                <w:szCs w:val="24"/>
              </w:rPr>
              <w:t>Category</w:t>
            </w:r>
          </w:p>
        </w:tc>
        <w:tc>
          <w:tcPr>
            <w:tcW w:w="4829" w:type="dxa"/>
            <w:shd w:val="clear" w:color="auto" w:fill="auto"/>
            <w:hideMark/>
          </w:tcPr>
          <w:p w:rsidR="00E4089B" w:rsidRPr="00687830" w:rsidRDefault="00E4089B" w:rsidP="00AB2144">
            <w:pPr>
              <w:rPr>
                <w:rFonts w:ascii="Times New Roman" w:hAnsi="Times New Roman" w:cs="Times New Roman"/>
                <w:i/>
                <w:sz w:val="24"/>
                <w:szCs w:val="24"/>
              </w:rPr>
            </w:pPr>
            <w:r w:rsidRPr="00687830">
              <w:rPr>
                <w:rFonts w:ascii="Times New Roman" w:hAnsi="Times New Roman" w:cs="Times New Roman"/>
                <w:i/>
                <w:sz w:val="24"/>
                <w:szCs w:val="24"/>
              </w:rPr>
              <w:t>Type of Structural Alert</w:t>
            </w:r>
          </w:p>
        </w:tc>
        <w:tc>
          <w:tcPr>
            <w:tcW w:w="1462" w:type="dxa"/>
            <w:shd w:val="clear" w:color="auto" w:fill="auto"/>
            <w:hideMark/>
          </w:tcPr>
          <w:p w:rsidR="00E4089B" w:rsidRPr="00687830" w:rsidRDefault="00E4089B" w:rsidP="00AB2144">
            <w:pPr>
              <w:spacing w:line="240" w:lineRule="auto"/>
              <w:rPr>
                <w:rFonts w:ascii="Times New Roman" w:hAnsi="Times New Roman" w:cs="Times New Roman"/>
                <w:i/>
                <w:sz w:val="24"/>
                <w:szCs w:val="24"/>
              </w:rPr>
            </w:pPr>
            <w:r w:rsidRPr="00687830">
              <w:rPr>
                <w:rFonts w:ascii="Times New Roman" w:hAnsi="Times New Roman" w:cs="Times New Roman"/>
                <w:i/>
                <w:sz w:val="24"/>
                <w:szCs w:val="24"/>
              </w:rPr>
              <w:t>Total</w:t>
            </w:r>
          </w:p>
          <w:p w:rsidR="00E4089B" w:rsidRPr="00687830" w:rsidRDefault="00E4089B" w:rsidP="00AB2144">
            <w:pPr>
              <w:spacing w:line="240" w:lineRule="auto"/>
              <w:rPr>
                <w:rFonts w:ascii="Times New Roman" w:hAnsi="Times New Roman" w:cs="Times New Roman"/>
                <w:i/>
                <w:sz w:val="24"/>
                <w:szCs w:val="24"/>
                <w:lang w:val="en-US"/>
              </w:rPr>
            </w:pPr>
            <w:r w:rsidRPr="00687830">
              <w:rPr>
                <w:rFonts w:ascii="Times New Roman" w:hAnsi="Times New Roman" w:cs="Times New Roman"/>
                <w:i/>
                <w:sz w:val="24"/>
                <w:szCs w:val="24"/>
              </w:rPr>
              <w:t>Compounds</w:t>
            </w:r>
          </w:p>
        </w:tc>
        <w:tc>
          <w:tcPr>
            <w:tcW w:w="2027" w:type="dxa"/>
            <w:shd w:val="clear" w:color="auto" w:fill="auto"/>
            <w:hideMark/>
          </w:tcPr>
          <w:p w:rsidR="00E4089B" w:rsidRPr="00687830" w:rsidRDefault="00E4089B" w:rsidP="00AB2144">
            <w:pPr>
              <w:spacing w:line="240" w:lineRule="auto"/>
              <w:rPr>
                <w:rFonts w:ascii="Times New Roman" w:hAnsi="Times New Roman" w:cs="Times New Roman"/>
                <w:i/>
                <w:sz w:val="24"/>
                <w:szCs w:val="24"/>
                <w:lang w:val="en-US"/>
              </w:rPr>
            </w:pPr>
            <w:r w:rsidRPr="00687830">
              <w:rPr>
                <w:rFonts w:ascii="Times New Roman" w:hAnsi="Times New Roman" w:cs="Times New Roman"/>
                <w:i/>
                <w:sz w:val="24"/>
                <w:szCs w:val="24"/>
              </w:rPr>
              <w:t xml:space="preserve">Compounds </w:t>
            </w:r>
            <w:r w:rsidRPr="00687830">
              <w:rPr>
                <w:rFonts w:ascii="Times New Roman" w:hAnsi="Times New Roman" w:cs="Times New Roman"/>
                <w:i/>
                <w:sz w:val="24"/>
                <w:szCs w:val="24"/>
              </w:rPr>
              <w:br/>
              <w:t>under category</w:t>
            </w:r>
          </w:p>
        </w:tc>
        <w:tc>
          <w:tcPr>
            <w:tcW w:w="2903" w:type="dxa"/>
            <w:shd w:val="clear" w:color="auto" w:fill="auto"/>
            <w:hideMark/>
          </w:tcPr>
          <w:p w:rsidR="00E4089B" w:rsidRPr="00687830" w:rsidRDefault="00E4089B" w:rsidP="00AB2144">
            <w:pPr>
              <w:spacing w:line="240" w:lineRule="auto"/>
              <w:rPr>
                <w:rFonts w:ascii="Times New Roman" w:hAnsi="Times New Roman" w:cs="Times New Roman"/>
                <w:i/>
                <w:sz w:val="24"/>
                <w:szCs w:val="24"/>
                <w:lang w:val="en-US"/>
              </w:rPr>
            </w:pPr>
            <w:r w:rsidRPr="00687830">
              <w:rPr>
                <w:rFonts w:ascii="Times New Roman" w:hAnsi="Times New Roman" w:cs="Times New Roman"/>
                <w:i/>
                <w:sz w:val="24"/>
                <w:szCs w:val="24"/>
              </w:rPr>
              <w:t>Representative</w:t>
            </w:r>
            <w:r w:rsidRPr="00687830">
              <w:rPr>
                <w:rFonts w:ascii="Times New Roman" w:hAnsi="Times New Roman" w:cs="Times New Roman"/>
                <w:i/>
                <w:sz w:val="24"/>
                <w:szCs w:val="24"/>
              </w:rPr>
              <w:br/>
              <w:t xml:space="preserve"> structure</w:t>
            </w:r>
          </w:p>
        </w:tc>
      </w:tr>
      <w:tr w:rsidR="00E4089B" w:rsidRPr="00A73135" w:rsidTr="00AB2144">
        <w:trPr>
          <w:trHeight w:val="300"/>
        </w:trPr>
        <w:tc>
          <w:tcPr>
            <w:tcW w:w="883" w:type="dxa"/>
            <w:shd w:val="clear" w:color="auto" w:fill="auto"/>
            <w:noWrap/>
            <w:hideMark/>
          </w:tcPr>
          <w:p w:rsidR="00E4089B" w:rsidRPr="00A73135" w:rsidRDefault="00E4089B" w:rsidP="00AB2144">
            <w:pPr>
              <w:rPr>
                <w:rFonts w:ascii="Times New Roman" w:hAnsi="Times New Roman" w:cs="Times New Roman"/>
                <w:sz w:val="24"/>
                <w:szCs w:val="24"/>
              </w:rPr>
            </w:pPr>
            <w:r w:rsidRPr="00A73135">
              <w:rPr>
                <w:rFonts w:ascii="Times New Roman" w:hAnsi="Times New Roman" w:cs="Times New Roman"/>
                <w:sz w:val="24"/>
                <w:szCs w:val="24"/>
              </w:rPr>
              <w:t>1</w:t>
            </w:r>
          </w:p>
        </w:tc>
        <w:tc>
          <w:tcPr>
            <w:tcW w:w="1441" w:type="dxa"/>
            <w:vMerge w:val="restart"/>
            <w:shd w:val="clear" w:color="auto" w:fill="auto"/>
            <w:noWrap/>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Rejected</w:t>
            </w:r>
          </w:p>
        </w:tc>
        <w:tc>
          <w:tcPr>
            <w:tcW w:w="4829" w:type="dxa"/>
            <w:shd w:val="clear" w:color="auto" w:fill="auto"/>
            <w:noWrap/>
            <w:hideMark/>
          </w:tcPr>
          <w:p w:rsidR="00E4089B" w:rsidRPr="00A73135" w:rsidRDefault="00E4089B" w:rsidP="00AB2144">
            <w:pPr>
              <w:rPr>
                <w:rFonts w:ascii="Times New Roman" w:hAnsi="Times New Roman" w:cs="Times New Roman"/>
                <w:sz w:val="24"/>
                <w:szCs w:val="24"/>
              </w:rPr>
            </w:pPr>
            <w:r w:rsidRPr="00A73135">
              <w:rPr>
                <w:rFonts w:ascii="Times New Roman" w:hAnsi="Times New Roman" w:cs="Times New Roman"/>
                <w:sz w:val="24"/>
                <w:szCs w:val="24"/>
              </w:rPr>
              <w:t>Frequent_Hitter_Dopamine</w:t>
            </w:r>
          </w:p>
        </w:tc>
        <w:tc>
          <w:tcPr>
            <w:tcW w:w="1462" w:type="dxa"/>
            <w:shd w:val="clear" w:color="auto" w:fill="auto"/>
            <w:noWrap/>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6</w:t>
            </w:r>
          </w:p>
        </w:tc>
        <w:tc>
          <w:tcPr>
            <w:tcW w:w="2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298, 310, 449,  505, 517, 622</w:t>
            </w:r>
          </w:p>
        </w:tc>
        <w:tc>
          <w:tcPr>
            <w:tcW w:w="2903" w:type="dxa"/>
            <w:shd w:val="clear" w:color="auto" w:fill="auto"/>
            <w:noWrap/>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rPr>
              <w:object w:dxaOrig="5265" w:dyaOrig="1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4pt;height:42.1pt" o:ole="">
                  <v:imagedata r:id="rId9" o:title=""/>
                </v:shape>
                <o:OLEObject Type="Embed" ProgID="ISISServer" ShapeID="_x0000_i1025" DrawAspect="Content" ObjectID="_1570445541" r:id="rId10"/>
              </w:object>
            </w:r>
            <w:r w:rsidRPr="00A73135">
              <w:rPr>
                <w:rFonts w:ascii="Times New Roman" w:hAnsi="Times New Roman" w:cs="Times New Roman"/>
                <w:sz w:val="24"/>
                <w:szCs w:val="24"/>
                <w:lang w:val="en-US"/>
              </w:rPr>
              <w:t> </w:t>
            </w:r>
          </w:p>
        </w:tc>
      </w:tr>
      <w:tr w:rsidR="00E4089B" w:rsidRPr="00A73135" w:rsidTr="00AB2144">
        <w:trPr>
          <w:trHeight w:val="300"/>
        </w:trPr>
        <w:tc>
          <w:tcPr>
            <w:tcW w:w="883" w:type="dxa"/>
            <w:shd w:val="clear" w:color="auto" w:fill="auto"/>
            <w:noWrap/>
            <w:hideMark/>
          </w:tcPr>
          <w:p w:rsidR="00E4089B" w:rsidRPr="00A73135" w:rsidRDefault="00E4089B" w:rsidP="00AB2144">
            <w:pPr>
              <w:rPr>
                <w:rFonts w:ascii="Times New Roman" w:hAnsi="Times New Roman" w:cs="Times New Roman"/>
                <w:sz w:val="24"/>
                <w:szCs w:val="24"/>
              </w:rPr>
            </w:pPr>
            <w:r w:rsidRPr="00A73135">
              <w:rPr>
                <w:rFonts w:ascii="Times New Roman" w:hAnsi="Times New Roman" w:cs="Times New Roman"/>
                <w:sz w:val="24"/>
                <w:szCs w:val="24"/>
              </w:rPr>
              <w:t>2</w:t>
            </w:r>
          </w:p>
        </w:tc>
        <w:tc>
          <w:tcPr>
            <w:tcW w:w="1441" w:type="dxa"/>
            <w:vMerge/>
            <w:hideMark/>
          </w:tcPr>
          <w:p w:rsidR="00E4089B" w:rsidRPr="00A73135" w:rsidRDefault="00E4089B" w:rsidP="00AB2144">
            <w:pPr>
              <w:spacing w:line="240" w:lineRule="auto"/>
              <w:rPr>
                <w:rFonts w:ascii="Times New Roman" w:hAnsi="Times New Roman" w:cs="Times New Roman"/>
                <w:sz w:val="24"/>
                <w:szCs w:val="24"/>
                <w:lang w:val="en-US"/>
              </w:rPr>
            </w:pPr>
          </w:p>
        </w:tc>
        <w:tc>
          <w:tcPr>
            <w:tcW w:w="4829" w:type="dxa"/>
            <w:shd w:val="clear" w:color="auto" w:fill="auto"/>
            <w:noWrap/>
            <w:hideMark/>
          </w:tcPr>
          <w:p w:rsidR="00E4089B" w:rsidRPr="00A73135" w:rsidRDefault="00E4089B" w:rsidP="00AB2144">
            <w:pPr>
              <w:rPr>
                <w:rFonts w:ascii="Times New Roman" w:hAnsi="Times New Roman" w:cs="Times New Roman"/>
                <w:sz w:val="24"/>
                <w:szCs w:val="24"/>
              </w:rPr>
            </w:pPr>
            <w:r w:rsidRPr="00A73135">
              <w:rPr>
                <w:rFonts w:ascii="Times New Roman" w:hAnsi="Times New Roman" w:cs="Times New Roman"/>
                <w:sz w:val="24"/>
                <w:szCs w:val="24"/>
              </w:rPr>
              <w:t>HighRisk_meta_aminophenol</w:t>
            </w:r>
          </w:p>
        </w:tc>
        <w:tc>
          <w:tcPr>
            <w:tcW w:w="1462" w:type="dxa"/>
            <w:shd w:val="clear" w:color="auto" w:fill="auto"/>
            <w:noWrap/>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2</w:t>
            </w:r>
          </w:p>
        </w:tc>
        <w:tc>
          <w:tcPr>
            <w:tcW w:w="2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236, 265</w:t>
            </w:r>
          </w:p>
        </w:tc>
        <w:tc>
          <w:tcPr>
            <w:tcW w:w="2903" w:type="dxa"/>
            <w:shd w:val="clear" w:color="auto" w:fill="auto"/>
            <w:noWrap/>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rPr>
              <w:object w:dxaOrig="5130" w:dyaOrig="1785">
                <v:shape id="_x0000_i1026" type="#_x0000_t75" style="width:120.75pt;height:38.75pt" o:ole="">
                  <v:imagedata r:id="rId11" o:title=""/>
                </v:shape>
                <o:OLEObject Type="Embed" ProgID="ISISServer" ShapeID="_x0000_i1026" DrawAspect="Content" ObjectID="_1570445542" r:id="rId12"/>
              </w:object>
            </w:r>
            <w:r w:rsidRPr="00A73135">
              <w:rPr>
                <w:rFonts w:ascii="Times New Roman" w:hAnsi="Times New Roman" w:cs="Times New Roman"/>
                <w:sz w:val="24"/>
                <w:szCs w:val="24"/>
                <w:lang w:val="en-US"/>
              </w:rPr>
              <w:t> </w:t>
            </w:r>
          </w:p>
        </w:tc>
      </w:tr>
      <w:tr w:rsidR="00E4089B" w:rsidRPr="00A73135" w:rsidTr="00AB2144">
        <w:trPr>
          <w:trHeight w:val="300"/>
        </w:trPr>
        <w:tc>
          <w:tcPr>
            <w:tcW w:w="883" w:type="dxa"/>
            <w:shd w:val="clear" w:color="auto" w:fill="auto"/>
            <w:noWrap/>
            <w:hideMark/>
          </w:tcPr>
          <w:p w:rsidR="00E4089B" w:rsidRPr="00A73135" w:rsidRDefault="00E4089B" w:rsidP="00AB2144">
            <w:pPr>
              <w:rPr>
                <w:rFonts w:ascii="Times New Roman" w:hAnsi="Times New Roman" w:cs="Times New Roman"/>
                <w:sz w:val="24"/>
                <w:szCs w:val="24"/>
              </w:rPr>
            </w:pPr>
            <w:r w:rsidRPr="00A73135">
              <w:rPr>
                <w:rFonts w:ascii="Times New Roman" w:hAnsi="Times New Roman" w:cs="Times New Roman"/>
                <w:sz w:val="24"/>
                <w:szCs w:val="24"/>
              </w:rPr>
              <w:t>3</w:t>
            </w:r>
          </w:p>
        </w:tc>
        <w:tc>
          <w:tcPr>
            <w:tcW w:w="1441" w:type="dxa"/>
            <w:vMerge/>
            <w:hideMark/>
          </w:tcPr>
          <w:p w:rsidR="00E4089B" w:rsidRPr="00A73135" w:rsidRDefault="00E4089B" w:rsidP="00AB2144">
            <w:pPr>
              <w:spacing w:line="240" w:lineRule="auto"/>
              <w:rPr>
                <w:rFonts w:ascii="Times New Roman" w:hAnsi="Times New Roman" w:cs="Times New Roman"/>
                <w:sz w:val="24"/>
                <w:szCs w:val="24"/>
                <w:lang w:val="en-US"/>
              </w:rPr>
            </w:pPr>
          </w:p>
        </w:tc>
        <w:tc>
          <w:tcPr>
            <w:tcW w:w="4829" w:type="dxa"/>
            <w:shd w:val="clear" w:color="auto" w:fill="auto"/>
            <w:noWrap/>
            <w:hideMark/>
          </w:tcPr>
          <w:p w:rsidR="00E4089B" w:rsidRPr="00A73135" w:rsidRDefault="00E4089B" w:rsidP="00AB2144">
            <w:pPr>
              <w:rPr>
                <w:rFonts w:ascii="Times New Roman" w:hAnsi="Times New Roman" w:cs="Times New Roman"/>
                <w:sz w:val="24"/>
                <w:szCs w:val="24"/>
              </w:rPr>
            </w:pPr>
            <w:r w:rsidRPr="00A73135">
              <w:rPr>
                <w:rFonts w:ascii="Times New Roman" w:hAnsi="Times New Roman" w:cs="Times New Roman"/>
                <w:sz w:val="24"/>
                <w:szCs w:val="24"/>
              </w:rPr>
              <w:t>Problematic_alkyl_aryl_halide_noF</w:t>
            </w:r>
          </w:p>
        </w:tc>
        <w:tc>
          <w:tcPr>
            <w:tcW w:w="1462" w:type="dxa"/>
            <w:shd w:val="clear" w:color="auto" w:fill="auto"/>
            <w:noWrap/>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2</w:t>
            </w:r>
          </w:p>
        </w:tc>
        <w:tc>
          <w:tcPr>
            <w:tcW w:w="2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224, 599</w:t>
            </w:r>
          </w:p>
        </w:tc>
        <w:tc>
          <w:tcPr>
            <w:tcW w:w="2903" w:type="dxa"/>
            <w:shd w:val="clear" w:color="auto" w:fill="auto"/>
            <w:noWrap/>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rPr>
              <w:object w:dxaOrig="5685" w:dyaOrig="1605">
                <v:shape id="_x0000_i1027" type="#_x0000_t75" style="width:124.05pt;height:34.35pt" o:ole="">
                  <v:imagedata r:id="rId13" o:title=""/>
                </v:shape>
                <o:OLEObject Type="Embed" ProgID="ISISServer" ShapeID="_x0000_i1027" DrawAspect="Content" ObjectID="_1570445543" r:id="rId14"/>
              </w:object>
            </w:r>
            <w:r w:rsidRPr="00A73135">
              <w:rPr>
                <w:rFonts w:ascii="Times New Roman" w:hAnsi="Times New Roman" w:cs="Times New Roman"/>
                <w:sz w:val="24"/>
                <w:szCs w:val="24"/>
                <w:lang w:val="en-US"/>
              </w:rPr>
              <w:t> </w:t>
            </w:r>
          </w:p>
        </w:tc>
      </w:tr>
      <w:tr w:rsidR="00E4089B" w:rsidRPr="00A73135" w:rsidTr="00AB2144">
        <w:trPr>
          <w:trHeight w:val="300"/>
        </w:trPr>
        <w:tc>
          <w:tcPr>
            <w:tcW w:w="883" w:type="dxa"/>
            <w:shd w:val="clear" w:color="auto" w:fill="auto"/>
            <w:noWrap/>
            <w:hideMark/>
          </w:tcPr>
          <w:p w:rsidR="00E4089B" w:rsidRPr="00A73135" w:rsidRDefault="00E4089B" w:rsidP="00AB2144">
            <w:pPr>
              <w:rPr>
                <w:rFonts w:ascii="Times New Roman" w:hAnsi="Times New Roman" w:cs="Times New Roman"/>
                <w:sz w:val="24"/>
                <w:szCs w:val="24"/>
              </w:rPr>
            </w:pPr>
            <w:r w:rsidRPr="00A73135">
              <w:rPr>
                <w:rFonts w:ascii="Times New Roman" w:hAnsi="Times New Roman" w:cs="Times New Roman"/>
                <w:sz w:val="24"/>
                <w:szCs w:val="24"/>
              </w:rPr>
              <w:t>4</w:t>
            </w:r>
          </w:p>
        </w:tc>
        <w:tc>
          <w:tcPr>
            <w:tcW w:w="1441" w:type="dxa"/>
            <w:vMerge/>
            <w:hideMark/>
          </w:tcPr>
          <w:p w:rsidR="00E4089B" w:rsidRPr="00A73135" w:rsidRDefault="00E4089B" w:rsidP="00AB2144">
            <w:pPr>
              <w:spacing w:line="240" w:lineRule="auto"/>
              <w:rPr>
                <w:rFonts w:ascii="Times New Roman" w:hAnsi="Times New Roman" w:cs="Times New Roman"/>
                <w:sz w:val="24"/>
                <w:szCs w:val="24"/>
                <w:lang w:val="en-US"/>
              </w:rPr>
            </w:pPr>
          </w:p>
        </w:tc>
        <w:tc>
          <w:tcPr>
            <w:tcW w:w="4829" w:type="dxa"/>
            <w:shd w:val="clear" w:color="auto" w:fill="auto"/>
            <w:noWrap/>
            <w:hideMark/>
          </w:tcPr>
          <w:p w:rsidR="00E4089B" w:rsidRPr="00A73135" w:rsidRDefault="00E4089B" w:rsidP="00AB2144">
            <w:pPr>
              <w:rPr>
                <w:rFonts w:ascii="Times New Roman" w:hAnsi="Times New Roman" w:cs="Times New Roman"/>
                <w:sz w:val="24"/>
                <w:szCs w:val="24"/>
              </w:rPr>
            </w:pPr>
            <w:r w:rsidRPr="00A73135">
              <w:rPr>
                <w:rFonts w:ascii="Times New Roman" w:hAnsi="Times New Roman" w:cs="Times New Roman"/>
                <w:sz w:val="24"/>
                <w:szCs w:val="24"/>
              </w:rPr>
              <w:t>HighRisk_1_2_dicarbonyl_oxalyl</w:t>
            </w:r>
          </w:p>
        </w:tc>
        <w:tc>
          <w:tcPr>
            <w:tcW w:w="1462" w:type="dxa"/>
            <w:shd w:val="clear" w:color="auto" w:fill="auto"/>
            <w:noWrap/>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2</w:t>
            </w:r>
          </w:p>
        </w:tc>
        <w:tc>
          <w:tcPr>
            <w:tcW w:w="2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240, 254</w:t>
            </w:r>
          </w:p>
        </w:tc>
        <w:tc>
          <w:tcPr>
            <w:tcW w:w="2903" w:type="dxa"/>
            <w:shd w:val="clear" w:color="auto" w:fill="auto"/>
            <w:noWrap/>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rPr>
              <w:object w:dxaOrig="5055" w:dyaOrig="2235">
                <v:shape id="_x0000_i1028" type="#_x0000_t75" style="width:118.5pt;height:54.3pt" o:ole="">
                  <v:imagedata r:id="rId15" o:title=""/>
                </v:shape>
                <o:OLEObject Type="Embed" ProgID="ISISServer" ShapeID="_x0000_i1028" DrawAspect="Content" ObjectID="_1570445544" r:id="rId16"/>
              </w:object>
            </w:r>
            <w:r w:rsidRPr="00A73135">
              <w:rPr>
                <w:rFonts w:ascii="Times New Roman" w:hAnsi="Times New Roman" w:cs="Times New Roman"/>
                <w:sz w:val="24"/>
                <w:szCs w:val="24"/>
                <w:lang w:val="en-US"/>
              </w:rPr>
              <w:t> </w:t>
            </w:r>
          </w:p>
        </w:tc>
      </w:tr>
      <w:tr w:rsidR="00E4089B" w:rsidRPr="00A73135" w:rsidTr="00AB2144">
        <w:trPr>
          <w:trHeight w:val="300"/>
        </w:trPr>
        <w:tc>
          <w:tcPr>
            <w:tcW w:w="883" w:type="dxa"/>
            <w:shd w:val="clear" w:color="auto" w:fill="auto"/>
            <w:noWrap/>
            <w:hideMark/>
          </w:tcPr>
          <w:p w:rsidR="00E4089B" w:rsidRPr="00A73135" w:rsidRDefault="00E4089B" w:rsidP="00AB2144">
            <w:pPr>
              <w:rPr>
                <w:rFonts w:ascii="Times New Roman" w:hAnsi="Times New Roman" w:cs="Times New Roman"/>
                <w:sz w:val="24"/>
                <w:szCs w:val="24"/>
              </w:rPr>
            </w:pPr>
            <w:r w:rsidRPr="00A73135">
              <w:rPr>
                <w:rFonts w:ascii="Times New Roman" w:hAnsi="Times New Roman" w:cs="Times New Roman"/>
                <w:sz w:val="24"/>
                <w:szCs w:val="24"/>
              </w:rPr>
              <w:t>5</w:t>
            </w:r>
          </w:p>
        </w:tc>
        <w:tc>
          <w:tcPr>
            <w:tcW w:w="1441" w:type="dxa"/>
            <w:vMerge/>
            <w:hideMark/>
          </w:tcPr>
          <w:p w:rsidR="00E4089B" w:rsidRPr="00A73135" w:rsidRDefault="00E4089B" w:rsidP="00AB2144">
            <w:pPr>
              <w:spacing w:line="240" w:lineRule="auto"/>
              <w:rPr>
                <w:rFonts w:ascii="Times New Roman" w:hAnsi="Times New Roman" w:cs="Times New Roman"/>
                <w:sz w:val="24"/>
                <w:szCs w:val="24"/>
                <w:lang w:val="en-US"/>
              </w:rPr>
            </w:pPr>
          </w:p>
        </w:tc>
        <w:tc>
          <w:tcPr>
            <w:tcW w:w="4829" w:type="dxa"/>
            <w:shd w:val="clear" w:color="auto" w:fill="auto"/>
            <w:noWrap/>
            <w:hideMark/>
          </w:tcPr>
          <w:p w:rsidR="00E4089B" w:rsidRPr="00A73135" w:rsidRDefault="00E4089B" w:rsidP="00AB2144">
            <w:pPr>
              <w:rPr>
                <w:rFonts w:ascii="Times New Roman" w:hAnsi="Times New Roman" w:cs="Times New Roman"/>
                <w:sz w:val="24"/>
                <w:szCs w:val="24"/>
              </w:rPr>
            </w:pPr>
            <w:r w:rsidRPr="00A73135">
              <w:rPr>
                <w:rFonts w:ascii="Times New Roman" w:hAnsi="Times New Roman" w:cs="Times New Roman"/>
                <w:sz w:val="24"/>
                <w:szCs w:val="24"/>
              </w:rPr>
              <w:t>HighRisk_4_subst_n_alkyltetrahydropyridines</w:t>
            </w:r>
          </w:p>
        </w:tc>
        <w:tc>
          <w:tcPr>
            <w:tcW w:w="1462" w:type="dxa"/>
            <w:shd w:val="clear" w:color="auto" w:fill="auto"/>
            <w:noWrap/>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w:t>
            </w:r>
          </w:p>
        </w:tc>
        <w:tc>
          <w:tcPr>
            <w:tcW w:w="2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510</w:t>
            </w:r>
          </w:p>
        </w:tc>
        <w:tc>
          <w:tcPr>
            <w:tcW w:w="2903" w:type="dxa"/>
            <w:shd w:val="clear" w:color="auto" w:fill="auto"/>
            <w:noWrap/>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rPr>
              <w:object w:dxaOrig="4365" w:dyaOrig="1980">
                <v:shape id="_x0000_i1029" type="#_x0000_t75" style="width:95.25pt;height:42.1pt" o:ole="">
                  <v:imagedata r:id="rId17" o:title=""/>
                </v:shape>
                <o:OLEObject Type="Embed" ProgID="ISISServer" ShapeID="_x0000_i1029" DrawAspect="Content" ObjectID="_1570445545" r:id="rId18"/>
              </w:object>
            </w:r>
            <w:r w:rsidRPr="00A73135">
              <w:rPr>
                <w:rFonts w:ascii="Times New Roman" w:hAnsi="Times New Roman" w:cs="Times New Roman"/>
                <w:sz w:val="24"/>
                <w:szCs w:val="24"/>
                <w:lang w:val="en-US"/>
              </w:rPr>
              <w:t> </w:t>
            </w:r>
          </w:p>
        </w:tc>
      </w:tr>
      <w:tr w:rsidR="00E4089B" w:rsidRPr="00A73135" w:rsidTr="00AB2144">
        <w:trPr>
          <w:trHeight w:val="300"/>
        </w:trPr>
        <w:tc>
          <w:tcPr>
            <w:tcW w:w="883" w:type="dxa"/>
            <w:shd w:val="clear" w:color="auto" w:fill="auto"/>
            <w:noWrap/>
            <w:hideMark/>
          </w:tcPr>
          <w:p w:rsidR="00E4089B" w:rsidRPr="00A73135" w:rsidRDefault="00E4089B" w:rsidP="00AB2144">
            <w:pPr>
              <w:rPr>
                <w:rFonts w:ascii="Times New Roman" w:hAnsi="Times New Roman" w:cs="Times New Roman"/>
                <w:sz w:val="24"/>
                <w:szCs w:val="24"/>
              </w:rPr>
            </w:pPr>
            <w:r w:rsidRPr="00A73135">
              <w:rPr>
                <w:rFonts w:ascii="Times New Roman" w:hAnsi="Times New Roman" w:cs="Times New Roman"/>
                <w:sz w:val="24"/>
                <w:szCs w:val="24"/>
              </w:rPr>
              <w:t>6</w:t>
            </w:r>
          </w:p>
        </w:tc>
        <w:tc>
          <w:tcPr>
            <w:tcW w:w="1441" w:type="dxa"/>
            <w:vMerge/>
            <w:hideMark/>
          </w:tcPr>
          <w:p w:rsidR="00E4089B" w:rsidRPr="00A73135" w:rsidRDefault="00E4089B" w:rsidP="00AB2144">
            <w:pPr>
              <w:spacing w:line="240" w:lineRule="auto"/>
              <w:rPr>
                <w:rFonts w:ascii="Times New Roman" w:hAnsi="Times New Roman" w:cs="Times New Roman"/>
                <w:sz w:val="24"/>
                <w:szCs w:val="24"/>
                <w:lang w:val="en-US"/>
              </w:rPr>
            </w:pPr>
          </w:p>
        </w:tc>
        <w:tc>
          <w:tcPr>
            <w:tcW w:w="4829" w:type="dxa"/>
            <w:shd w:val="clear" w:color="auto" w:fill="auto"/>
            <w:noWrap/>
            <w:hideMark/>
          </w:tcPr>
          <w:p w:rsidR="00E4089B" w:rsidRPr="00A73135" w:rsidRDefault="00E4089B" w:rsidP="00AB2144">
            <w:pPr>
              <w:rPr>
                <w:rFonts w:ascii="Times New Roman" w:hAnsi="Times New Roman" w:cs="Times New Roman"/>
                <w:sz w:val="24"/>
                <w:szCs w:val="24"/>
              </w:rPr>
            </w:pPr>
            <w:r w:rsidRPr="00A73135">
              <w:rPr>
                <w:rFonts w:ascii="Times New Roman" w:hAnsi="Times New Roman" w:cs="Times New Roman"/>
                <w:sz w:val="24"/>
                <w:szCs w:val="24"/>
              </w:rPr>
              <w:t>HighRisk_heteroatom_heteroatom_N_N</w:t>
            </w:r>
          </w:p>
        </w:tc>
        <w:tc>
          <w:tcPr>
            <w:tcW w:w="1462" w:type="dxa"/>
            <w:shd w:val="clear" w:color="auto" w:fill="auto"/>
            <w:noWrap/>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w:t>
            </w:r>
          </w:p>
        </w:tc>
        <w:tc>
          <w:tcPr>
            <w:tcW w:w="2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328</w:t>
            </w:r>
          </w:p>
        </w:tc>
        <w:tc>
          <w:tcPr>
            <w:tcW w:w="2903" w:type="dxa"/>
            <w:shd w:val="clear" w:color="auto" w:fill="auto"/>
            <w:noWrap/>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rPr>
              <w:object w:dxaOrig="5265" w:dyaOrig="1980">
                <v:shape id="_x0000_i1030" type="#_x0000_t75" style="width:113pt;height:42.1pt" o:ole="">
                  <v:imagedata r:id="rId19" o:title=""/>
                </v:shape>
                <o:OLEObject Type="Embed" ProgID="ISISServer" ShapeID="_x0000_i1030" DrawAspect="Content" ObjectID="_1570445546" r:id="rId20"/>
              </w:object>
            </w:r>
            <w:r w:rsidRPr="00A73135">
              <w:rPr>
                <w:rFonts w:ascii="Times New Roman" w:hAnsi="Times New Roman" w:cs="Times New Roman"/>
                <w:sz w:val="24"/>
                <w:szCs w:val="24"/>
                <w:lang w:val="en-US"/>
              </w:rPr>
              <w:t> </w:t>
            </w:r>
          </w:p>
        </w:tc>
      </w:tr>
      <w:tr w:rsidR="00E4089B" w:rsidRPr="00A73135" w:rsidTr="00AB2144">
        <w:trPr>
          <w:trHeight w:val="300"/>
        </w:trPr>
        <w:tc>
          <w:tcPr>
            <w:tcW w:w="883" w:type="dxa"/>
            <w:shd w:val="clear" w:color="auto" w:fill="auto"/>
            <w:noWrap/>
            <w:hideMark/>
          </w:tcPr>
          <w:p w:rsidR="00E4089B" w:rsidRPr="00A73135" w:rsidRDefault="00E4089B" w:rsidP="00AB2144">
            <w:pPr>
              <w:rPr>
                <w:rFonts w:ascii="Times New Roman" w:hAnsi="Times New Roman" w:cs="Times New Roman"/>
                <w:sz w:val="24"/>
                <w:szCs w:val="24"/>
              </w:rPr>
            </w:pPr>
            <w:r w:rsidRPr="00A73135">
              <w:rPr>
                <w:rFonts w:ascii="Times New Roman" w:hAnsi="Times New Roman" w:cs="Times New Roman"/>
                <w:sz w:val="24"/>
                <w:szCs w:val="24"/>
              </w:rPr>
              <w:t>7</w:t>
            </w:r>
          </w:p>
        </w:tc>
        <w:tc>
          <w:tcPr>
            <w:tcW w:w="1441" w:type="dxa"/>
            <w:vMerge/>
            <w:hideMark/>
          </w:tcPr>
          <w:p w:rsidR="00E4089B" w:rsidRPr="00A73135" w:rsidRDefault="00E4089B" w:rsidP="00AB2144">
            <w:pPr>
              <w:spacing w:line="240" w:lineRule="auto"/>
              <w:rPr>
                <w:rFonts w:ascii="Times New Roman" w:hAnsi="Times New Roman" w:cs="Times New Roman"/>
                <w:sz w:val="24"/>
                <w:szCs w:val="24"/>
                <w:lang w:val="en-US"/>
              </w:rPr>
            </w:pPr>
          </w:p>
        </w:tc>
        <w:tc>
          <w:tcPr>
            <w:tcW w:w="4829" w:type="dxa"/>
            <w:shd w:val="clear" w:color="auto" w:fill="auto"/>
            <w:noWrap/>
            <w:hideMark/>
          </w:tcPr>
          <w:p w:rsidR="00E4089B" w:rsidRPr="00A73135" w:rsidRDefault="00E4089B" w:rsidP="00AB2144">
            <w:pPr>
              <w:rPr>
                <w:rFonts w:ascii="Times New Roman" w:hAnsi="Times New Roman" w:cs="Times New Roman"/>
                <w:sz w:val="24"/>
                <w:szCs w:val="24"/>
              </w:rPr>
            </w:pPr>
            <w:r w:rsidRPr="00A73135">
              <w:rPr>
                <w:rFonts w:ascii="Times New Roman" w:hAnsi="Times New Roman" w:cs="Times New Roman"/>
                <w:sz w:val="24"/>
                <w:szCs w:val="24"/>
              </w:rPr>
              <w:t>HighRisk_ortho_aminophenol</w:t>
            </w:r>
          </w:p>
        </w:tc>
        <w:tc>
          <w:tcPr>
            <w:tcW w:w="1462" w:type="dxa"/>
            <w:shd w:val="clear" w:color="auto" w:fill="auto"/>
            <w:noWrap/>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w:t>
            </w:r>
          </w:p>
        </w:tc>
        <w:tc>
          <w:tcPr>
            <w:tcW w:w="2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376</w:t>
            </w:r>
          </w:p>
        </w:tc>
        <w:tc>
          <w:tcPr>
            <w:tcW w:w="2903" w:type="dxa"/>
            <w:shd w:val="clear" w:color="auto" w:fill="auto"/>
            <w:noWrap/>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rPr>
              <w:object w:dxaOrig="4709" w:dyaOrig="1829">
                <v:shape id="_x0000_i1031" type="#_x0000_t75" style="width:118.5pt;height:45.4pt" o:ole="">
                  <v:imagedata r:id="rId21" o:title=""/>
                </v:shape>
                <o:OLEObject Type="Embed" ProgID="ISISServer" ShapeID="_x0000_i1031" DrawAspect="Content" ObjectID="_1570445547" r:id="rId22"/>
              </w:object>
            </w:r>
            <w:r w:rsidRPr="00A73135">
              <w:rPr>
                <w:rFonts w:ascii="Times New Roman" w:hAnsi="Times New Roman" w:cs="Times New Roman"/>
                <w:sz w:val="24"/>
                <w:szCs w:val="24"/>
                <w:lang w:val="en-US"/>
              </w:rPr>
              <w:t> </w:t>
            </w:r>
          </w:p>
        </w:tc>
      </w:tr>
      <w:tr w:rsidR="00E4089B" w:rsidRPr="00A73135" w:rsidTr="00AB2144">
        <w:trPr>
          <w:trHeight w:val="300"/>
        </w:trPr>
        <w:tc>
          <w:tcPr>
            <w:tcW w:w="883" w:type="dxa"/>
            <w:shd w:val="clear" w:color="auto" w:fill="auto"/>
            <w:noWrap/>
            <w:hideMark/>
          </w:tcPr>
          <w:p w:rsidR="00E4089B" w:rsidRPr="00A73135" w:rsidRDefault="00E4089B" w:rsidP="00AB2144">
            <w:pPr>
              <w:rPr>
                <w:rFonts w:ascii="Times New Roman" w:hAnsi="Times New Roman" w:cs="Times New Roman"/>
                <w:sz w:val="24"/>
                <w:szCs w:val="24"/>
              </w:rPr>
            </w:pPr>
            <w:r w:rsidRPr="00A73135">
              <w:rPr>
                <w:rFonts w:ascii="Times New Roman" w:hAnsi="Times New Roman" w:cs="Times New Roman"/>
                <w:sz w:val="24"/>
                <w:szCs w:val="24"/>
              </w:rPr>
              <w:lastRenderedPageBreak/>
              <w:t>8</w:t>
            </w:r>
          </w:p>
        </w:tc>
        <w:tc>
          <w:tcPr>
            <w:tcW w:w="1441" w:type="dxa"/>
            <w:vMerge/>
            <w:hideMark/>
          </w:tcPr>
          <w:p w:rsidR="00E4089B" w:rsidRPr="00A73135" w:rsidRDefault="00E4089B" w:rsidP="00AB2144">
            <w:pPr>
              <w:spacing w:line="240" w:lineRule="auto"/>
              <w:rPr>
                <w:rFonts w:ascii="Times New Roman" w:hAnsi="Times New Roman" w:cs="Times New Roman"/>
                <w:sz w:val="24"/>
                <w:szCs w:val="24"/>
                <w:lang w:val="en-US"/>
              </w:rPr>
            </w:pPr>
          </w:p>
        </w:tc>
        <w:tc>
          <w:tcPr>
            <w:tcW w:w="4829" w:type="dxa"/>
            <w:shd w:val="clear" w:color="auto" w:fill="auto"/>
            <w:noWrap/>
            <w:hideMark/>
          </w:tcPr>
          <w:p w:rsidR="00E4089B" w:rsidRPr="00A73135" w:rsidRDefault="00E4089B" w:rsidP="00AB2144">
            <w:pPr>
              <w:rPr>
                <w:rFonts w:ascii="Times New Roman" w:hAnsi="Times New Roman" w:cs="Times New Roman"/>
                <w:sz w:val="24"/>
                <w:szCs w:val="24"/>
              </w:rPr>
            </w:pPr>
            <w:r w:rsidRPr="00A73135">
              <w:rPr>
                <w:rFonts w:ascii="Times New Roman" w:hAnsi="Times New Roman" w:cs="Times New Roman"/>
                <w:sz w:val="24"/>
                <w:szCs w:val="24"/>
              </w:rPr>
              <w:t>Problematic_acyl_hydrazone_cyclic</w:t>
            </w:r>
          </w:p>
        </w:tc>
        <w:tc>
          <w:tcPr>
            <w:tcW w:w="1462" w:type="dxa"/>
            <w:shd w:val="clear" w:color="auto" w:fill="auto"/>
            <w:noWrap/>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w:t>
            </w:r>
          </w:p>
        </w:tc>
        <w:tc>
          <w:tcPr>
            <w:tcW w:w="2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436</w:t>
            </w:r>
          </w:p>
        </w:tc>
        <w:tc>
          <w:tcPr>
            <w:tcW w:w="2903" w:type="dxa"/>
            <w:shd w:val="clear" w:color="auto" w:fill="auto"/>
            <w:noWrap/>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rPr>
              <w:object w:dxaOrig="5265" w:dyaOrig="2475">
                <v:shape id="_x0000_i1032" type="#_x0000_t75" style="width:89.7pt;height:42.1pt" o:ole="">
                  <v:imagedata r:id="rId23" o:title=""/>
                </v:shape>
                <o:OLEObject Type="Embed" ProgID="ISISServer" ShapeID="_x0000_i1032" DrawAspect="Content" ObjectID="_1570445548" r:id="rId24"/>
              </w:object>
            </w:r>
            <w:r w:rsidRPr="00A73135">
              <w:rPr>
                <w:rFonts w:ascii="Times New Roman" w:hAnsi="Times New Roman" w:cs="Times New Roman"/>
                <w:sz w:val="24"/>
                <w:szCs w:val="24"/>
                <w:lang w:val="en-US"/>
              </w:rPr>
              <w:t> </w:t>
            </w:r>
          </w:p>
        </w:tc>
      </w:tr>
      <w:tr w:rsidR="00E4089B" w:rsidRPr="00A73135" w:rsidTr="00AB2144">
        <w:trPr>
          <w:trHeight w:val="300"/>
        </w:trPr>
        <w:tc>
          <w:tcPr>
            <w:tcW w:w="883" w:type="dxa"/>
            <w:shd w:val="clear" w:color="auto" w:fill="auto"/>
            <w:noWrap/>
            <w:hideMark/>
          </w:tcPr>
          <w:p w:rsidR="00E4089B" w:rsidRPr="00A73135" w:rsidRDefault="00E4089B" w:rsidP="00AB2144">
            <w:pPr>
              <w:rPr>
                <w:rFonts w:ascii="Times New Roman" w:hAnsi="Times New Roman" w:cs="Times New Roman"/>
                <w:sz w:val="24"/>
                <w:szCs w:val="24"/>
              </w:rPr>
            </w:pPr>
            <w:r w:rsidRPr="00A73135">
              <w:rPr>
                <w:rFonts w:ascii="Times New Roman" w:hAnsi="Times New Roman" w:cs="Times New Roman"/>
                <w:sz w:val="24"/>
                <w:szCs w:val="24"/>
              </w:rPr>
              <w:t>9</w:t>
            </w:r>
          </w:p>
        </w:tc>
        <w:tc>
          <w:tcPr>
            <w:tcW w:w="1441" w:type="dxa"/>
            <w:vMerge/>
            <w:hideMark/>
          </w:tcPr>
          <w:p w:rsidR="00E4089B" w:rsidRPr="00A73135" w:rsidRDefault="00E4089B" w:rsidP="00AB2144">
            <w:pPr>
              <w:spacing w:line="240" w:lineRule="auto"/>
              <w:rPr>
                <w:rFonts w:ascii="Times New Roman" w:hAnsi="Times New Roman" w:cs="Times New Roman"/>
                <w:sz w:val="24"/>
                <w:szCs w:val="24"/>
                <w:lang w:val="en-US"/>
              </w:rPr>
            </w:pPr>
          </w:p>
        </w:tc>
        <w:tc>
          <w:tcPr>
            <w:tcW w:w="4829" w:type="dxa"/>
            <w:shd w:val="clear" w:color="auto" w:fill="auto"/>
            <w:noWrap/>
            <w:hideMark/>
          </w:tcPr>
          <w:p w:rsidR="00E4089B" w:rsidRPr="00A73135" w:rsidRDefault="00E4089B" w:rsidP="00AB2144">
            <w:pPr>
              <w:rPr>
                <w:rFonts w:ascii="Times New Roman" w:hAnsi="Times New Roman" w:cs="Times New Roman"/>
                <w:sz w:val="24"/>
                <w:szCs w:val="24"/>
              </w:rPr>
            </w:pPr>
            <w:r w:rsidRPr="00A73135">
              <w:rPr>
                <w:rFonts w:ascii="Times New Roman" w:hAnsi="Times New Roman" w:cs="Times New Roman"/>
                <w:sz w:val="24"/>
                <w:szCs w:val="24"/>
              </w:rPr>
              <w:t>Problematic_benzodioxolane</w:t>
            </w:r>
          </w:p>
        </w:tc>
        <w:tc>
          <w:tcPr>
            <w:tcW w:w="1462" w:type="dxa"/>
            <w:shd w:val="clear" w:color="auto" w:fill="auto"/>
            <w:noWrap/>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w:t>
            </w:r>
          </w:p>
        </w:tc>
        <w:tc>
          <w:tcPr>
            <w:tcW w:w="2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439</w:t>
            </w:r>
          </w:p>
        </w:tc>
        <w:tc>
          <w:tcPr>
            <w:tcW w:w="2903" w:type="dxa"/>
            <w:shd w:val="clear" w:color="auto" w:fill="auto"/>
            <w:noWrap/>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rPr>
              <w:object w:dxaOrig="5535" w:dyaOrig="1935">
                <v:shape id="_x0000_i1033" type="#_x0000_t75" style="width:105.25pt;height:37.65pt" o:ole="">
                  <v:imagedata r:id="rId25" o:title=""/>
                </v:shape>
                <o:OLEObject Type="Embed" ProgID="ISISServer" ShapeID="_x0000_i1033" DrawAspect="Content" ObjectID="_1570445549" r:id="rId26"/>
              </w:object>
            </w:r>
            <w:r w:rsidRPr="00A73135">
              <w:rPr>
                <w:rFonts w:ascii="Times New Roman" w:hAnsi="Times New Roman" w:cs="Times New Roman"/>
                <w:sz w:val="24"/>
                <w:szCs w:val="24"/>
                <w:lang w:val="en-US"/>
              </w:rPr>
              <w:t> </w:t>
            </w:r>
          </w:p>
        </w:tc>
      </w:tr>
      <w:tr w:rsidR="00E4089B" w:rsidRPr="00A73135" w:rsidTr="00AB2144">
        <w:trPr>
          <w:trHeight w:val="300"/>
        </w:trPr>
        <w:tc>
          <w:tcPr>
            <w:tcW w:w="883" w:type="dxa"/>
            <w:shd w:val="clear" w:color="auto" w:fill="auto"/>
            <w:noWrap/>
            <w:hideMark/>
          </w:tcPr>
          <w:p w:rsidR="00E4089B" w:rsidRPr="00A73135" w:rsidRDefault="00E4089B" w:rsidP="00AB2144">
            <w:pPr>
              <w:rPr>
                <w:rFonts w:ascii="Times New Roman" w:hAnsi="Times New Roman" w:cs="Times New Roman"/>
                <w:sz w:val="24"/>
                <w:szCs w:val="24"/>
              </w:rPr>
            </w:pPr>
            <w:r w:rsidRPr="00A73135">
              <w:rPr>
                <w:rFonts w:ascii="Times New Roman" w:hAnsi="Times New Roman" w:cs="Times New Roman"/>
                <w:sz w:val="24"/>
                <w:szCs w:val="24"/>
              </w:rPr>
              <w:t>10</w:t>
            </w:r>
          </w:p>
        </w:tc>
        <w:tc>
          <w:tcPr>
            <w:tcW w:w="1441" w:type="dxa"/>
            <w:vMerge w:val="restart"/>
            <w:shd w:val="clear" w:color="auto" w:fill="auto"/>
            <w:noWrap/>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Intermediate</w:t>
            </w:r>
          </w:p>
        </w:tc>
        <w:tc>
          <w:tcPr>
            <w:tcW w:w="4829" w:type="dxa"/>
            <w:shd w:val="clear" w:color="auto" w:fill="auto"/>
            <w:noWrap/>
            <w:hideMark/>
          </w:tcPr>
          <w:p w:rsidR="00E4089B" w:rsidRPr="00A73135" w:rsidRDefault="00E4089B" w:rsidP="00AB2144">
            <w:pPr>
              <w:rPr>
                <w:rFonts w:ascii="Times New Roman" w:hAnsi="Times New Roman" w:cs="Times New Roman"/>
                <w:sz w:val="24"/>
                <w:szCs w:val="24"/>
              </w:rPr>
            </w:pPr>
            <w:r w:rsidRPr="00A73135">
              <w:rPr>
                <w:rFonts w:ascii="Times New Roman" w:hAnsi="Times New Roman" w:cs="Times New Roman"/>
                <w:sz w:val="24"/>
                <w:szCs w:val="24"/>
              </w:rPr>
              <w:t>Problematic_alkyl_aryl_halide_F</w:t>
            </w:r>
          </w:p>
        </w:tc>
        <w:tc>
          <w:tcPr>
            <w:tcW w:w="1462" w:type="dxa"/>
            <w:shd w:val="clear" w:color="auto" w:fill="auto"/>
            <w:noWrap/>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18</w:t>
            </w:r>
          </w:p>
        </w:tc>
        <w:tc>
          <w:tcPr>
            <w:tcW w:w="2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221, 246, 284, 294, 302, 358, 405, 451, 476, 477, 479, 507, 511, 530, 561, 634, 666, 668</w:t>
            </w:r>
          </w:p>
        </w:tc>
        <w:tc>
          <w:tcPr>
            <w:tcW w:w="2903" w:type="dxa"/>
            <w:shd w:val="clear" w:color="auto" w:fill="auto"/>
            <w:noWrap/>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rPr>
              <w:object w:dxaOrig="5805" w:dyaOrig="2955">
                <v:shape id="_x0000_i1034" type="#_x0000_t75" style="width:105.25pt;height:52.05pt" o:ole="">
                  <v:imagedata r:id="rId27" o:title=""/>
                </v:shape>
                <o:OLEObject Type="Embed" ProgID="ISISServer" ShapeID="_x0000_i1034" DrawAspect="Content" ObjectID="_1570445550" r:id="rId28"/>
              </w:object>
            </w:r>
            <w:r w:rsidRPr="00A73135">
              <w:rPr>
                <w:rFonts w:ascii="Times New Roman" w:hAnsi="Times New Roman" w:cs="Times New Roman"/>
                <w:sz w:val="24"/>
                <w:szCs w:val="24"/>
                <w:lang w:val="en-US"/>
              </w:rPr>
              <w:t> </w:t>
            </w:r>
          </w:p>
        </w:tc>
      </w:tr>
      <w:tr w:rsidR="00E4089B" w:rsidRPr="00A73135" w:rsidTr="00AB2144">
        <w:trPr>
          <w:trHeight w:val="900"/>
        </w:trPr>
        <w:tc>
          <w:tcPr>
            <w:tcW w:w="883" w:type="dxa"/>
            <w:shd w:val="clear" w:color="auto" w:fill="auto"/>
            <w:noWrap/>
            <w:hideMark/>
          </w:tcPr>
          <w:p w:rsidR="00E4089B" w:rsidRPr="00A73135" w:rsidRDefault="00E4089B" w:rsidP="00AB2144">
            <w:pPr>
              <w:rPr>
                <w:rFonts w:ascii="Times New Roman" w:hAnsi="Times New Roman" w:cs="Times New Roman"/>
                <w:sz w:val="24"/>
                <w:szCs w:val="24"/>
              </w:rPr>
            </w:pPr>
            <w:r w:rsidRPr="00A73135">
              <w:rPr>
                <w:rFonts w:ascii="Times New Roman" w:hAnsi="Times New Roman" w:cs="Times New Roman"/>
                <w:sz w:val="24"/>
                <w:szCs w:val="24"/>
              </w:rPr>
              <w:t>11</w:t>
            </w:r>
          </w:p>
        </w:tc>
        <w:tc>
          <w:tcPr>
            <w:tcW w:w="1441" w:type="dxa"/>
            <w:vMerge/>
            <w:hideMark/>
          </w:tcPr>
          <w:p w:rsidR="00E4089B" w:rsidRPr="00A73135" w:rsidRDefault="00E4089B" w:rsidP="00AB2144">
            <w:pPr>
              <w:spacing w:line="240" w:lineRule="auto"/>
              <w:rPr>
                <w:rFonts w:ascii="Times New Roman" w:hAnsi="Times New Roman" w:cs="Times New Roman"/>
                <w:sz w:val="24"/>
                <w:szCs w:val="24"/>
                <w:lang w:val="en-US"/>
              </w:rPr>
            </w:pPr>
          </w:p>
        </w:tc>
        <w:tc>
          <w:tcPr>
            <w:tcW w:w="4829" w:type="dxa"/>
            <w:shd w:val="clear" w:color="auto" w:fill="auto"/>
            <w:noWrap/>
            <w:hideMark/>
          </w:tcPr>
          <w:p w:rsidR="00E4089B" w:rsidRPr="00A73135" w:rsidRDefault="00E4089B" w:rsidP="00AB2144">
            <w:pPr>
              <w:rPr>
                <w:rFonts w:ascii="Times New Roman" w:hAnsi="Times New Roman" w:cs="Times New Roman"/>
                <w:sz w:val="24"/>
                <w:szCs w:val="24"/>
              </w:rPr>
            </w:pPr>
            <w:r w:rsidRPr="00A73135">
              <w:rPr>
                <w:rFonts w:ascii="Times New Roman" w:hAnsi="Times New Roman" w:cs="Times New Roman"/>
                <w:sz w:val="24"/>
                <w:szCs w:val="24"/>
              </w:rPr>
              <w:t>Problematic_alkyl_aryl_halide_noF</w:t>
            </w:r>
          </w:p>
        </w:tc>
        <w:tc>
          <w:tcPr>
            <w:tcW w:w="1462" w:type="dxa"/>
            <w:shd w:val="clear" w:color="auto" w:fill="auto"/>
            <w:noWrap/>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16</w:t>
            </w:r>
          </w:p>
        </w:tc>
        <w:tc>
          <w:tcPr>
            <w:tcW w:w="2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230, 256, 264, 333, 382, 403, 437, 497, 503, 542, 609, 644, 652, 692, 722, 744</w:t>
            </w:r>
          </w:p>
        </w:tc>
        <w:tc>
          <w:tcPr>
            <w:tcW w:w="2903" w:type="dxa"/>
            <w:shd w:val="clear" w:color="auto" w:fill="auto"/>
            <w:noWrap/>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rPr>
              <w:object w:dxaOrig="5355" w:dyaOrig="2025">
                <v:shape id="_x0000_i1035" type="#_x0000_t75" style="width:101.9pt;height:37.65pt" o:ole="">
                  <v:imagedata r:id="rId29" o:title=""/>
                </v:shape>
                <o:OLEObject Type="Embed" ProgID="ISISServer" ShapeID="_x0000_i1035" DrawAspect="Content" ObjectID="_1570445551" r:id="rId30"/>
              </w:object>
            </w:r>
            <w:r w:rsidRPr="00A73135">
              <w:rPr>
                <w:rFonts w:ascii="Times New Roman" w:hAnsi="Times New Roman" w:cs="Times New Roman"/>
                <w:sz w:val="24"/>
                <w:szCs w:val="24"/>
                <w:lang w:val="en-US"/>
              </w:rPr>
              <w:t> </w:t>
            </w:r>
          </w:p>
        </w:tc>
      </w:tr>
      <w:tr w:rsidR="00E4089B" w:rsidRPr="00A73135" w:rsidTr="00AB2144">
        <w:trPr>
          <w:trHeight w:val="300"/>
        </w:trPr>
        <w:tc>
          <w:tcPr>
            <w:tcW w:w="883" w:type="dxa"/>
            <w:shd w:val="clear" w:color="auto" w:fill="auto"/>
            <w:noWrap/>
            <w:hideMark/>
          </w:tcPr>
          <w:p w:rsidR="00E4089B" w:rsidRPr="00A73135" w:rsidRDefault="00E4089B" w:rsidP="00AB2144">
            <w:pPr>
              <w:rPr>
                <w:rFonts w:ascii="Times New Roman" w:hAnsi="Times New Roman" w:cs="Times New Roman"/>
                <w:sz w:val="24"/>
                <w:szCs w:val="24"/>
              </w:rPr>
            </w:pPr>
            <w:r w:rsidRPr="00A73135">
              <w:rPr>
                <w:rFonts w:ascii="Times New Roman" w:hAnsi="Times New Roman" w:cs="Times New Roman"/>
                <w:sz w:val="24"/>
                <w:szCs w:val="24"/>
              </w:rPr>
              <w:t>12</w:t>
            </w:r>
          </w:p>
        </w:tc>
        <w:tc>
          <w:tcPr>
            <w:tcW w:w="1441" w:type="dxa"/>
            <w:vMerge/>
            <w:hideMark/>
          </w:tcPr>
          <w:p w:rsidR="00E4089B" w:rsidRPr="00A73135" w:rsidRDefault="00E4089B" w:rsidP="00AB2144">
            <w:pPr>
              <w:spacing w:line="240" w:lineRule="auto"/>
              <w:rPr>
                <w:rFonts w:ascii="Times New Roman" w:hAnsi="Times New Roman" w:cs="Times New Roman"/>
                <w:sz w:val="24"/>
                <w:szCs w:val="24"/>
                <w:lang w:val="en-US"/>
              </w:rPr>
            </w:pPr>
          </w:p>
        </w:tc>
        <w:tc>
          <w:tcPr>
            <w:tcW w:w="4829" w:type="dxa"/>
            <w:shd w:val="clear" w:color="auto" w:fill="auto"/>
            <w:noWrap/>
            <w:hideMark/>
          </w:tcPr>
          <w:p w:rsidR="00E4089B" w:rsidRPr="00A73135" w:rsidRDefault="00E4089B" w:rsidP="00AB2144">
            <w:pPr>
              <w:rPr>
                <w:rFonts w:ascii="Times New Roman" w:hAnsi="Times New Roman" w:cs="Times New Roman"/>
                <w:sz w:val="24"/>
                <w:szCs w:val="24"/>
              </w:rPr>
            </w:pPr>
            <w:r w:rsidRPr="00A73135">
              <w:rPr>
                <w:rFonts w:ascii="Times New Roman" w:hAnsi="Times New Roman" w:cs="Times New Roman"/>
                <w:sz w:val="24"/>
                <w:szCs w:val="24"/>
              </w:rPr>
              <w:t>Problematic_benzodioxolane</w:t>
            </w:r>
          </w:p>
        </w:tc>
        <w:tc>
          <w:tcPr>
            <w:tcW w:w="1462" w:type="dxa"/>
            <w:shd w:val="clear" w:color="auto" w:fill="auto"/>
            <w:noWrap/>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6</w:t>
            </w:r>
          </w:p>
        </w:tc>
        <w:tc>
          <w:tcPr>
            <w:tcW w:w="2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228, 266, 318, 460, 509, 587</w:t>
            </w:r>
          </w:p>
        </w:tc>
        <w:tc>
          <w:tcPr>
            <w:tcW w:w="2903" w:type="dxa"/>
            <w:shd w:val="clear" w:color="auto" w:fill="auto"/>
            <w:noWrap/>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rPr>
              <w:object w:dxaOrig="5520" w:dyaOrig="2085">
                <v:shape id="_x0000_i1036" type="#_x0000_t75" style="width:99.7pt;height:37.65pt" o:ole="">
                  <v:imagedata r:id="rId31" o:title=""/>
                </v:shape>
                <o:OLEObject Type="Embed" ProgID="ISISServer" ShapeID="_x0000_i1036" DrawAspect="Content" ObjectID="_1570445552" r:id="rId32"/>
              </w:object>
            </w:r>
            <w:r w:rsidRPr="00A73135">
              <w:rPr>
                <w:rFonts w:ascii="Times New Roman" w:hAnsi="Times New Roman" w:cs="Times New Roman"/>
                <w:sz w:val="24"/>
                <w:szCs w:val="24"/>
                <w:lang w:val="en-US"/>
              </w:rPr>
              <w:t> </w:t>
            </w:r>
          </w:p>
        </w:tc>
      </w:tr>
      <w:tr w:rsidR="00E4089B" w:rsidRPr="00A73135" w:rsidTr="00AB2144">
        <w:trPr>
          <w:trHeight w:val="300"/>
        </w:trPr>
        <w:tc>
          <w:tcPr>
            <w:tcW w:w="883" w:type="dxa"/>
            <w:shd w:val="clear" w:color="auto" w:fill="auto"/>
            <w:noWrap/>
            <w:hideMark/>
          </w:tcPr>
          <w:p w:rsidR="00E4089B" w:rsidRPr="00A73135" w:rsidRDefault="00E4089B" w:rsidP="00AB2144">
            <w:pPr>
              <w:rPr>
                <w:rFonts w:ascii="Times New Roman" w:hAnsi="Times New Roman" w:cs="Times New Roman"/>
                <w:sz w:val="24"/>
                <w:szCs w:val="24"/>
              </w:rPr>
            </w:pPr>
            <w:r w:rsidRPr="00A73135">
              <w:rPr>
                <w:rFonts w:ascii="Times New Roman" w:hAnsi="Times New Roman" w:cs="Times New Roman"/>
                <w:sz w:val="24"/>
                <w:szCs w:val="24"/>
              </w:rPr>
              <w:t>13</w:t>
            </w:r>
          </w:p>
        </w:tc>
        <w:tc>
          <w:tcPr>
            <w:tcW w:w="1441" w:type="dxa"/>
            <w:vMerge/>
            <w:hideMark/>
          </w:tcPr>
          <w:p w:rsidR="00E4089B" w:rsidRPr="00A73135" w:rsidRDefault="00E4089B" w:rsidP="00AB2144">
            <w:pPr>
              <w:spacing w:line="240" w:lineRule="auto"/>
              <w:rPr>
                <w:rFonts w:ascii="Times New Roman" w:hAnsi="Times New Roman" w:cs="Times New Roman"/>
                <w:sz w:val="24"/>
                <w:szCs w:val="24"/>
                <w:lang w:val="en-US"/>
              </w:rPr>
            </w:pPr>
          </w:p>
        </w:tc>
        <w:tc>
          <w:tcPr>
            <w:tcW w:w="4829" w:type="dxa"/>
            <w:shd w:val="clear" w:color="auto" w:fill="auto"/>
            <w:noWrap/>
            <w:hideMark/>
          </w:tcPr>
          <w:p w:rsidR="00E4089B" w:rsidRPr="00A73135" w:rsidRDefault="00E4089B" w:rsidP="00AB2144">
            <w:pPr>
              <w:rPr>
                <w:rFonts w:ascii="Times New Roman" w:hAnsi="Times New Roman" w:cs="Times New Roman"/>
                <w:sz w:val="24"/>
                <w:szCs w:val="24"/>
              </w:rPr>
            </w:pPr>
            <w:r w:rsidRPr="00A73135">
              <w:rPr>
                <w:rFonts w:ascii="Times New Roman" w:hAnsi="Times New Roman" w:cs="Times New Roman"/>
                <w:sz w:val="24"/>
                <w:szCs w:val="24"/>
              </w:rPr>
              <w:t>Problematic_furan</w:t>
            </w:r>
          </w:p>
        </w:tc>
        <w:tc>
          <w:tcPr>
            <w:tcW w:w="1462" w:type="dxa"/>
            <w:shd w:val="clear" w:color="auto" w:fill="auto"/>
            <w:noWrap/>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5</w:t>
            </w:r>
          </w:p>
        </w:tc>
        <w:tc>
          <w:tcPr>
            <w:tcW w:w="2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550, 689, 738, 764, 765</w:t>
            </w:r>
          </w:p>
        </w:tc>
        <w:tc>
          <w:tcPr>
            <w:tcW w:w="2903" w:type="dxa"/>
            <w:shd w:val="clear" w:color="auto" w:fill="auto"/>
            <w:noWrap/>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rPr>
              <w:object w:dxaOrig="4665" w:dyaOrig="1905">
                <v:shape id="_x0000_i1037" type="#_x0000_t75" style="width:106.35pt;height:42.1pt" o:ole="">
                  <v:imagedata r:id="rId33" o:title=""/>
                </v:shape>
                <o:OLEObject Type="Embed" ProgID="ISISServer" ShapeID="_x0000_i1037" DrawAspect="Content" ObjectID="_1570445553" r:id="rId34"/>
              </w:object>
            </w:r>
          </w:p>
        </w:tc>
      </w:tr>
      <w:tr w:rsidR="00E4089B" w:rsidRPr="00A73135" w:rsidTr="00AB2144">
        <w:trPr>
          <w:trHeight w:val="300"/>
        </w:trPr>
        <w:tc>
          <w:tcPr>
            <w:tcW w:w="883" w:type="dxa"/>
            <w:shd w:val="clear" w:color="auto" w:fill="auto"/>
            <w:noWrap/>
            <w:hideMark/>
          </w:tcPr>
          <w:p w:rsidR="00E4089B" w:rsidRPr="00A73135" w:rsidRDefault="00E4089B" w:rsidP="00AB2144">
            <w:pPr>
              <w:rPr>
                <w:rFonts w:ascii="Times New Roman" w:hAnsi="Times New Roman" w:cs="Times New Roman"/>
                <w:sz w:val="24"/>
                <w:szCs w:val="24"/>
              </w:rPr>
            </w:pPr>
            <w:r w:rsidRPr="00A73135">
              <w:rPr>
                <w:rFonts w:ascii="Times New Roman" w:hAnsi="Times New Roman" w:cs="Times New Roman"/>
                <w:sz w:val="24"/>
                <w:szCs w:val="24"/>
              </w:rPr>
              <w:t>14</w:t>
            </w:r>
          </w:p>
        </w:tc>
        <w:tc>
          <w:tcPr>
            <w:tcW w:w="1441" w:type="dxa"/>
            <w:vMerge/>
            <w:hideMark/>
          </w:tcPr>
          <w:p w:rsidR="00E4089B" w:rsidRPr="00A73135" w:rsidRDefault="00E4089B" w:rsidP="00AB2144">
            <w:pPr>
              <w:spacing w:line="240" w:lineRule="auto"/>
              <w:rPr>
                <w:rFonts w:ascii="Times New Roman" w:hAnsi="Times New Roman" w:cs="Times New Roman"/>
                <w:sz w:val="24"/>
                <w:szCs w:val="24"/>
                <w:lang w:val="en-US"/>
              </w:rPr>
            </w:pPr>
          </w:p>
        </w:tc>
        <w:tc>
          <w:tcPr>
            <w:tcW w:w="4829" w:type="dxa"/>
            <w:shd w:val="clear" w:color="auto" w:fill="auto"/>
            <w:noWrap/>
            <w:hideMark/>
          </w:tcPr>
          <w:p w:rsidR="00E4089B" w:rsidRPr="00A73135" w:rsidRDefault="00E4089B" w:rsidP="00AB2144">
            <w:pPr>
              <w:rPr>
                <w:rFonts w:ascii="Times New Roman" w:hAnsi="Times New Roman" w:cs="Times New Roman"/>
                <w:sz w:val="24"/>
                <w:szCs w:val="24"/>
              </w:rPr>
            </w:pPr>
            <w:r w:rsidRPr="00A73135">
              <w:rPr>
                <w:rFonts w:ascii="Times New Roman" w:hAnsi="Times New Roman" w:cs="Times New Roman"/>
                <w:sz w:val="24"/>
                <w:szCs w:val="24"/>
              </w:rPr>
              <w:t>Problematic_pyrrole</w:t>
            </w:r>
          </w:p>
        </w:tc>
        <w:tc>
          <w:tcPr>
            <w:tcW w:w="1462" w:type="dxa"/>
            <w:shd w:val="clear" w:color="auto" w:fill="auto"/>
            <w:noWrap/>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5</w:t>
            </w:r>
          </w:p>
        </w:tc>
        <w:tc>
          <w:tcPr>
            <w:tcW w:w="2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313, 324, 329, 360, 378</w:t>
            </w:r>
          </w:p>
        </w:tc>
        <w:tc>
          <w:tcPr>
            <w:tcW w:w="2903" w:type="dxa"/>
            <w:shd w:val="clear" w:color="auto" w:fill="auto"/>
            <w:noWrap/>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rPr>
              <w:object w:dxaOrig="4755" w:dyaOrig="1695">
                <v:shape id="_x0000_i1038" type="#_x0000_t75" style="width:107.45pt;height:37.65pt" o:ole="">
                  <v:imagedata r:id="rId35" o:title=""/>
                </v:shape>
                <o:OLEObject Type="Embed" ProgID="ISISServer" ShapeID="_x0000_i1038" DrawAspect="Content" ObjectID="_1570445554" r:id="rId36"/>
              </w:object>
            </w:r>
            <w:r w:rsidRPr="00A73135">
              <w:rPr>
                <w:rFonts w:ascii="Times New Roman" w:hAnsi="Times New Roman" w:cs="Times New Roman"/>
                <w:sz w:val="24"/>
                <w:szCs w:val="24"/>
                <w:lang w:val="en-US"/>
              </w:rPr>
              <w:t> </w:t>
            </w:r>
          </w:p>
        </w:tc>
      </w:tr>
      <w:tr w:rsidR="00E4089B" w:rsidRPr="00A73135" w:rsidTr="00AB2144">
        <w:trPr>
          <w:trHeight w:val="300"/>
        </w:trPr>
        <w:tc>
          <w:tcPr>
            <w:tcW w:w="883" w:type="dxa"/>
            <w:shd w:val="clear" w:color="auto" w:fill="auto"/>
            <w:noWrap/>
            <w:hideMark/>
          </w:tcPr>
          <w:p w:rsidR="00E4089B" w:rsidRPr="00A73135" w:rsidRDefault="00E4089B" w:rsidP="00AB2144">
            <w:pPr>
              <w:rPr>
                <w:rFonts w:ascii="Times New Roman" w:hAnsi="Times New Roman" w:cs="Times New Roman"/>
                <w:sz w:val="24"/>
                <w:szCs w:val="24"/>
              </w:rPr>
            </w:pPr>
            <w:r w:rsidRPr="00A73135">
              <w:rPr>
                <w:rFonts w:ascii="Times New Roman" w:hAnsi="Times New Roman" w:cs="Times New Roman"/>
                <w:sz w:val="24"/>
                <w:szCs w:val="24"/>
              </w:rPr>
              <w:lastRenderedPageBreak/>
              <w:t>15</w:t>
            </w:r>
          </w:p>
        </w:tc>
        <w:tc>
          <w:tcPr>
            <w:tcW w:w="1441" w:type="dxa"/>
            <w:vMerge/>
            <w:hideMark/>
          </w:tcPr>
          <w:p w:rsidR="00E4089B" w:rsidRPr="00A73135" w:rsidRDefault="00E4089B" w:rsidP="00AB2144">
            <w:pPr>
              <w:spacing w:line="240" w:lineRule="auto"/>
              <w:rPr>
                <w:rFonts w:ascii="Times New Roman" w:hAnsi="Times New Roman" w:cs="Times New Roman"/>
                <w:sz w:val="24"/>
                <w:szCs w:val="24"/>
                <w:lang w:val="en-US"/>
              </w:rPr>
            </w:pPr>
          </w:p>
        </w:tc>
        <w:tc>
          <w:tcPr>
            <w:tcW w:w="4829" w:type="dxa"/>
            <w:shd w:val="clear" w:color="auto" w:fill="auto"/>
            <w:noWrap/>
            <w:hideMark/>
          </w:tcPr>
          <w:p w:rsidR="00E4089B" w:rsidRPr="00A73135" w:rsidRDefault="00E4089B" w:rsidP="00AB2144">
            <w:pPr>
              <w:rPr>
                <w:rFonts w:ascii="Times New Roman" w:hAnsi="Times New Roman" w:cs="Times New Roman"/>
                <w:sz w:val="24"/>
                <w:szCs w:val="24"/>
              </w:rPr>
            </w:pPr>
            <w:r w:rsidRPr="00A73135">
              <w:rPr>
                <w:rFonts w:ascii="Times New Roman" w:hAnsi="Times New Roman" w:cs="Times New Roman"/>
                <w:sz w:val="24"/>
                <w:szCs w:val="24"/>
              </w:rPr>
              <w:t>Problematic_1_2_aminothiazole</w:t>
            </w:r>
          </w:p>
        </w:tc>
        <w:tc>
          <w:tcPr>
            <w:tcW w:w="1462" w:type="dxa"/>
            <w:shd w:val="clear" w:color="auto" w:fill="auto"/>
            <w:noWrap/>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4</w:t>
            </w:r>
          </w:p>
        </w:tc>
        <w:tc>
          <w:tcPr>
            <w:tcW w:w="2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459, 612, 741, 742</w:t>
            </w:r>
          </w:p>
        </w:tc>
        <w:tc>
          <w:tcPr>
            <w:tcW w:w="2903" w:type="dxa"/>
            <w:shd w:val="clear" w:color="auto" w:fill="auto"/>
            <w:noWrap/>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rPr>
              <w:object w:dxaOrig="4500" w:dyaOrig="2070">
                <v:shape id="_x0000_i1039" type="#_x0000_t75" style="width:97.5pt;height:45.4pt" o:ole="">
                  <v:imagedata r:id="rId37" o:title=""/>
                </v:shape>
                <o:OLEObject Type="Embed" ProgID="ISISServer" ShapeID="_x0000_i1039" DrawAspect="Content" ObjectID="_1570445555" r:id="rId38"/>
              </w:object>
            </w:r>
            <w:r w:rsidRPr="00A73135">
              <w:rPr>
                <w:rFonts w:ascii="Times New Roman" w:hAnsi="Times New Roman" w:cs="Times New Roman"/>
                <w:sz w:val="24"/>
                <w:szCs w:val="24"/>
                <w:lang w:val="en-US"/>
              </w:rPr>
              <w:t> </w:t>
            </w:r>
          </w:p>
        </w:tc>
      </w:tr>
      <w:tr w:rsidR="00E4089B" w:rsidRPr="00A73135" w:rsidTr="00AB2144">
        <w:trPr>
          <w:trHeight w:val="300"/>
        </w:trPr>
        <w:tc>
          <w:tcPr>
            <w:tcW w:w="883" w:type="dxa"/>
            <w:shd w:val="clear" w:color="auto" w:fill="auto"/>
            <w:noWrap/>
            <w:hideMark/>
          </w:tcPr>
          <w:p w:rsidR="00E4089B" w:rsidRPr="00A73135" w:rsidRDefault="00E4089B" w:rsidP="00AB2144">
            <w:pPr>
              <w:rPr>
                <w:rFonts w:ascii="Times New Roman" w:hAnsi="Times New Roman" w:cs="Times New Roman"/>
                <w:sz w:val="24"/>
                <w:szCs w:val="24"/>
              </w:rPr>
            </w:pPr>
            <w:r w:rsidRPr="00A73135">
              <w:rPr>
                <w:rFonts w:ascii="Times New Roman" w:hAnsi="Times New Roman" w:cs="Times New Roman"/>
                <w:sz w:val="24"/>
                <w:szCs w:val="24"/>
              </w:rPr>
              <w:t>16</w:t>
            </w:r>
          </w:p>
        </w:tc>
        <w:tc>
          <w:tcPr>
            <w:tcW w:w="1441" w:type="dxa"/>
            <w:vMerge/>
            <w:hideMark/>
          </w:tcPr>
          <w:p w:rsidR="00E4089B" w:rsidRPr="00A73135" w:rsidRDefault="00E4089B" w:rsidP="00AB2144">
            <w:pPr>
              <w:spacing w:line="240" w:lineRule="auto"/>
              <w:rPr>
                <w:rFonts w:ascii="Times New Roman" w:hAnsi="Times New Roman" w:cs="Times New Roman"/>
                <w:sz w:val="24"/>
                <w:szCs w:val="24"/>
                <w:lang w:val="en-US"/>
              </w:rPr>
            </w:pPr>
          </w:p>
        </w:tc>
        <w:tc>
          <w:tcPr>
            <w:tcW w:w="4829" w:type="dxa"/>
            <w:shd w:val="clear" w:color="auto" w:fill="auto"/>
            <w:noWrap/>
            <w:hideMark/>
          </w:tcPr>
          <w:p w:rsidR="00E4089B" w:rsidRPr="00A73135" w:rsidRDefault="00E4089B" w:rsidP="00AB2144">
            <w:pPr>
              <w:rPr>
                <w:rFonts w:ascii="Times New Roman" w:hAnsi="Times New Roman" w:cs="Times New Roman"/>
                <w:sz w:val="24"/>
                <w:szCs w:val="24"/>
              </w:rPr>
            </w:pPr>
            <w:r w:rsidRPr="00A73135">
              <w:rPr>
                <w:rFonts w:ascii="Times New Roman" w:hAnsi="Times New Roman" w:cs="Times New Roman"/>
                <w:sz w:val="24"/>
                <w:szCs w:val="24"/>
              </w:rPr>
              <w:t>Problematic_thiophene</w:t>
            </w:r>
          </w:p>
        </w:tc>
        <w:tc>
          <w:tcPr>
            <w:tcW w:w="1462" w:type="dxa"/>
            <w:shd w:val="clear" w:color="auto" w:fill="auto"/>
            <w:noWrap/>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3</w:t>
            </w:r>
          </w:p>
        </w:tc>
        <w:tc>
          <w:tcPr>
            <w:tcW w:w="2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413, 544, 593</w:t>
            </w:r>
          </w:p>
        </w:tc>
        <w:tc>
          <w:tcPr>
            <w:tcW w:w="2903" w:type="dxa"/>
            <w:shd w:val="clear" w:color="auto" w:fill="auto"/>
            <w:noWrap/>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w:t>
            </w:r>
            <w:r w:rsidRPr="00A73135">
              <w:rPr>
                <w:rFonts w:ascii="Times New Roman" w:hAnsi="Times New Roman" w:cs="Times New Roman"/>
                <w:sz w:val="24"/>
                <w:szCs w:val="24"/>
              </w:rPr>
              <w:object w:dxaOrig="4095" w:dyaOrig="2415">
                <v:shape id="_x0000_i1040" type="#_x0000_t75" style="width:96.35pt;height:54.3pt" o:ole="">
                  <v:imagedata r:id="rId39" o:title=""/>
                </v:shape>
                <o:OLEObject Type="Embed" ProgID="ISISServer" ShapeID="_x0000_i1040" DrawAspect="Content" ObjectID="_1570445556" r:id="rId40"/>
              </w:object>
            </w:r>
          </w:p>
        </w:tc>
      </w:tr>
      <w:tr w:rsidR="00E4089B" w:rsidRPr="00A73135" w:rsidTr="00AB2144">
        <w:trPr>
          <w:trHeight w:val="300"/>
        </w:trPr>
        <w:tc>
          <w:tcPr>
            <w:tcW w:w="883" w:type="dxa"/>
            <w:shd w:val="clear" w:color="auto" w:fill="auto"/>
            <w:noWrap/>
            <w:hideMark/>
          </w:tcPr>
          <w:p w:rsidR="00E4089B" w:rsidRPr="00A73135" w:rsidRDefault="00E4089B" w:rsidP="00AB2144">
            <w:pPr>
              <w:rPr>
                <w:rFonts w:ascii="Times New Roman" w:hAnsi="Times New Roman" w:cs="Times New Roman"/>
                <w:sz w:val="24"/>
                <w:szCs w:val="24"/>
              </w:rPr>
            </w:pPr>
            <w:r w:rsidRPr="00A73135">
              <w:rPr>
                <w:rFonts w:ascii="Times New Roman" w:hAnsi="Times New Roman" w:cs="Times New Roman"/>
                <w:sz w:val="24"/>
                <w:szCs w:val="24"/>
              </w:rPr>
              <w:t>17</w:t>
            </w:r>
          </w:p>
        </w:tc>
        <w:tc>
          <w:tcPr>
            <w:tcW w:w="1441" w:type="dxa"/>
            <w:vMerge/>
            <w:hideMark/>
          </w:tcPr>
          <w:p w:rsidR="00E4089B" w:rsidRPr="00A73135" w:rsidRDefault="00E4089B" w:rsidP="00AB2144">
            <w:pPr>
              <w:spacing w:line="240" w:lineRule="auto"/>
              <w:rPr>
                <w:rFonts w:ascii="Times New Roman" w:hAnsi="Times New Roman" w:cs="Times New Roman"/>
                <w:sz w:val="24"/>
                <w:szCs w:val="24"/>
                <w:lang w:val="en-US"/>
              </w:rPr>
            </w:pPr>
          </w:p>
        </w:tc>
        <w:tc>
          <w:tcPr>
            <w:tcW w:w="4829" w:type="dxa"/>
            <w:shd w:val="clear" w:color="auto" w:fill="auto"/>
            <w:noWrap/>
            <w:hideMark/>
          </w:tcPr>
          <w:p w:rsidR="00E4089B" w:rsidRPr="00A73135" w:rsidRDefault="00E4089B" w:rsidP="00AB2144">
            <w:pPr>
              <w:rPr>
                <w:rFonts w:ascii="Times New Roman" w:hAnsi="Times New Roman" w:cs="Times New Roman"/>
                <w:sz w:val="24"/>
                <w:szCs w:val="24"/>
              </w:rPr>
            </w:pPr>
            <w:r w:rsidRPr="00A73135">
              <w:rPr>
                <w:rFonts w:ascii="Times New Roman" w:hAnsi="Times New Roman" w:cs="Times New Roman"/>
                <w:sz w:val="24"/>
                <w:szCs w:val="24"/>
              </w:rPr>
              <w:t>Problematic_imidazole</w:t>
            </w:r>
          </w:p>
        </w:tc>
        <w:tc>
          <w:tcPr>
            <w:tcW w:w="1462" w:type="dxa"/>
            <w:shd w:val="clear" w:color="auto" w:fill="auto"/>
            <w:noWrap/>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2</w:t>
            </w:r>
          </w:p>
        </w:tc>
        <w:tc>
          <w:tcPr>
            <w:tcW w:w="2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278, 431</w:t>
            </w:r>
          </w:p>
        </w:tc>
        <w:tc>
          <w:tcPr>
            <w:tcW w:w="2903" w:type="dxa"/>
            <w:shd w:val="clear" w:color="auto" w:fill="auto"/>
            <w:noWrap/>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rPr>
              <w:object w:dxaOrig="4095" w:dyaOrig="2040">
                <v:shape id="_x0000_i1041" type="#_x0000_t75" style="width:105.25pt;height:52.05pt" o:ole="">
                  <v:imagedata r:id="rId41" o:title=""/>
                </v:shape>
                <o:OLEObject Type="Embed" ProgID="ISISServer" ShapeID="_x0000_i1041" DrawAspect="Content" ObjectID="_1570445557" r:id="rId42"/>
              </w:object>
            </w:r>
            <w:r w:rsidRPr="00A73135">
              <w:rPr>
                <w:rFonts w:ascii="Times New Roman" w:hAnsi="Times New Roman" w:cs="Times New Roman"/>
                <w:sz w:val="24"/>
                <w:szCs w:val="24"/>
                <w:lang w:val="en-US"/>
              </w:rPr>
              <w:t> </w:t>
            </w:r>
          </w:p>
        </w:tc>
      </w:tr>
      <w:tr w:rsidR="00E4089B" w:rsidRPr="00A73135" w:rsidTr="00AB2144">
        <w:trPr>
          <w:trHeight w:val="300"/>
        </w:trPr>
        <w:tc>
          <w:tcPr>
            <w:tcW w:w="883" w:type="dxa"/>
            <w:shd w:val="clear" w:color="auto" w:fill="auto"/>
            <w:noWrap/>
            <w:hideMark/>
          </w:tcPr>
          <w:p w:rsidR="00E4089B" w:rsidRPr="00A73135" w:rsidRDefault="00E4089B" w:rsidP="00AB2144">
            <w:pPr>
              <w:rPr>
                <w:rFonts w:ascii="Times New Roman" w:hAnsi="Times New Roman" w:cs="Times New Roman"/>
                <w:sz w:val="24"/>
                <w:szCs w:val="24"/>
              </w:rPr>
            </w:pPr>
            <w:r w:rsidRPr="00A73135">
              <w:rPr>
                <w:rFonts w:ascii="Times New Roman" w:hAnsi="Times New Roman" w:cs="Times New Roman"/>
                <w:sz w:val="24"/>
                <w:szCs w:val="24"/>
              </w:rPr>
              <w:t>18</w:t>
            </w:r>
          </w:p>
        </w:tc>
        <w:tc>
          <w:tcPr>
            <w:tcW w:w="1441" w:type="dxa"/>
            <w:vMerge/>
            <w:hideMark/>
          </w:tcPr>
          <w:p w:rsidR="00E4089B" w:rsidRPr="00A73135" w:rsidRDefault="00E4089B" w:rsidP="00AB2144">
            <w:pPr>
              <w:spacing w:line="240" w:lineRule="auto"/>
              <w:rPr>
                <w:rFonts w:ascii="Times New Roman" w:hAnsi="Times New Roman" w:cs="Times New Roman"/>
                <w:sz w:val="24"/>
                <w:szCs w:val="24"/>
                <w:lang w:val="en-US"/>
              </w:rPr>
            </w:pPr>
          </w:p>
        </w:tc>
        <w:tc>
          <w:tcPr>
            <w:tcW w:w="4829" w:type="dxa"/>
            <w:shd w:val="clear" w:color="auto" w:fill="auto"/>
            <w:noWrap/>
            <w:hideMark/>
          </w:tcPr>
          <w:p w:rsidR="00E4089B" w:rsidRPr="00A73135" w:rsidRDefault="00E4089B" w:rsidP="00AB2144">
            <w:pPr>
              <w:rPr>
                <w:rFonts w:ascii="Times New Roman" w:hAnsi="Times New Roman" w:cs="Times New Roman"/>
                <w:sz w:val="24"/>
                <w:szCs w:val="24"/>
              </w:rPr>
            </w:pPr>
            <w:r w:rsidRPr="00A73135">
              <w:rPr>
                <w:rFonts w:ascii="Times New Roman" w:hAnsi="Times New Roman" w:cs="Times New Roman"/>
                <w:sz w:val="24"/>
                <w:szCs w:val="24"/>
              </w:rPr>
              <w:t>Problematic_michael_acceptors_double</w:t>
            </w:r>
          </w:p>
        </w:tc>
        <w:tc>
          <w:tcPr>
            <w:tcW w:w="1462" w:type="dxa"/>
            <w:shd w:val="clear" w:color="auto" w:fill="auto"/>
            <w:noWrap/>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w:t>
            </w:r>
          </w:p>
        </w:tc>
        <w:tc>
          <w:tcPr>
            <w:tcW w:w="2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385</w:t>
            </w:r>
          </w:p>
        </w:tc>
        <w:tc>
          <w:tcPr>
            <w:tcW w:w="2903" w:type="dxa"/>
            <w:shd w:val="clear" w:color="auto" w:fill="auto"/>
            <w:noWrap/>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rPr>
              <w:object w:dxaOrig="4605" w:dyaOrig="1395">
                <v:shape id="_x0000_i1042" type="#_x0000_t75" style="width:118.5pt;height:37.65pt" o:ole="">
                  <v:imagedata r:id="rId43" o:title=""/>
                </v:shape>
                <o:OLEObject Type="Embed" ProgID="ISISServer" ShapeID="_x0000_i1042" DrawAspect="Content" ObjectID="_1570445558" r:id="rId44"/>
              </w:object>
            </w:r>
            <w:r w:rsidRPr="00A73135">
              <w:rPr>
                <w:rFonts w:ascii="Times New Roman" w:hAnsi="Times New Roman" w:cs="Times New Roman"/>
                <w:sz w:val="24"/>
                <w:szCs w:val="24"/>
                <w:lang w:val="en-US"/>
              </w:rPr>
              <w:t> </w:t>
            </w:r>
          </w:p>
        </w:tc>
      </w:tr>
      <w:tr w:rsidR="00E4089B" w:rsidRPr="00A73135" w:rsidTr="00AB2144">
        <w:trPr>
          <w:trHeight w:val="300"/>
        </w:trPr>
        <w:tc>
          <w:tcPr>
            <w:tcW w:w="883" w:type="dxa"/>
            <w:shd w:val="clear" w:color="auto" w:fill="auto"/>
            <w:noWrap/>
            <w:hideMark/>
          </w:tcPr>
          <w:p w:rsidR="00E4089B" w:rsidRPr="00A73135" w:rsidRDefault="00E4089B" w:rsidP="00AB2144">
            <w:pPr>
              <w:rPr>
                <w:rFonts w:ascii="Times New Roman" w:hAnsi="Times New Roman" w:cs="Times New Roman"/>
                <w:sz w:val="24"/>
                <w:szCs w:val="24"/>
              </w:rPr>
            </w:pPr>
            <w:r w:rsidRPr="00A73135">
              <w:rPr>
                <w:rFonts w:ascii="Times New Roman" w:hAnsi="Times New Roman" w:cs="Times New Roman"/>
                <w:sz w:val="24"/>
                <w:szCs w:val="24"/>
              </w:rPr>
              <w:t>19</w:t>
            </w:r>
          </w:p>
        </w:tc>
        <w:tc>
          <w:tcPr>
            <w:tcW w:w="1441" w:type="dxa"/>
            <w:vMerge/>
            <w:hideMark/>
          </w:tcPr>
          <w:p w:rsidR="00E4089B" w:rsidRPr="00A73135" w:rsidRDefault="00E4089B" w:rsidP="00AB2144">
            <w:pPr>
              <w:spacing w:line="240" w:lineRule="auto"/>
              <w:rPr>
                <w:rFonts w:ascii="Times New Roman" w:hAnsi="Times New Roman" w:cs="Times New Roman"/>
                <w:sz w:val="24"/>
                <w:szCs w:val="24"/>
                <w:lang w:val="en-US"/>
              </w:rPr>
            </w:pPr>
          </w:p>
        </w:tc>
        <w:tc>
          <w:tcPr>
            <w:tcW w:w="4829" w:type="dxa"/>
            <w:shd w:val="clear" w:color="auto" w:fill="auto"/>
            <w:noWrap/>
            <w:hideMark/>
          </w:tcPr>
          <w:p w:rsidR="00E4089B" w:rsidRPr="00A73135" w:rsidRDefault="00E4089B" w:rsidP="00AB2144">
            <w:pPr>
              <w:rPr>
                <w:rFonts w:ascii="Times New Roman" w:hAnsi="Times New Roman" w:cs="Times New Roman"/>
                <w:sz w:val="24"/>
                <w:szCs w:val="24"/>
              </w:rPr>
            </w:pPr>
            <w:r w:rsidRPr="00A73135">
              <w:rPr>
                <w:rFonts w:ascii="Times New Roman" w:hAnsi="Times New Roman" w:cs="Times New Roman"/>
                <w:sz w:val="24"/>
                <w:szCs w:val="24"/>
              </w:rPr>
              <w:t>Problematic_nitro</w:t>
            </w:r>
          </w:p>
        </w:tc>
        <w:tc>
          <w:tcPr>
            <w:tcW w:w="1462" w:type="dxa"/>
            <w:shd w:val="clear" w:color="auto" w:fill="auto"/>
            <w:noWrap/>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w:t>
            </w:r>
          </w:p>
        </w:tc>
        <w:tc>
          <w:tcPr>
            <w:tcW w:w="2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535</w:t>
            </w:r>
          </w:p>
        </w:tc>
        <w:tc>
          <w:tcPr>
            <w:tcW w:w="2903" w:type="dxa"/>
            <w:shd w:val="clear" w:color="auto" w:fill="auto"/>
            <w:noWrap/>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rPr>
              <w:object w:dxaOrig="5385" w:dyaOrig="2070">
                <v:shape id="_x0000_i1043" type="#_x0000_t75" style="width:118.5pt;height:44.3pt" o:ole="">
                  <v:imagedata r:id="rId45" o:title=""/>
                </v:shape>
                <o:OLEObject Type="Embed" ProgID="ISISServer" ShapeID="_x0000_i1043" DrawAspect="Content" ObjectID="_1570445559" r:id="rId46"/>
              </w:object>
            </w:r>
            <w:r w:rsidRPr="00A73135">
              <w:rPr>
                <w:rFonts w:ascii="Times New Roman" w:hAnsi="Times New Roman" w:cs="Times New Roman"/>
                <w:sz w:val="24"/>
                <w:szCs w:val="24"/>
                <w:lang w:val="en-US"/>
              </w:rPr>
              <w:t> </w:t>
            </w:r>
          </w:p>
        </w:tc>
      </w:tr>
      <w:tr w:rsidR="00E4089B" w:rsidRPr="00A73135" w:rsidTr="00AB2144">
        <w:trPr>
          <w:trHeight w:val="300"/>
        </w:trPr>
        <w:tc>
          <w:tcPr>
            <w:tcW w:w="883" w:type="dxa"/>
            <w:shd w:val="clear" w:color="auto" w:fill="auto"/>
            <w:noWrap/>
            <w:hideMark/>
          </w:tcPr>
          <w:p w:rsidR="00E4089B" w:rsidRPr="00A73135" w:rsidRDefault="00E4089B" w:rsidP="00AB2144">
            <w:pPr>
              <w:rPr>
                <w:rFonts w:ascii="Times New Roman" w:hAnsi="Times New Roman" w:cs="Times New Roman"/>
                <w:sz w:val="24"/>
                <w:szCs w:val="24"/>
              </w:rPr>
            </w:pPr>
            <w:r w:rsidRPr="00A73135">
              <w:rPr>
                <w:rFonts w:ascii="Times New Roman" w:hAnsi="Times New Roman" w:cs="Times New Roman"/>
                <w:sz w:val="24"/>
                <w:szCs w:val="24"/>
              </w:rPr>
              <w:t>20</w:t>
            </w:r>
          </w:p>
        </w:tc>
        <w:tc>
          <w:tcPr>
            <w:tcW w:w="1441" w:type="dxa"/>
            <w:vMerge/>
            <w:hideMark/>
          </w:tcPr>
          <w:p w:rsidR="00E4089B" w:rsidRPr="00A73135" w:rsidRDefault="00E4089B" w:rsidP="00AB2144">
            <w:pPr>
              <w:spacing w:line="240" w:lineRule="auto"/>
              <w:rPr>
                <w:rFonts w:ascii="Times New Roman" w:hAnsi="Times New Roman" w:cs="Times New Roman"/>
                <w:sz w:val="24"/>
                <w:szCs w:val="24"/>
                <w:lang w:val="en-US"/>
              </w:rPr>
            </w:pPr>
          </w:p>
        </w:tc>
        <w:tc>
          <w:tcPr>
            <w:tcW w:w="4829" w:type="dxa"/>
            <w:shd w:val="clear" w:color="auto" w:fill="auto"/>
            <w:noWrap/>
            <w:hideMark/>
          </w:tcPr>
          <w:p w:rsidR="00E4089B" w:rsidRPr="00A73135" w:rsidRDefault="00E4089B" w:rsidP="00AB2144">
            <w:pPr>
              <w:rPr>
                <w:rFonts w:ascii="Times New Roman" w:hAnsi="Times New Roman" w:cs="Times New Roman"/>
                <w:sz w:val="24"/>
                <w:szCs w:val="24"/>
              </w:rPr>
            </w:pPr>
            <w:r w:rsidRPr="00A73135">
              <w:rPr>
                <w:rFonts w:ascii="Times New Roman" w:hAnsi="Times New Roman" w:cs="Times New Roman"/>
                <w:sz w:val="24"/>
                <w:szCs w:val="24"/>
              </w:rPr>
              <w:t>Problematic_thiazole</w:t>
            </w:r>
          </w:p>
        </w:tc>
        <w:tc>
          <w:tcPr>
            <w:tcW w:w="1462" w:type="dxa"/>
            <w:shd w:val="clear" w:color="auto" w:fill="auto"/>
            <w:noWrap/>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w:t>
            </w:r>
          </w:p>
        </w:tc>
        <w:tc>
          <w:tcPr>
            <w:tcW w:w="2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569</w:t>
            </w:r>
          </w:p>
        </w:tc>
        <w:tc>
          <w:tcPr>
            <w:tcW w:w="2903" w:type="dxa"/>
            <w:shd w:val="clear" w:color="auto" w:fill="auto"/>
            <w:noWrap/>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rPr>
              <w:object w:dxaOrig="4995" w:dyaOrig="1829">
                <v:shape id="_x0000_i1044" type="#_x0000_t75" style="width:114.1pt;height:42.1pt" o:ole="">
                  <v:imagedata r:id="rId47" o:title=""/>
                </v:shape>
                <o:OLEObject Type="Embed" ProgID="ISISServer" ShapeID="_x0000_i1044" DrawAspect="Content" ObjectID="_1570445560" r:id="rId48"/>
              </w:object>
            </w:r>
            <w:r w:rsidRPr="00A73135">
              <w:rPr>
                <w:rFonts w:ascii="Times New Roman" w:hAnsi="Times New Roman" w:cs="Times New Roman"/>
                <w:sz w:val="24"/>
                <w:szCs w:val="24"/>
                <w:lang w:val="en-US"/>
              </w:rPr>
              <w:t> </w:t>
            </w:r>
          </w:p>
        </w:tc>
      </w:tr>
      <w:tr w:rsidR="00E4089B" w:rsidRPr="00A73135" w:rsidTr="00AB2144">
        <w:trPr>
          <w:trHeight w:val="300"/>
        </w:trPr>
        <w:tc>
          <w:tcPr>
            <w:tcW w:w="883" w:type="dxa"/>
            <w:shd w:val="clear" w:color="auto" w:fill="auto"/>
            <w:noWrap/>
            <w:hideMark/>
          </w:tcPr>
          <w:p w:rsidR="00E4089B" w:rsidRPr="00A73135" w:rsidRDefault="00E4089B" w:rsidP="00AB2144">
            <w:pPr>
              <w:rPr>
                <w:rFonts w:ascii="Times New Roman" w:hAnsi="Times New Roman" w:cs="Times New Roman"/>
                <w:sz w:val="24"/>
                <w:szCs w:val="24"/>
              </w:rPr>
            </w:pPr>
            <w:r w:rsidRPr="00A73135">
              <w:rPr>
                <w:rFonts w:ascii="Times New Roman" w:hAnsi="Times New Roman" w:cs="Times New Roman"/>
                <w:sz w:val="24"/>
                <w:szCs w:val="24"/>
              </w:rPr>
              <w:t>21</w:t>
            </w:r>
          </w:p>
        </w:tc>
        <w:tc>
          <w:tcPr>
            <w:tcW w:w="1441" w:type="dxa"/>
            <w:vMerge/>
            <w:hideMark/>
          </w:tcPr>
          <w:p w:rsidR="00E4089B" w:rsidRPr="00A73135" w:rsidRDefault="00E4089B" w:rsidP="00AB2144">
            <w:pPr>
              <w:spacing w:line="240" w:lineRule="auto"/>
              <w:rPr>
                <w:rFonts w:ascii="Times New Roman" w:hAnsi="Times New Roman" w:cs="Times New Roman"/>
                <w:sz w:val="24"/>
                <w:szCs w:val="24"/>
                <w:lang w:val="en-US"/>
              </w:rPr>
            </w:pPr>
          </w:p>
        </w:tc>
        <w:tc>
          <w:tcPr>
            <w:tcW w:w="4829" w:type="dxa"/>
            <w:shd w:val="clear" w:color="auto" w:fill="auto"/>
            <w:noWrap/>
            <w:hideMark/>
          </w:tcPr>
          <w:p w:rsidR="00E4089B" w:rsidRPr="00A73135" w:rsidRDefault="00E4089B" w:rsidP="00AB2144">
            <w:pPr>
              <w:rPr>
                <w:rFonts w:ascii="Times New Roman" w:hAnsi="Times New Roman" w:cs="Times New Roman"/>
                <w:sz w:val="24"/>
                <w:szCs w:val="24"/>
              </w:rPr>
            </w:pPr>
            <w:r w:rsidRPr="00A73135">
              <w:rPr>
                <w:rFonts w:ascii="Times New Roman" w:hAnsi="Times New Roman" w:cs="Times New Roman"/>
                <w:sz w:val="24"/>
                <w:szCs w:val="24"/>
              </w:rPr>
              <w:t>Problematic_triazole</w:t>
            </w:r>
          </w:p>
        </w:tc>
        <w:tc>
          <w:tcPr>
            <w:tcW w:w="1462" w:type="dxa"/>
            <w:shd w:val="clear" w:color="auto" w:fill="auto"/>
            <w:noWrap/>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w:t>
            </w:r>
          </w:p>
        </w:tc>
        <w:tc>
          <w:tcPr>
            <w:tcW w:w="2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504</w:t>
            </w:r>
          </w:p>
        </w:tc>
        <w:tc>
          <w:tcPr>
            <w:tcW w:w="2903" w:type="dxa"/>
            <w:shd w:val="clear" w:color="auto" w:fill="auto"/>
            <w:noWrap/>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rPr>
              <w:object w:dxaOrig="4920" w:dyaOrig="2655">
                <v:shape id="_x0000_i1045" type="#_x0000_t75" style="width:114.1pt;height:60.9pt" o:ole="">
                  <v:imagedata r:id="rId49" o:title=""/>
                </v:shape>
                <o:OLEObject Type="Embed" ProgID="ISISServer" ShapeID="_x0000_i1045" DrawAspect="Content" ObjectID="_1570445561" r:id="rId50"/>
              </w:object>
            </w:r>
            <w:r w:rsidRPr="00A73135">
              <w:rPr>
                <w:rFonts w:ascii="Times New Roman" w:hAnsi="Times New Roman" w:cs="Times New Roman"/>
                <w:sz w:val="24"/>
                <w:szCs w:val="24"/>
                <w:lang w:val="en-US"/>
              </w:rPr>
              <w:t> </w:t>
            </w:r>
          </w:p>
        </w:tc>
      </w:tr>
      <w:tr w:rsidR="00E4089B" w:rsidRPr="00A73135" w:rsidTr="00AB2144">
        <w:trPr>
          <w:trHeight w:val="300"/>
        </w:trPr>
        <w:tc>
          <w:tcPr>
            <w:tcW w:w="883" w:type="dxa"/>
            <w:shd w:val="clear" w:color="auto" w:fill="auto"/>
            <w:noWrap/>
            <w:hideMark/>
          </w:tcPr>
          <w:p w:rsidR="00E4089B" w:rsidRPr="00A73135" w:rsidRDefault="00E4089B" w:rsidP="00AB2144">
            <w:pPr>
              <w:rPr>
                <w:rFonts w:ascii="Times New Roman" w:hAnsi="Times New Roman" w:cs="Times New Roman"/>
                <w:sz w:val="24"/>
                <w:szCs w:val="24"/>
              </w:rPr>
            </w:pPr>
            <w:r w:rsidRPr="00A73135">
              <w:rPr>
                <w:rFonts w:ascii="Times New Roman" w:hAnsi="Times New Roman" w:cs="Times New Roman"/>
                <w:sz w:val="24"/>
                <w:szCs w:val="24"/>
              </w:rPr>
              <w:lastRenderedPageBreak/>
              <w:t>22</w:t>
            </w:r>
          </w:p>
        </w:tc>
        <w:tc>
          <w:tcPr>
            <w:tcW w:w="1441" w:type="dxa"/>
            <w:vMerge w:val="restart"/>
            <w:shd w:val="clear" w:color="auto" w:fill="auto"/>
            <w:noWrap/>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Accepted</w:t>
            </w:r>
          </w:p>
        </w:tc>
        <w:tc>
          <w:tcPr>
            <w:tcW w:w="4829" w:type="dxa"/>
            <w:vMerge w:val="restart"/>
            <w:shd w:val="clear" w:color="auto" w:fill="auto"/>
            <w:noWrap/>
            <w:hideMark/>
          </w:tcPr>
          <w:p w:rsidR="00E4089B" w:rsidRPr="00A73135" w:rsidRDefault="00E4089B" w:rsidP="00AB2144">
            <w:pPr>
              <w:rPr>
                <w:rFonts w:ascii="Times New Roman" w:hAnsi="Times New Roman" w:cs="Times New Roman"/>
                <w:sz w:val="24"/>
                <w:szCs w:val="24"/>
              </w:rPr>
            </w:pPr>
            <w:r w:rsidRPr="00A73135">
              <w:rPr>
                <w:rFonts w:ascii="Times New Roman" w:hAnsi="Times New Roman" w:cs="Times New Roman"/>
                <w:sz w:val="24"/>
                <w:szCs w:val="24"/>
              </w:rPr>
              <w:t>Non-toxic</w:t>
            </w:r>
          </w:p>
          <w:p w:rsidR="00E4089B" w:rsidRPr="00A73135" w:rsidRDefault="00E4089B" w:rsidP="00AB2144">
            <w:pPr>
              <w:rPr>
                <w:rFonts w:ascii="Times New Roman" w:hAnsi="Times New Roman" w:cs="Times New Roman"/>
                <w:sz w:val="24"/>
                <w:szCs w:val="24"/>
              </w:rPr>
            </w:pPr>
          </w:p>
        </w:tc>
        <w:tc>
          <w:tcPr>
            <w:tcW w:w="1462" w:type="dxa"/>
            <w:vMerge w:val="restart"/>
            <w:shd w:val="clear" w:color="auto" w:fill="auto"/>
            <w:noWrap/>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w:t>
            </w:r>
          </w:p>
        </w:tc>
        <w:tc>
          <w:tcPr>
            <w:tcW w:w="2027" w:type="dxa"/>
            <w:vMerge w:val="restart"/>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223, 226, 269, 308, 334, 342, 371, 381, 467, 487, 493, 526, 540, 565, 571, 573, 590, 615, 695, 703, 712, 713, 716, 719, 720, 736</w:t>
            </w:r>
          </w:p>
        </w:tc>
        <w:tc>
          <w:tcPr>
            <w:tcW w:w="2903" w:type="dxa"/>
            <w:shd w:val="clear" w:color="auto" w:fill="auto"/>
            <w:noWrap/>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rPr>
              <w:object w:dxaOrig="5220" w:dyaOrig="1740">
                <v:shape id="_x0000_i1046" type="#_x0000_t75" style="width:124.05pt;height:42.1pt" o:ole="">
                  <v:imagedata r:id="rId51" o:title=""/>
                </v:shape>
                <o:OLEObject Type="Embed" ProgID="ISISServer" ShapeID="_x0000_i1046" DrawAspect="Content" ObjectID="_1570445562" r:id="rId52"/>
              </w:object>
            </w:r>
            <w:r w:rsidRPr="00A73135">
              <w:rPr>
                <w:rFonts w:ascii="Times New Roman" w:hAnsi="Times New Roman" w:cs="Times New Roman"/>
                <w:sz w:val="24"/>
                <w:szCs w:val="24"/>
                <w:lang w:val="en-US"/>
              </w:rPr>
              <w:t> </w:t>
            </w:r>
          </w:p>
        </w:tc>
      </w:tr>
      <w:tr w:rsidR="00E4089B" w:rsidRPr="00A73135" w:rsidTr="00AB2144">
        <w:trPr>
          <w:trHeight w:val="300"/>
        </w:trPr>
        <w:tc>
          <w:tcPr>
            <w:tcW w:w="883" w:type="dxa"/>
            <w:shd w:val="clear" w:color="auto" w:fill="auto"/>
            <w:noWrap/>
            <w:hideMark/>
          </w:tcPr>
          <w:p w:rsidR="00E4089B" w:rsidRPr="00A73135" w:rsidRDefault="00E4089B" w:rsidP="00AB2144">
            <w:pPr>
              <w:rPr>
                <w:rFonts w:ascii="Times New Roman" w:hAnsi="Times New Roman" w:cs="Times New Roman"/>
                <w:sz w:val="24"/>
                <w:szCs w:val="24"/>
              </w:rPr>
            </w:pPr>
            <w:r w:rsidRPr="00A73135">
              <w:rPr>
                <w:rFonts w:ascii="Times New Roman" w:hAnsi="Times New Roman" w:cs="Times New Roman"/>
                <w:sz w:val="24"/>
                <w:szCs w:val="24"/>
              </w:rPr>
              <w:t>23</w:t>
            </w:r>
          </w:p>
        </w:tc>
        <w:tc>
          <w:tcPr>
            <w:tcW w:w="1441" w:type="dxa"/>
            <w:vMerge/>
            <w:hideMark/>
          </w:tcPr>
          <w:p w:rsidR="00E4089B" w:rsidRPr="00A73135" w:rsidRDefault="00E4089B" w:rsidP="00AB2144">
            <w:pPr>
              <w:spacing w:line="240" w:lineRule="auto"/>
              <w:rPr>
                <w:rFonts w:ascii="Times New Roman" w:hAnsi="Times New Roman" w:cs="Times New Roman"/>
                <w:sz w:val="24"/>
                <w:szCs w:val="24"/>
                <w:lang w:val="en-US"/>
              </w:rPr>
            </w:pPr>
          </w:p>
        </w:tc>
        <w:tc>
          <w:tcPr>
            <w:tcW w:w="4829" w:type="dxa"/>
            <w:vMerge/>
            <w:hideMark/>
          </w:tcPr>
          <w:p w:rsidR="00E4089B" w:rsidRPr="00A73135" w:rsidRDefault="00E4089B" w:rsidP="00AB2144">
            <w:pPr>
              <w:spacing w:line="240" w:lineRule="auto"/>
              <w:rPr>
                <w:rFonts w:ascii="Times New Roman" w:hAnsi="Times New Roman" w:cs="Times New Roman"/>
                <w:sz w:val="24"/>
                <w:szCs w:val="24"/>
                <w:lang w:val="en-US"/>
              </w:rPr>
            </w:pPr>
          </w:p>
        </w:tc>
        <w:tc>
          <w:tcPr>
            <w:tcW w:w="1462" w:type="dxa"/>
            <w:vMerge/>
            <w:hideMark/>
          </w:tcPr>
          <w:p w:rsidR="00E4089B" w:rsidRPr="00A73135" w:rsidRDefault="00E4089B" w:rsidP="00AB2144">
            <w:pPr>
              <w:spacing w:line="240" w:lineRule="auto"/>
              <w:rPr>
                <w:rFonts w:ascii="Times New Roman" w:hAnsi="Times New Roman" w:cs="Times New Roman"/>
                <w:sz w:val="24"/>
                <w:szCs w:val="24"/>
                <w:lang w:val="en-US"/>
              </w:rPr>
            </w:pPr>
          </w:p>
        </w:tc>
        <w:tc>
          <w:tcPr>
            <w:tcW w:w="2027" w:type="dxa"/>
            <w:vMerge/>
            <w:hideMark/>
          </w:tcPr>
          <w:p w:rsidR="00E4089B" w:rsidRPr="00A73135" w:rsidRDefault="00E4089B" w:rsidP="00AB2144">
            <w:pPr>
              <w:spacing w:line="240" w:lineRule="auto"/>
              <w:rPr>
                <w:rFonts w:ascii="Times New Roman" w:hAnsi="Times New Roman" w:cs="Times New Roman"/>
                <w:sz w:val="24"/>
                <w:szCs w:val="24"/>
                <w:lang w:val="en-US"/>
              </w:rPr>
            </w:pPr>
          </w:p>
        </w:tc>
        <w:tc>
          <w:tcPr>
            <w:tcW w:w="2903" w:type="dxa"/>
            <w:shd w:val="clear" w:color="auto" w:fill="auto"/>
            <w:noWrap/>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rPr>
              <w:object w:dxaOrig="4514" w:dyaOrig="2010">
                <v:shape id="_x0000_i1047" type="#_x0000_t75" style="width:116.3pt;height:52.05pt" o:ole="">
                  <v:imagedata r:id="rId53" o:title=""/>
                </v:shape>
                <o:OLEObject Type="Embed" ProgID="ISISServer" ShapeID="_x0000_i1047" DrawAspect="Content" ObjectID="_1570445563" r:id="rId54"/>
              </w:object>
            </w:r>
            <w:r w:rsidRPr="00A73135">
              <w:rPr>
                <w:rFonts w:ascii="Times New Roman" w:hAnsi="Times New Roman" w:cs="Times New Roman"/>
                <w:sz w:val="24"/>
                <w:szCs w:val="24"/>
                <w:lang w:val="en-US"/>
              </w:rPr>
              <w:t> </w:t>
            </w:r>
          </w:p>
        </w:tc>
      </w:tr>
      <w:tr w:rsidR="00E4089B" w:rsidRPr="00A73135" w:rsidTr="00AB2144">
        <w:trPr>
          <w:trHeight w:val="300"/>
        </w:trPr>
        <w:tc>
          <w:tcPr>
            <w:tcW w:w="883" w:type="dxa"/>
            <w:shd w:val="clear" w:color="auto" w:fill="auto"/>
            <w:noWrap/>
            <w:hideMark/>
          </w:tcPr>
          <w:p w:rsidR="00E4089B" w:rsidRPr="00A73135" w:rsidRDefault="00E4089B" w:rsidP="00AB2144">
            <w:pPr>
              <w:rPr>
                <w:rFonts w:ascii="Times New Roman" w:hAnsi="Times New Roman" w:cs="Times New Roman"/>
                <w:sz w:val="24"/>
                <w:szCs w:val="24"/>
              </w:rPr>
            </w:pPr>
            <w:r w:rsidRPr="00A73135">
              <w:rPr>
                <w:rFonts w:ascii="Times New Roman" w:hAnsi="Times New Roman" w:cs="Times New Roman"/>
                <w:sz w:val="24"/>
                <w:szCs w:val="24"/>
              </w:rPr>
              <w:t>24</w:t>
            </w:r>
          </w:p>
        </w:tc>
        <w:tc>
          <w:tcPr>
            <w:tcW w:w="1441" w:type="dxa"/>
            <w:vMerge/>
            <w:hideMark/>
          </w:tcPr>
          <w:p w:rsidR="00E4089B" w:rsidRPr="00A73135" w:rsidRDefault="00E4089B" w:rsidP="00AB2144">
            <w:pPr>
              <w:spacing w:line="240" w:lineRule="auto"/>
              <w:rPr>
                <w:rFonts w:ascii="Times New Roman" w:hAnsi="Times New Roman" w:cs="Times New Roman"/>
                <w:sz w:val="24"/>
                <w:szCs w:val="24"/>
                <w:lang w:val="en-US"/>
              </w:rPr>
            </w:pPr>
          </w:p>
        </w:tc>
        <w:tc>
          <w:tcPr>
            <w:tcW w:w="4829" w:type="dxa"/>
            <w:vMerge/>
            <w:hideMark/>
          </w:tcPr>
          <w:p w:rsidR="00E4089B" w:rsidRPr="00A73135" w:rsidRDefault="00E4089B" w:rsidP="00AB2144">
            <w:pPr>
              <w:spacing w:line="240" w:lineRule="auto"/>
              <w:rPr>
                <w:rFonts w:ascii="Times New Roman" w:hAnsi="Times New Roman" w:cs="Times New Roman"/>
                <w:sz w:val="24"/>
                <w:szCs w:val="24"/>
                <w:lang w:val="en-US"/>
              </w:rPr>
            </w:pPr>
          </w:p>
        </w:tc>
        <w:tc>
          <w:tcPr>
            <w:tcW w:w="1462" w:type="dxa"/>
            <w:vMerge/>
            <w:hideMark/>
          </w:tcPr>
          <w:p w:rsidR="00E4089B" w:rsidRPr="00A73135" w:rsidRDefault="00E4089B" w:rsidP="00AB2144">
            <w:pPr>
              <w:spacing w:line="240" w:lineRule="auto"/>
              <w:rPr>
                <w:rFonts w:ascii="Times New Roman" w:hAnsi="Times New Roman" w:cs="Times New Roman"/>
                <w:sz w:val="24"/>
                <w:szCs w:val="24"/>
                <w:lang w:val="en-US"/>
              </w:rPr>
            </w:pPr>
          </w:p>
        </w:tc>
        <w:tc>
          <w:tcPr>
            <w:tcW w:w="2027" w:type="dxa"/>
            <w:vMerge/>
            <w:hideMark/>
          </w:tcPr>
          <w:p w:rsidR="00E4089B" w:rsidRPr="00A73135" w:rsidRDefault="00E4089B" w:rsidP="00AB2144">
            <w:pPr>
              <w:spacing w:line="240" w:lineRule="auto"/>
              <w:rPr>
                <w:rFonts w:ascii="Times New Roman" w:hAnsi="Times New Roman" w:cs="Times New Roman"/>
                <w:sz w:val="24"/>
                <w:szCs w:val="24"/>
                <w:lang w:val="en-US"/>
              </w:rPr>
            </w:pPr>
          </w:p>
        </w:tc>
        <w:tc>
          <w:tcPr>
            <w:tcW w:w="2903" w:type="dxa"/>
            <w:shd w:val="clear" w:color="auto" w:fill="auto"/>
            <w:noWrap/>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rPr>
              <w:object w:dxaOrig="2985" w:dyaOrig="1800">
                <v:shape id="_x0000_i1048" type="#_x0000_t75" style="width:1in;height:42.1pt" o:ole="">
                  <v:imagedata r:id="rId55" o:title=""/>
                </v:shape>
                <o:OLEObject Type="Embed" ProgID="ISISServer" ShapeID="_x0000_i1048" DrawAspect="Content" ObjectID="_1570445564" r:id="rId56"/>
              </w:object>
            </w:r>
          </w:p>
        </w:tc>
      </w:tr>
    </w:tbl>
    <w:p w:rsidR="00E4089B" w:rsidRPr="00A73135" w:rsidRDefault="00E4089B" w:rsidP="00E4089B">
      <w:pPr>
        <w:rPr>
          <w:rFonts w:ascii="Times New Roman" w:hAnsi="Times New Roman" w:cs="Times New Roman"/>
          <w:b/>
          <w:sz w:val="24"/>
          <w:szCs w:val="24"/>
        </w:rPr>
      </w:pPr>
    </w:p>
    <w:p w:rsidR="00E4089B" w:rsidRPr="00A73135" w:rsidRDefault="00E4089B">
      <w:pPr>
        <w:rPr>
          <w:rFonts w:ascii="Times New Roman" w:hAnsi="Times New Roman" w:cs="Times New Roman"/>
          <w:b/>
          <w:sz w:val="24"/>
          <w:szCs w:val="24"/>
        </w:rPr>
      </w:pPr>
      <w:r w:rsidRPr="00A73135">
        <w:rPr>
          <w:rFonts w:ascii="Times New Roman" w:hAnsi="Times New Roman" w:cs="Times New Roman"/>
          <w:b/>
          <w:sz w:val="24"/>
          <w:szCs w:val="24"/>
        </w:rPr>
        <w:br w:type="page"/>
      </w:r>
    </w:p>
    <w:p w:rsidR="00E4089B" w:rsidRPr="00687830" w:rsidRDefault="00E4089B" w:rsidP="00E4089B">
      <w:pPr>
        <w:rPr>
          <w:rFonts w:ascii="Times New Roman" w:hAnsi="Times New Roman" w:cs="Times New Roman"/>
          <w:sz w:val="24"/>
          <w:szCs w:val="24"/>
        </w:rPr>
      </w:pPr>
      <w:r w:rsidRPr="00A73135">
        <w:rPr>
          <w:rFonts w:ascii="Times New Roman" w:hAnsi="Times New Roman" w:cs="Times New Roman"/>
          <w:b/>
          <w:sz w:val="24"/>
          <w:szCs w:val="24"/>
        </w:rPr>
        <w:lastRenderedPageBreak/>
        <w:t xml:space="preserve">Table </w:t>
      </w:r>
      <w:r w:rsidR="00E829FF" w:rsidRPr="00A73135">
        <w:rPr>
          <w:rFonts w:ascii="Times New Roman" w:hAnsi="Times New Roman" w:cs="Times New Roman"/>
          <w:b/>
          <w:sz w:val="24"/>
          <w:szCs w:val="24"/>
          <w:lang w:val="en-US"/>
        </w:rPr>
        <w:t>S</w:t>
      </w:r>
      <w:r w:rsidR="00110091">
        <w:rPr>
          <w:rFonts w:ascii="Times New Roman" w:hAnsi="Times New Roman" w:cs="Times New Roman"/>
          <w:b/>
          <w:sz w:val="24"/>
          <w:szCs w:val="24"/>
          <w:lang w:val="en-US"/>
        </w:rPr>
        <w:t>4</w:t>
      </w:r>
      <w:r w:rsidR="002446E3" w:rsidRPr="00A73135">
        <w:rPr>
          <w:rFonts w:ascii="Times New Roman" w:hAnsi="Times New Roman" w:cs="Times New Roman"/>
          <w:b/>
          <w:sz w:val="24"/>
          <w:szCs w:val="24"/>
          <w:lang w:val="en-US"/>
        </w:rPr>
        <w:t>.</w:t>
      </w:r>
      <w:r w:rsidRPr="00A73135">
        <w:rPr>
          <w:rFonts w:ascii="Times New Roman" w:hAnsi="Times New Roman" w:cs="Times New Roman"/>
          <w:b/>
          <w:sz w:val="24"/>
          <w:szCs w:val="24"/>
        </w:rPr>
        <w:t xml:space="preserve"> </w:t>
      </w:r>
      <w:r w:rsidRPr="00687830">
        <w:rPr>
          <w:rFonts w:ascii="Times New Roman" w:hAnsi="Times New Roman" w:cs="Times New Roman"/>
          <w:sz w:val="24"/>
          <w:szCs w:val="24"/>
        </w:rPr>
        <w:t>Prediction of phospholipidosis and Eli-lil</w:t>
      </w:r>
      <w:r w:rsidR="00DF1627" w:rsidRPr="00687830">
        <w:rPr>
          <w:rFonts w:ascii="Times New Roman" w:hAnsi="Times New Roman" w:cs="Times New Roman"/>
          <w:sz w:val="24"/>
          <w:szCs w:val="24"/>
        </w:rPr>
        <w:t>l</w:t>
      </w:r>
      <w:r w:rsidRPr="00687830">
        <w:rPr>
          <w:rFonts w:ascii="Times New Roman" w:hAnsi="Times New Roman" w:cs="Times New Roman"/>
          <w:sz w:val="24"/>
          <w:szCs w:val="24"/>
        </w:rPr>
        <w:t xml:space="preserve">y medicinal chemistry filters on </w:t>
      </w:r>
      <w:r w:rsidR="00DB5945">
        <w:rPr>
          <w:rFonts w:ascii="Times New Roman" w:hAnsi="Times New Roman" w:cs="Times New Roman"/>
          <w:sz w:val="24"/>
          <w:szCs w:val="24"/>
        </w:rPr>
        <w:t>110 polypharmacological hits</w:t>
      </w:r>
    </w:p>
    <w:tbl>
      <w:tblPr>
        <w:tblW w:w="11458" w:type="dxa"/>
        <w:tblInd w:w="103" w:type="dxa"/>
        <w:tblLook w:val="04A0"/>
      </w:tblPr>
      <w:tblGrid>
        <w:gridCol w:w="1843"/>
        <w:gridCol w:w="5735"/>
        <w:gridCol w:w="3880"/>
      </w:tblGrid>
      <w:tr w:rsidR="00E4089B" w:rsidRPr="00A73135" w:rsidTr="00E829FF">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89B" w:rsidRPr="00687830" w:rsidRDefault="00E4089B" w:rsidP="00E829FF">
            <w:pPr>
              <w:spacing w:line="240" w:lineRule="auto"/>
              <w:jc w:val="center"/>
              <w:rPr>
                <w:rFonts w:ascii="Times New Roman" w:hAnsi="Times New Roman" w:cs="Times New Roman"/>
                <w:i/>
                <w:sz w:val="24"/>
                <w:szCs w:val="24"/>
                <w:lang w:val="en-US"/>
              </w:rPr>
            </w:pPr>
            <w:r w:rsidRPr="00687830">
              <w:rPr>
                <w:rFonts w:ascii="Times New Roman" w:hAnsi="Times New Roman" w:cs="Times New Roman"/>
                <w:i/>
                <w:sz w:val="24"/>
                <w:szCs w:val="24"/>
                <w:lang w:val="en-US"/>
              </w:rPr>
              <w:t>Compound</w:t>
            </w:r>
          </w:p>
        </w:tc>
        <w:tc>
          <w:tcPr>
            <w:tcW w:w="5735" w:type="dxa"/>
            <w:tcBorders>
              <w:top w:val="single" w:sz="4" w:space="0" w:color="auto"/>
              <w:left w:val="nil"/>
              <w:bottom w:val="single" w:sz="4" w:space="0" w:color="auto"/>
              <w:right w:val="single" w:sz="4" w:space="0" w:color="auto"/>
            </w:tcBorders>
            <w:shd w:val="clear" w:color="auto" w:fill="auto"/>
            <w:noWrap/>
            <w:vAlign w:val="center"/>
            <w:hideMark/>
          </w:tcPr>
          <w:p w:rsidR="00E4089B" w:rsidRPr="00687830" w:rsidRDefault="00E4089B" w:rsidP="00E829FF">
            <w:pPr>
              <w:spacing w:line="240" w:lineRule="auto"/>
              <w:rPr>
                <w:rFonts w:ascii="Times New Roman" w:hAnsi="Times New Roman" w:cs="Times New Roman"/>
                <w:i/>
                <w:sz w:val="24"/>
                <w:szCs w:val="24"/>
                <w:lang w:val="en-US"/>
              </w:rPr>
            </w:pPr>
            <w:r w:rsidRPr="00687830">
              <w:rPr>
                <w:rFonts w:ascii="Times New Roman" w:hAnsi="Times New Roman" w:cs="Times New Roman"/>
                <w:i/>
                <w:sz w:val="24"/>
                <w:szCs w:val="24"/>
                <w:lang w:val="en-US"/>
              </w:rPr>
              <w:t>Phospholipidosis</w:t>
            </w:r>
          </w:p>
        </w:tc>
        <w:tc>
          <w:tcPr>
            <w:tcW w:w="3880" w:type="dxa"/>
            <w:tcBorders>
              <w:top w:val="single" w:sz="4" w:space="0" w:color="auto"/>
              <w:left w:val="nil"/>
              <w:bottom w:val="single" w:sz="4" w:space="0" w:color="auto"/>
              <w:right w:val="single" w:sz="4" w:space="0" w:color="auto"/>
            </w:tcBorders>
          </w:tcPr>
          <w:p w:rsidR="00E4089B" w:rsidRPr="00687830" w:rsidRDefault="00E4089B" w:rsidP="00E829FF">
            <w:pPr>
              <w:spacing w:line="240" w:lineRule="auto"/>
              <w:rPr>
                <w:rFonts w:ascii="Times New Roman" w:hAnsi="Times New Roman" w:cs="Times New Roman"/>
                <w:i/>
                <w:sz w:val="24"/>
                <w:szCs w:val="24"/>
                <w:lang w:val="en-US"/>
              </w:rPr>
            </w:pPr>
            <w:r w:rsidRPr="00687830">
              <w:rPr>
                <w:rFonts w:ascii="Times New Roman" w:hAnsi="Times New Roman" w:cs="Times New Roman"/>
                <w:i/>
                <w:sz w:val="24"/>
                <w:szCs w:val="24"/>
                <w:lang w:val="en-US"/>
              </w:rPr>
              <w:t>Structure</w:t>
            </w:r>
          </w:p>
        </w:tc>
      </w:tr>
      <w:tr w:rsidR="00E4089B" w:rsidRPr="00A73135" w:rsidTr="00E829FF">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324</w:t>
            </w:r>
          </w:p>
        </w:tc>
        <w:tc>
          <w:tcPr>
            <w:tcW w:w="5735" w:type="dxa"/>
            <w:tcBorders>
              <w:top w:val="nil"/>
              <w:left w:val="nil"/>
              <w:bottom w:val="single" w:sz="4" w:space="0" w:color="auto"/>
              <w:right w:val="single" w:sz="4" w:space="0" w:color="auto"/>
            </w:tcBorders>
            <w:shd w:val="clear" w:color="auto" w:fill="auto"/>
            <w:noWrap/>
            <w:vAlign w:val="center"/>
            <w:hideMark/>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Inducer</w:t>
            </w:r>
          </w:p>
        </w:tc>
        <w:tc>
          <w:tcPr>
            <w:tcW w:w="3880" w:type="dxa"/>
            <w:tcBorders>
              <w:top w:val="nil"/>
              <w:left w:val="nil"/>
              <w:bottom w:val="single" w:sz="4" w:space="0" w:color="auto"/>
              <w:right w:val="single" w:sz="4" w:space="0" w:color="auto"/>
            </w:tcBorders>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rPr>
              <w:object w:dxaOrig="5040" w:dyaOrig="2400">
                <v:shape id="_x0000_i1049" type="#_x0000_t75" style="width:128.5pt;height:63.15pt" o:ole="">
                  <v:imagedata r:id="rId57" o:title=""/>
                </v:shape>
                <o:OLEObject Type="Embed" ProgID="ISISServer" ShapeID="_x0000_i1049" DrawAspect="Content" ObjectID="_1570445565" r:id="rId58"/>
              </w:object>
            </w:r>
          </w:p>
        </w:tc>
      </w:tr>
      <w:tr w:rsidR="00E4089B" w:rsidRPr="00A73135" w:rsidTr="00E829FF">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329</w:t>
            </w:r>
          </w:p>
        </w:tc>
        <w:tc>
          <w:tcPr>
            <w:tcW w:w="5735" w:type="dxa"/>
            <w:tcBorders>
              <w:top w:val="nil"/>
              <w:left w:val="nil"/>
              <w:bottom w:val="single" w:sz="4" w:space="0" w:color="auto"/>
              <w:right w:val="single" w:sz="4" w:space="0" w:color="auto"/>
            </w:tcBorders>
            <w:shd w:val="clear" w:color="auto" w:fill="auto"/>
            <w:noWrap/>
            <w:vAlign w:val="center"/>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lang w:val="en-US"/>
              </w:rPr>
              <w:t>Inducer</w:t>
            </w:r>
          </w:p>
        </w:tc>
        <w:tc>
          <w:tcPr>
            <w:tcW w:w="3880" w:type="dxa"/>
            <w:tcBorders>
              <w:top w:val="nil"/>
              <w:left w:val="nil"/>
              <w:bottom w:val="single" w:sz="4" w:space="0" w:color="auto"/>
              <w:right w:val="single" w:sz="4" w:space="0" w:color="auto"/>
            </w:tcBorders>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rPr>
              <w:object w:dxaOrig="4380" w:dyaOrig="2189">
                <v:shape id="_x0000_i1050" type="#_x0000_t75" style="width:126.3pt;height:65.35pt" o:ole="">
                  <v:imagedata r:id="rId59" o:title=""/>
                </v:shape>
                <o:OLEObject Type="Embed" ProgID="ISISServer" ShapeID="_x0000_i1050" DrawAspect="Content" ObjectID="_1570445566" r:id="rId60"/>
              </w:object>
            </w:r>
          </w:p>
        </w:tc>
      </w:tr>
      <w:tr w:rsidR="00E4089B" w:rsidRPr="00A73135" w:rsidTr="00E829FF">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371</w:t>
            </w:r>
          </w:p>
        </w:tc>
        <w:tc>
          <w:tcPr>
            <w:tcW w:w="5735" w:type="dxa"/>
            <w:tcBorders>
              <w:top w:val="nil"/>
              <w:left w:val="nil"/>
              <w:bottom w:val="single" w:sz="4" w:space="0" w:color="auto"/>
              <w:right w:val="single" w:sz="4" w:space="0" w:color="auto"/>
            </w:tcBorders>
            <w:shd w:val="clear" w:color="auto" w:fill="auto"/>
            <w:noWrap/>
            <w:vAlign w:val="center"/>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lang w:val="en-US"/>
              </w:rPr>
              <w:t>Inducer</w:t>
            </w:r>
          </w:p>
        </w:tc>
        <w:tc>
          <w:tcPr>
            <w:tcW w:w="3880" w:type="dxa"/>
            <w:tcBorders>
              <w:top w:val="nil"/>
              <w:left w:val="nil"/>
              <w:bottom w:val="single" w:sz="4" w:space="0" w:color="auto"/>
              <w:right w:val="single" w:sz="4" w:space="0" w:color="auto"/>
            </w:tcBorders>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rPr>
              <w:object w:dxaOrig="4605" w:dyaOrig="1860">
                <v:shape id="_x0000_i1051" type="#_x0000_t75" style="width:129.6pt;height:52.05pt" o:ole="">
                  <v:imagedata r:id="rId61" o:title=""/>
                </v:shape>
                <o:OLEObject Type="Embed" ProgID="ISISServer" ShapeID="_x0000_i1051" DrawAspect="Content" ObjectID="_1570445567" r:id="rId62"/>
              </w:object>
            </w:r>
          </w:p>
        </w:tc>
      </w:tr>
      <w:tr w:rsidR="00E4089B" w:rsidRPr="00A73135" w:rsidTr="00E829FF">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376</w:t>
            </w:r>
          </w:p>
        </w:tc>
        <w:tc>
          <w:tcPr>
            <w:tcW w:w="5735" w:type="dxa"/>
            <w:tcBorders>
              <w:top w:val="nil"/>
              <w:left w:val="nil"/>
              <w:bottom w:val="single" w:sz="4" w:space="0" w:color="auto"/>
              <w:right w:val="single" w:sz="4" w:space="0" w:color="auto"/>
            </w:tcBorders>
            <w:shd w:val="clear" w:color="auto" w:fill="auto"/>
            <w:noWrap/>
            <w:vAlign w:val="center"/>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lang w:val="en-US"/>
              </w:rPr>
              <w:t>Inducer</w:t>
            </w:r>
          </w:p>
        </w:tc>
        <w:tc>
          <w:tcPr>
            <w:tcW w:w="3880" w:type="dxa"/>
            <w:tcBorders>
              <w:top w:val="nil"/>
              <w:left w:val="nil"/>
              <w:bottom w:val="single" w:sz="4" w:space="0" w:color="auto"/>
              <w:right w:val="single" w:sz="4" w:space="0" w:color="auto"/>
            </w:tcBorders>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rPr>
              <w:object w:dxaOrig="4709" w:dyaOrig="1815">
                <v:shape id="_x0000_i1052" type="#_x0000_t75" style="width:128.5pt;height:49.85pt" o:ole="">
                  <v:imagedata r:id="rId63" o:title=""/>
                </v:shape>
                <o:OLEObject Type="Embed" ProgID="ISISServer" ShapeID="_x0000_i1052" DrawAspect="Content" ObjectID="_1570445568" r:id="rId64"/>
              </w:object>
            </w:r>
          </w:p>
        </w:tc>
      </w:tr>
      <w:tr w:rsidR="00E4089B" w:rsidRPr="00A73135" w:rsidTr="00E829FF">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467</w:t>
            </w:r>
          </w:p>
        </w:tc>
        <w:tc>
          <w:tcPr>
            <w:tcW w:w="5735" w:type="dxa"/>
            <w:tcBorders>
              <w:top w:val="nil"/>
              <w:left w:val="nil"/>
              <w:bottom w:val="single" w:sz="4" w:space="0" w:color="auto"/>
              <w:right w:val="single" w:sz="4" w:space="0" w:color="auto"/>
            </w:tcBorders>
            <w:shd w:val="clear" w:color="auto" w:fill="auto"/>
            <w:noWrap/>
            <w:vAlign w:val="center"/>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lang w:val="en-US"/>
              </w:rPr>
              <w:t>Inducer</w:t>
            </w:r>
          </w:p>
        </w:tc>
        <w:tc>
          <w:tcPr>
            <w:tcW w:w="3880" w:type="dxa"/>
            <w:tcBorders>
              <w:top w:val="nil"/>
              <w:left w:val="nil"/>
              <w:bottom w:val="single" w:sz="4" w:space="0" w:color="auto"/>
              <w:right w:val="single" w:sz="4" w:space="0" w:color="auto"/>
            </w:tcBorders>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rPr>
              <w:object w:dxaOrig="4935" w:dyaOrig="2040">
                <v:shape id="_x0000_i1053" type="#_x0000_t75" style="width:2in;height:59.8pt" o:ole="">
                  <v:imagedata r:id="rId65" o:title=""/>
                </v:shape>
                <o:OLEObject Type="Embed" ProgID="ISISServer" ShapeID="_x0000_i1053" DrawAspect="Content" ObjectID="_1570445569" r:id="rId66"/>
              </w:object>
            </w:r>
          </w:p>
        </w:tc>
      </w:tr>
      <w:tr w:rsidR="00E4089B" w:rsidRPr="00A73135" w:rsidTr="00E829FF">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lastRenderedPageBreak/>
              <w:t>504</w:t>
            </w:r>
          </w:p>
        </w:tc>
        <w:tc>
          <w:tcPr>
            <w:tcW w:w="5735" w:type="dxa"/>
            <w:tcBorders>
              <w:top w:val="nil"/>
              <w:left w:val="nil"/>
              <w:bottom w:val="single" w:sz="4" w:space="0" w:color="auto"/>
              <w:right w:val="single" w:sz="4" w:space="0" w:color="auto"/>
            </w:tcBorders>
            <w:shd w:val="clear" w:color="auto" w:fill="auto"/>
            <w:noWrap/>
            <w:vAlign w:val="center"/>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lang w:val="en-US"/>
              </w:rPr>
              <w:t>Inducer</w:t>
            </w:r>
          </w:p>
        </w:tc>
        <w:tc>
          <w:tcPr>
            <w:tcW w:w="3880" w:type="dxa"/>
            <w:tcBorders>
              <w:top w:val="nil"/>
              <w:left w:val="nil"/>
              <w:bottom w:val="single" w:sz="4" w:space="0" w:color="auto"/>
              <w:right w:val="single" w:sz="4" w:space="0" w:color="auto"/>
            </w:tcBorders>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rPr>
              <w:object w:dxaOrig="4920" w:dyaOrig="2655">
                <v:shape id="_x0000_i1054" type="#_x0000_t75" style="width:139.55pt;height:1in" o:ole="">
                  <v:imagedata r:id="rId67" o:title=""/>
                </v:shape>
                <o:OLEObject Type="Embed" ProgID="ISISServer" ShapeID="_x0000_i1054" DrawAspect="Content" ObjectID="_1570445570" r:id="rId68"/>
              </w:object>
            </w:r>
          </w:p>
        </w:tc>
      </w:tr>
      <w:tr w:rsidR="00E4089B" w:rsidRPr="00A73135" w:rsidTr="00E829FF">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573</w:t>
            </w:r>
          </w:p>
        </w:tc>
        <w:tc>
          <w:tcPr>
            <w:tcW w:w="5735" w:type="dxa"/>
            <w:tcBorders>
              <w:top w:val="nil"/>
              <w:left w:val="nil"/>
              <w:bottom w:val="single" w:sz="4" w:space="0" w:color="auto"/>
              <w:right w:val="single" w:sz="4" w:space="0" w:color="auto"/>
            </w:tcBorders>
            <w:shd w:val="clear" w:color="auto" w:fill="auto"/>
            <w:noWrap/>
            <w:vAlign w:val="center"/>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lang w:val="en-US"/>
              </w:rPr>
              <w:t>Inducer</w:t>
            </w:r>
          </w:p>
        </w:tc>
        <w:tc>
          <w:tcPr>
            <w:tcW w:w="3880" w:type="dxa"/>
            <w:tcBorders>
              <w:top w:val="nil"/>
              <w:left w:val="nil"/>
              <w:bottom w:val="single" w:sz="4" w:space="0" w:color="auto"/>
              <w:right w:val="single" w:sz="4" w:space="0" w:color="auto"/>
            </w:tcBorders>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rPr>
              <w:object w:dxaOrig="5610" w:dyaOrig="1935">
                <v:shape id="_x0000_i1055" type="#_x0000_t75" style="width:2in;height:49.85pt" o:ole="">
                  <v:imagedata r:id="rId69" o:title=""/>
                </v:shape>
                <o:OLEObject Type="Embed" ProgID="ISISServer" ShapeID="_x0000_i1055" DrawAspect="Content" ObjectID="_1570445571" r:id="rId70"/>
              </w:object>
            </w:r>
          </w:p>
        </w:tc>
      </w:tr>
      <w:tr w:rsidR="00E4089B" w:rsidRPr="00A73135" w:rsidTr="00E829FF">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720</w:t>
            </w:r>
          </w:p>
        </w:tc>
        <w:tc>
          <w:tcPr>
            <w:tcW w:w="5735" w:type="dxa"/>
            <w:tcBorders>
              <w:top w:val="nil"/>
              <w:left w:val="nil"/>
              <w:bottom w:val="single" w:sz="4" w:space="0" w:color="auto"/>
              <w:right w:val="single" w:sz="4" w:space="0" w:color="auto"/>
            </w:tcBorders>
            <w:shd w:val="clear" w:color="auto" w:fill="auto"/>
            <w:noWrap/>
            <w:vAlign w:val="center"/>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lang w:val="en-US"/>
              </w:rPr>
              <w:t>Inducer</w:t>
            </w:r>
          </w:p>
        </w:tc>
        <w:tc>
          <w:tcPr>
            <w:tcW w:w="3880" w:type="dxa"/>
            <w:tcBorders>
              <w:top w:val="nil"/>
              <w:left w:val="nil"/>
              <w:bottom w:val="single" w:sz="4" w:space="0" w:color="auto"/>
              <w:right w:val="single" w:sz="4" w:space="0" w:color="auto"/>
            </w:tcBorders>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rPr>
              <w:object w:dxaOrig="3030" w:dyaOrig="1860">
                <v:shape id="_x0000_i1056" type="#_x0000_t75" style="width:114.1pt;height:1in" o:ole="">
                  <v:imagedata r:id="rId71" o:title=""/>
                </v:shape>
                <o:OLEObject Type="Embed" ProgID="ISISServer" ShapeID="_x0000_i1056" DrawAspect="Content" ObjectID="_1570445572" r:id="rId72"/>
              </w:object>
            </w:r>
          </w:p>
        </w:tc>
      </w:tr>
      <w:tr w:rsidR="00E4089B" w:rsidRPr="00A73135" w:rsidTr="00E829FF">
        <w:trPr>
          <w:trHeight w:val="395"/>
        </w:trPr>
        <w:tc>
          <w:tcPr>
            <w:tcW w:w="11458" w:type="dxa"/>
            <w:gridSpan w:val="3"/>
            <w:tcBorders>
              <w:top w:val="nil"/>
              <w:left w:val="single" w:sz="4" w:space="0" w:color="auto"/>
              <w:bottom w:val="single" w:sz="4" w:space="0" w:color="auto"/>
              <w:right w:val="single" w:sz="4" w:space="0" w:color="auto"/>
            </w:tcBorders>
            <w:shd w:val="clear" w:color="auto" w:fill="auto"/>
            <w:noWrap/>
            <w:vAlign w:val="center"/>
            <w:hideMark/>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b/>
                <w:sz w:val="24"/>
                <w:szCs w:val="24"/>
                <w:lang w:val="en-US"/>
              </w:rPr>
              <w:t>Compounds  without phospholipidosis:</w:t>
            </w:r>
            <w:r w:rsidRPr="00A73135">
              <w:rPr>
                <w:rFonts w:ascii="Times New Roman" w:hAnsi="Times New Roman" w:cs="Times New Roman"/>
                <w:sz w:val="24"/>
                <w:szCs w:val="24"/>
              </w:rPr>
              <w:t xml:space="preserve"> </w:t>
            </w:r>
            <w:r w:rsidRPr="00A73135">
              <w:rPr>
                <w:rFonts w:ascii="Times New Roman" w:hAnsi="Times New Roman" w:cs="Times New Roman"/>
                <w:sz w:val="24"/>
                <w:szCs w:val="24"/>
                <w:lang w:val="en-US"/>
              </w:rPr>
              <w:t>221, 223, 224, 226, 228, 230, 236, 240, 246, 254, 256, 264, 265, 266, 269, 278, 284, 294, 298, 302, 308, 310, 313, 318, 328, 333, 334, 342, 356, 358, 360, 378, 381, 382, 385, 403, 405, 413, 418, 431, 436, 437, 439, 449, 451, 459, 460, 476, 477, 479, 487, 493, 497, 503, 505, 507, 509, 510, 511, 517, 526, 530, 535, 540, 542, 544, 550, 561, 565, 569, 571, 587, 590, 593, 599, 609, 612, 615, 622, 634, 644, 652, 653, 666, 668, 689, 692, 695, 703, 712, 713, 716, 719, 722, 736, 738, 741, 742, 744, 747, 764, 765</w:t>
            </w:r>
          </w:p>
        </w:tc>
      </w:tr>
      <w:tr w:rsidR="00E4089B" w:rsidRPr="00A73135" w:rsidTr="00E829FF">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E4089B" w:rsidRPr="00687830" w:rsidRDefault="00E4089B" w:rsidP="00E829FF">
            <w:pPr>
              <w:spacing w:line="240" w:lineRule="auto"/>
              <w:jc w:val="center"/>
              <w:rPr>
                <w:rFonts w:ascii="Times New Roman" w:hAnsi="Times New Roman" w:cs="Times New Roman"/>
                <w:i/>
                <w:sz w:val="24"/>
                <w:szCs w:val="24"/>
                <w:lang w:val="en-US"/>
              </w:rPr>
            </w:pPr>
            <w:r w:rsidRPr="00687830">
              <w:rPr>
                <w:rFonts w:ascii="Times New Roman" w:hAnsi="Times New Roman" w:cs="Times New Roman"/>
                <w:i/>
                <w:sz w:val="24"/>
                <w:szCs w:val="24"/>
                <w:lang w:val="en-US"/>
              </w:rPr>
              <w:t>Compound</w:t>
            </w:r>
          </w:p>
        </w:tc>
        <w:tc>
          <w:tcPr>
            <w:tcW w:w="5735" w:type="dxa"/>
            <w:tcBorders>
              <w:top w:val="nil"/>
              <w:left w:val="nil"/>
              <w:bottom w:val="single" w:sz="4" w:space="0" w:color="auto"/>
              <w:right w:val="single" w:sz="4" w:space="0" w:color="auto"/>
            </w:tcBorders>
            <w:shd w:val="clear" w:color="auto" w:fill="auto"/>
            <w:noWrap/>
            <w:vAlign w:val="center"/>
            <w:hideMark/>
          </w:tcPr>
          <w:p w:rsidR="00E4089B" w:rsidRPr="00687830" w:rsidRDefault="00E4089B" w:rsidP="00E829FF">
            <w:pPr>
              <w:spacing w:line="240" w:lineRule="auto"/>
              <w:rPr>
                <w:rFonts w:ascii="Times New Roman" w:hAnsi="Times New Roman" w:cs="Times New Roman"/>
                <w:bCs/>
                <w:i/>
                <w:sz w:val="24"/>
                <w:szCs w:val="24"/>
                <w:lang w:val="en-US"/>
              </w:rPr>
            </w:pPr>
            <w:r w:rsidRPr="00687830">
              <w:rPr>
                <w:rFonts w:ascii="Times New Roman" w:hAnsi="Times New Roman" w:cs="Times New Roman"/>
                <w:bCs/>
                <w:i/>
                <w:sz w:val="24"/>
                <w:szCs w:val="24"/>
                <w:lang w:val="en-US"/>
              </w:rPr>
              <w:t>Lilly Medicinal chemistry Filters</w:t>
            </w:r>
          </w:p>
        </w:tc>
        <w:tc>
          <w:tcPr>
            <w:tcW w:w="3880" w:type="dxa"/>
            <w:tcBorders>
              <w:top w:val="nil"/>
              <w:left w:val="nil"/>
              <w:bottom w:val="single" w:sz="4" w:space="0" w:color="auto"/>
              <w:right w:val="single" w:sz="4" w:space="0" w:color="auto"/>
            </w:tcBorders>
          </w:tcPr>
          <w:p w:rsidR="00E4089B" w:rsidRPr="00687830" w:rsidRDefault="00E4089B" w:rsidP="00E829FF">
            <w:pPr>
              <w:spacing w:line="240" w:lineRule="auto"/>
              <w:rPr>
                <w:rFonts w:ascii="Times New Roman" w:hAnsi="Times New Roman" w:cs="Times New Roman"/>
                <w:bCs/>
                <w:i/>
                <w:sz w:val="24"/>
                <w:szCs w:val="24"/>
                <w:lang w:val="en-US"/>
              </w:rPr>
            </w:pPr>
            <w:r w:rsidRPr="00687830">
              <w:rPr>
                <w:rFonts w:ascii="Times New Roman" w:hAnsi="Times New Roman" w:cs="Times New Roman"/>
                <w:i/>
                <w:sz w:val="24"/>
                <w:szCs w:val="24"/>
                <w:lang w:val="en-US"/>
              </w:rPr>
              <w:t>Structure</w:t>
            </w:r>
          </w:p>
        </w:tc>
      </w:tr>
      <w:tr w:rsidR="00E4089B" w:rsidRPr="00A73135" w:rsidTr="00E829FF">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266</w:t>
            </w:r>
          </w:p>
        </w:tc>
        <w:tc>
          <w:tcPr>
            <w:tcW w:w="5735" w:type="dxa"/>
            <w:tcBorders>
              <w:top w:val="nil"/>
              <w:left w:val="nil"/>
              <w:bottom w:val="single" w:sz="4" w:space="0" w:color="auto"/>
              <w:right w:val="single" w:sz="4" w:space="0" w:color="auto"/>
            </w:tcBorders>
            <w:shd w:val="clear" w:color="auto" w:fill="auto"/>
            <w:noWrap/>
            <w:vAlign w:val="center"/>
            <w:hideMark/>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thioester</w:t>
            </w:r>
          </w:p>
        </w:tc>
        <w:tc>
          <w:tcPr>
            <w:tcW w:w="3880" w:type="dxa"/>
            <w:tcBorders>
              <w:top w:val="nil"/>
              <w:left w:val="nil"/>
              <w:bottom w:val="single" w:sz="4" w:space="0" w:color="auto"/>
              <w:right w:val="single" w:sz="4" w:space="0" w:color="auto"/>
            </w:tcBorders>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rPr>
              <w:object w:dxaOrig="5280" w:dyaOrig="2130">
                <v:shape id="_x0000_i1057" type="#_x0000_t75" style="width:137.35pt;height:55.4pt" o:ole="">
                  <v:imagedata r:id="rId73" o:title=""/>
                </v:shape>
                <o:OLEObject Type="Embed" ProgID="ISISServer" ShapeID="_x0000_i1057" DrawAspect="Content" ObjectID="_1570445573" r:id="rId74"/>
              </w:object>
            </w:r>
          </w:p>
        </w:tc>
      </w:tr>
      <w:tr w:rsidR="00E4089B" w:rsidRPr="00A73135" w:rsidTr="00E829FF">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228</w:t>
            </w:r>
          </w:p>
        </w:tc>
        <w:tc>
          <w:tcPr>
            <w:tcW w:w="5735" w:type="dxa"/>
            <w:tcBorders>
              <w:top w:val="nil"/>
              <w:left w:val="nil"/>
              <w:bottom w:val="single" w:sz="4" w:space="0" w:color="auto"/>
              <w:right w:val="single" w:sz="4" w:space="0" w:color="auto"/>
            </w:tcBorders>
            <w:shd w:val="clear" w:color="auto" w:fill="auto"/>
            <w:noWrap/>
            <w:vAlign w:val="center"/>
            <w:hideMark/>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too_many_atoms_nitro</w:t>
            </w:r>
          </w:p>
        </w:tc>
        <w:tc>
          <w:tcPr>
            <w:tcW w:w="3880" w:type="dxa"/>
            <w:tcBorders>
              <w:top w:val="nil"/>
              <w:left w:val="nil"/>
              <w:bottom w:val="single" w:sz="4" w:space="0" w:color="auto"/>
              <w:right w:val="single" w:sz="4" w:space="0" w:color="auto"/>
            </w:tcBorders>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rPr>
              <w:object w:dxaOrig="5535" w:dyaOrig="1905">
                <v:shape id="_x0000_i1058" type="#_x0000_t75" style="width:137.35pt;height:48.75pt" o:ole="">
                  <v:imagedata r:id="rId75" o:title=""/>
                </v:shape>
                <o:OLEObject Type="Embed" ProgID="ISISServer" ShapeID="_x0000_i1058" DrawAspect="Content" ObjectID="_1570445574" r:id="rId76"/>
              </w:object>
            </w:r>
          </w:p>
        </w:tc>
      </w:tr>
      <w:tr w:rsidR="00E4089B" w:rsidRPr="00A73135" w:rsidTr="00E829FF">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lastRenderedPageBreak/>
              <w:t>298</w:t>
            </w:r>
          </w:p>
        </w:tc>
        <w:tc>
          <w:tcPr>
            <w:tcW w:w="5735" w:type="dxa"/>
            <w:tcBorders>
              <w:top w:val="nil"/>
              <w:left w:val="nil"/>
              <w:bottom w:val="single" w:sz="4" w:space="0" w:color="auto"/>
              <w:right w:val="single" w:sz="4" w:space="0" w:color="auto"/>
            </w:tcBorders>
            <w:shd w:val="clear" w:color="auto" w:fill="auto"/>
            <w:noWrap/>
            <w:vAlign w:val="center"/>
            <w:hideMark/>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too_many_atoms_alkylthio_N_aromatic</w:t>
            </w:r>
          </w:p>
        </w:tc>
        <w:tc>
          <w:tcPr>
            <w:tcW w:w="3880" w:type="dxa"/>
            <w:tcBorders>
              <w:top w:val="nil"/>
              <w:left w:val="nil"/>
              <w:bottom w:val="single" w:sz="4" w:space="0" w:color="auto"/>
              <w:right w:val="single" w:sz="4" w:space="0" w:color="auto"/>
            </w:tcBorders>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rPr>
              <w:object w:dxaOrig="5265" w:dyaOrig="1740">
                <v:shape id="_x0000_i1059" type="#_x0000_t75" style="width:131.8pt;height:42.1pt" o:ole="">
                  <v:imagedata r:id="rId77" o:title=""/>
                </v:shape>
                <o:OLEObject Type="Embed" ProgID="ISISServer" ShapeID="_x0000_i1059" DrawAspect="Content" ObjectID="_1570445575" r:id="rId78"/>
              </w:object>
            </w:r>
          </w:p>
        </w:tc>
      </w:tr>
      <w:tr w:rsidR="00E4089B" w:rsidRPr="00A73135" w:rsidTr="00E829FF">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302</w:t>
            </w:r>
          </w:p>
        </w:tc>
        <w:tc>
          <w:tcPr>
            <w:tcW w:w="5735" w:type="dxa"/>
            <w:tcBorders>
              <w:top w:val="nil"/>
              <w:left w:val="nil"/>
              <w:bottom w:val="single" w:sz="4" w:space="0" w:color="auto"/>
              <w:right w:val="single" w:sz="4" w:space="0" w:color="auto"/>
            </w:tcBorders>
            <w:shd w:val="clear" w:color="auto" w:fill="auto"/>
            <w:noWrap/>
            <w:vAlign w:val="center"/>
            <w:hideMark/>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too_many_atoms_N-N_hydrazide_acyclic</w:t>
            </w:r>
          </w:p>
        </w:tc>
        <w:tc>
          <w:tcPr>
            <w:tcW w:w="3880" w:type="dxa"/>
            <w:tcBorders>
              <w:top w:val="nil"/>
              <w:left w:val="nil"/>
              <w:bottom w:val="single" w:sz="4" w:space="0" w:color="auto"/>
              <w:right w:val="single" w:sz="4" w:space="0" w:color="auto"/>
            </w:tcBorders>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rPr>
              <w:object w:dxaOrig="4605" w:dyaOrig="1575">
                <v:shape id="_x0000_i1060" type="#_x0000_t75" style="width:2in;height:49.85pt" o:ole="">
                  <v:imagedata r:id="rId79" o:title=""/>
                </v:shape>
                <o:OLEObject Type="Embed" ProgID="ISISServer" ShapeID="_x0000_i1060" DrawAspect="Content" ObjectID="_1570445576" r:id="rId80"/>
              </w:object>
            </w:r>
          </w:p>
        </w:tc>
      </w:tr>
      <w:tr w:rsidR="00E4089B" w:rsidRPr="00A73135" w:rsidTr="00E829FF">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328</w:t>
            </w:r>
          </w:p>
        </w:tc>
        <w:tc>
          <w:tcPr>
            <w:tcW w:w="5735" w:type="dxa"/>
            <w:tcBorders>
              <w:top w:val="nil"/>
              <w:left w:val="nil"/>
              <w:bottom w:val="single" w:sz="4" w:space="0" w:color="auto"/>
              <w:right w:val="single" w:sz="4" w:space="0" w:color="auto"/>
            </w:tcBorders>
            <w:shd w:val="clear" w:color="auto" w:fill="auto"/>
            <w:noWrap/>
            <w:vAlign w:val="center"/>
            <w:hideMark/>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diacylhydrazide</w:t>
            </w:r>
          </w:p>
        </w:tc>
        <w:tc>
          <w:tcPr>
            <w:tcW w:w="3880" w:type="dxa"/>
            <w:tcBorders>
              <w:top w:val="nil"/>
              <w:left w:val="nil"/>
              <w:bottom w:val="single" w:sz="4" w:space="0" w:color="auto"/>
              <w:right w:val="single" w:sz="4" w:space="0" w:color="auto"/>
            </w:tcBorders>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rPr>
              <w:object w:dxaOrig="5325" w:dyaOrig="1845">
                <v:shape id="_x0000_i1061" type="#_x0000_t75" style="width:142.9pt;height:49.85pt" o:ole="">
                  <v:imagedata r:id="rId81" o:title=""/>
                </v:shape>
                <o:OLEObject Type="Embed" ProgID="ISISServer" ShapeID="_x0000_i1061" DrawAspect="Content" ObjectID="_1570445577" r:id="rId82"/>
              </w:object>
            </w:r>
          </w:p>
        </w:tc>
      </w:tr>
      <w:tr w:rsidR="00E4089B" w:rsidRPr="00A73135" w:rsidTr="00E829FF">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385</w:t>
            </w:r>
          </w:p>
        </w:tc>
        <w:tc>
          <w:tcPr>
            <w:tcW w:w="5735" w:type="dxa"/>
            <w:tcBorders>
              <w:top w:val="nil"/>
              <w:left w:val="nil"/>
              <w:bottom w:val="single" w:sz="4" w:space="0" w:color="auto"/>
              <w:right w:val="single" w:sz="4" w:space="0" w:color="auto"/>
            </w:tcBorders>
            <w:shd w:val="clear" w:color="auto" w:fill="auto"/>
            <w:noWrap/>
            <w:vAlign w:val="center"/>
            <w:hideMark/>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michael_rejected</w:t>
            </w:r>
          </w:p>
        </w:tc>
        <w:tc>
          <w:tcPr>
            <w:tcW w:w="3880" w:type="dxa"/>
            <w:tcBorders>
              <w:top w:val="nil"/>
              <w:left w:val="nil"/>
              <w:bottom w:val="single" w:sz="4" w:space="0" w:color="auto"/>
              <w:right w:val="single" w:sz="4" w:space="0" w:color="auto"/>
            </w:tcBorders>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rPr>
              <w:object w:dxaOrig="4605" w:dyaOrig="1395">
                <v:shape id="_x0000_i1062" type="#_x0000_t75" style="width:132.9pt;height:37.65pt" o:ole="">
                  <v:imagedata r:id="rId83" o:title=""/>
                </v:shape>
                <o:OLEObject Type="Embed" ProgID="ISISServer" ShapeID="_x0000_i1062" DrawAspect="Content" ObjectID="_1570445578" r:id="rId84"/>
              </w:object>
            </w:r>
          </w:p>
        </w:tc>
      </w:tr>
      <w:tr w:rsidR="00E4089B" w:rsidRPr="00A73135" w:rsidTr="00E829FF">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436</w:t>
            </w:r>
          </w:p>
        </w:tc>
        <w:tc>
          <w:tcPr>
            <w:tcW w:w="5735" w:type="dxa"/>
            <w:tcBorders>
              <w:top w:val="nil"/>
              <w:left w:val="nil"/>
              <w:bottom w:val="single" w:sz="4" w:space="0" w:color="auto"/>
              <w:right w:val="single" w:sz="4" w:space="0" w:color="auto"/>
            </w:tcBorders>
            <w:shd w:val="clear" w:color="auto" w:fill="auto"/>
            <w:noWrap/>
            <w:vAlign w:val="center"/>
            <w:hideMark/>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hydrazone</w:t>
            </w:r>
          </w:p>
        </w:tc>
        <w:tc>
          <w:tcPr>
            <w:tcW w:w="3880" w:type="dxa"/>
            <w:tcBorders>
              <w:top w:val="nil"/>
              <w:left w:val="nil"/>
              <w:bottom w:val="single" w:sz="4" w:space="0" w:color="auto"/>
              <w:right w:val="single" w:sz="4" w:space="0" w:color="auto"/>
            </w:tcBorders>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rPr>
              <w:object w:dxaOrig="5400" w:dyaOrig="2010">
                <v:shape id="_x0000_i1063" type="#_x0000_t75" style="width:131.8pt;height:49.85pt" o:ole="">
                  <v:imagedata r:id="rId85" o:title=""/>
                </v:shape>
                <o:OLEObject Type="Embed" ProgID="ISISServer" ShapeID="_x0000_i1063" DrawAspect="Content" ObjectID="_1570445579" r:id="rId86"/>
              </w:object>
            </w:r>
          </w:p>
        </w:tc>
      </w:tr>
      <w:tr w:rsidR="00E4089B" w:rsidRPr="00A73135" w:rsidTr="00E829FF">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439</w:t>
            </w:r>
          </w:p>
        </w:tc>
        <w:tc>
          <w:tcPr>
            <w:tcW w:w="5735" w:type="dxa"/>
            <w:tcBorders>
              <w:top w:val="nil"/>
              <w:left w:val="nil"/>
              <w:bottom w:val="single" w:sz="4" w:space="0" w:color="auto"/>
              <w:right w:val="single" w:sz="4" w:space="0" w:color="auto"/>
            </w:tcBorders>
            <w:shd w:val="clear" w:color="auto" w:fill="auto"/>
            <w:noWrap/>
            <w:vAlign w:val="center"/>
            <w:hideMark/>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diacylhydrazide</w:t>
            </w:r>
          </w:p>
        </w:tc>
        <w:tc>
          <w:tcPr>
            <w:tcW w:w="3880" w:type="dxa"/>
            <w:tcBorders>
              <w:top w:val="nil"/>
              <w:left w:val="nil"/>
              <w:bottom w:val="single" w:sz="4" w:space="0" w:color="auto"/>
              <w:right w:val="single" w:sz="4" w:space="0" w:color="auto"/>
            </w:tcBorders>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rPr>
              <w:object w:dxaOrig="5535" w:dyaOrig="1935">
                <v:shape id="_x0000_i1064" type="#_x0000_t75" style="width:142.9pt;height:49.85pt" o:ole="">
                  <v:imagedata r:id="rId87" o:title=""/>
                </v:shape>
                <o:OLEObject Type="Embed" ProgID="ISISServer" ShapeID="_x0000_i1064" DrawAspect="Content" ObjectID="_1570445580" r:id="rId88"/>
              </w:object>
            </w:r>
          </w:p>
        </w:tc>
      </w:tr>
      <w:tr w:rsidR="00E4089B" w:rsidRPr="00A73135" w:rsidTr="00E829FF">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451</w:t>
            </w:r>
          </w:p>
        </w:tc>
        <w:tc>
          <w:tcPr>
            <w:tcW w:w="5735" w:type="dxa"/>
            <w:tcBorders>
              <w:top w:val="nil"/>
              <w:left w:val="nil"/>
              <w:bottom w:val="single" w:sz="4" w:space="0" w:color="auto"/>
              <w:right w:val="single" w:sz="4" w:space="0" w:color="auto"/>
            </w:tcBorders>
            <w:shd w:val="clear" w:color="auto" w:fill="auto"/>
            <w:noWrap/>
            <w:vAlign w:val="center"/>
            <w:hideMark/>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too_many_atoms_aniline_acyl_newd_fluorine</w:t>
            </w:r>
          </w:p>
        </w:tc>
        <w:tc>
          <w:tcPr>
            <w:tcW w:w="3880" w:type="dxa"/>
            <w:tcBorders>
              <w:top w:val="nil"/>
              <w:left w:val="nil"/>
              <w:bottom w:val="single" w:sz="4" w:space="0" w:color="auto"/>
              <w:right w:val="single" w:sz="4" w:space="0" w:color="auto"/>
            </w:tcBorders>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rPr>
              <w:object w:dxaOrig="4755" w:dyaOrig="2145">
                <v:shape id="_x0000_i1065" type="#_x0000_t75" style="width:137.35pt;height:63.15pt" o:ole="">
                  <v:imagedata r:id="rId89" o:title=""/>
                </v:shape>
                <o:OLEObject Type="Embed" ProgID="ISISServer" ShapeID="_x0000_i1065" DrawAspect="Content" ObjectID="_1570445581" r:id="rId90"/>
              </w:object>
            </w:r>
          </w:p>
        </w:tc>
      </w:tr>
      <w:tr w:rsidR="00E4089B" w:rsidRPr="00A73135" w:rsidTr="00E829FF">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lastRenderedPageBreak/>
              <w:t>460</w:t>
            </w:r>
          </w:p>
        </w:tc>
        <w:tc>
          <w:tcPr>
            <w:tcW w:w="5735" w:type="dxa"/>
            <w:tcBorders>
              <w:top w:val="nil"/>
              <w:left w:val="nil"/>
              <w:bottom w:val="single" w:sz="4" w:space="0" w:color="auto"/>
              <w:right w:val="single" w:sz="4" w:space="0" w:color="auto"/>
            </w:tcBorders>
            <w:shd w:val="clear" w:color="auto" w:fill="auto"/>
            <w:noWrap/>
            <w:vAlign w:val="center"/>
            <w:hideMark/>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too_many_atoms_aniline_acyl_newd_furan</w:t>
            </w:r>
          </w:p>
        </w:tc>
        <w:tc>
          <w:tcPr>
            <w:tcW w:w="3880" w:type="dxa"/>
            <w:tcBorders>
              <w:top w:val="nil"/>
              <w:left w:val="nil"/>
              <w:bottom w:val="single" w:sz="4" w:space="0" w:color="auto"/>
              <w:right w:val="single" w:sz="4" w:space="0" w:color="auto"/>
            </w:tcBorders>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rPr>
              <w:object w:dxaOrig="5295" w:dyaOrig="1740">
                <v:shape id="_x0000_i1066" type="#_x0000_t75" style="width:139.55pt;height:44.3pt" o:ole="">
                  <v:imagedata r:id="rId91" o:title=""/>
                </v:shape>
                <o:OLEObject Type="Embed" ProgID="ISISServer" ShapeID="_x0000_i1066" DrawAspect="Content" ObjectID="_1570445582" r:id="rId92"/>
              </w:object>
            </w:r>
          </w:p>
        </w:tc>
      </w:tr>
      <w:tr w:rsidR="00E4089B" w:rsidRPr="00A73135" w:rsidTr="00E829FF">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477</w:t>
            </w:r>
          </w:p>
        </w:tc>
        <w:tc>
          <w:tcPr>
            <w:tcW w:w="5735" w:type="dxa"/>
            <w:tcBorders>
              <w:top w:val="nil"/>
              <w:left w:val="nil"/>
              <w:bottom w:val="single" w:sz="4" w:space="0" w:color="auto"/>
              <w:right w:val="single" w:sz="4" w:space="0" w:color="auto"/>
            </w:tcBorders>
            <w:shd w:val="clear" w:color="auto" w:fill="auto"/>
            <w:noWrap/>
            <w:vAlign w:val="center"/>
            <w:hideMark/>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too_many_atoms_aniline_acyl_newd</w:t>
            </w:r>
          </w:p>
        </w:tc>
        <w:tc>
          <w:tcPr>
            <w:tcW w:w="3880" w:type="dxa"/>
            <w:tcBorders>
              <w:top w:val="nil"/>
              <w:left w:val="nil"/>
              <w:bottom w:val="single" w:sz="4" w:space="0" w:color="auto"/>
              <w:right w:val="single" w:sz="4" w:space="0" w:color="auto"/>
            </w:tcBorders>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rPr>
              <w:object w:dxaOrig="4860" w:dyaOrig="1634">
                <v:shape id="_x0000_i1067" type="#_x0000_t75" style="width:137.35pt;height:45.4pt" o:ole="">
                  <v:imagedata r:id="rId93" o:title=""/>
                </v:shape>
                <o:OLEObject Type="Embed" ProgID="ISISServer" ShapeID="_x0000_i1067" DrawAspect="Content" ObjectID="_1570445583" r:id="rId94"/>
              </w:object>
            </w:r>
          </w:p>
        </w:tc>
      </w:tr>
      <w:tr w:rsidR="00E4089B" w:rsidRPr="00A73135" w:rsidTr="00E829FF">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517</w:t>
            </w:r>
          </w:p>
        </w:tc>
        <w:tc>
          <w:tcPr>
            <w:tcW w:w="5735" w:type="dxa"/>
            <w:tcBorders>
              <w:top w:val="nil"/>
              <w:left w:val="nil"/>
              <w:bottom w:val="single" w:sz="4" w:space="0" w:color="auto"/>
              <w:right w:val="single" w:sz="4" w:space="0" w:color="auto"/>
            </w:tcBorders>
            <w:shd w:val="clear" w:color="auto" w:fill="auto"/>
            <w:noWrap/>
            <w:vAlign w:val="center"/>
            <w:hideMark/>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too_many_atoms_positive</w:t>
            </w:r>
          </w:p>
        </w:tc>
        <w:tc>
          <w:tcPr>
            <w:tcW w:w="3880" w:type="dxa"/>
            <w:tcBorders>
              <w:top w:val="nil"/>
              <w:left w:val="nil"/>
              <w:bottom w:val="single" w:sz="4" w:space="0" w:color="auto"/>
              <w:right w:val="single" w:sz="4" w:space="0" w:color="auto"/>
            </w:tcBorders>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rPr>
              <w:object w:dxaOrig="4709" w:dyaOrig="2490">
                <v:shape id="_x0000_i1068" type="#_x0000_t75" style="width:127.4pt;height:65.35pt" o:ole="">
                  <v:imagedata r:id="rId95" o:title=""/>
                </v:shape>
                <o:OLEObject Type="Embed" ProgID="ISISServer" ShapeID="_x0000_i1068" DrawAspect="Content" ObjectID="_1570445584" r:id="rId96"/>
              </w:object>
            </w:r>
          </w:p>
        </w:tc>
      </w:tr>
      <w:tr w:rsidR="00E4089B" w:rsidRPr="00A73135" w:rsidTr="00E829FF">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535</w:t>
            </w:r>
          </w:p>
        </w:tc>
        <w:tc>
          <w:tcPr>
            <w:tcW w:w="5735" w:type="dxa"/>
            <w:tcBorders>
              <w:top w:val="nil"/>
              <w:left w:val="nil"/>
              <w:bottom w:val="single" w:sz="4" w:space="0" w:color="auto"/>
              <w:right w:val="single" w:sz="4" w:space="0" w:color="auto"/>
            </w:tcBorders>
            <w:shd w:val="clear" w:color="auto" w:fill="auto"/>
            <w:noWrap/>
            <w:vAlign w:val="center"/>
            <w:hideMark/>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too_many_atoms_nitro</w:t>
            </w:r>
          </w:p>
        </w:tc>
        <w:tc>
          <w:tcPr>
            <w:tcW w:w="3880" w:type="dxa"/>
            <w:tcBorders>
              <w:top w:val="nil"/>
              <w:left w:val="nil"/>
              <w:bottom w:val="single" w:sz="4" w:space="0" w:color="auto"/>
              <w:right w:val="single" w:sz="4" w:space="0" w:color="auto"/>
            </w:tcBorders>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rPr>
              <w:object w:dxaOrig="5385" w:dyaOrig="2130">
                <v:shape id="_x0000_i1069" type="#_x0000_t75" style="width:137.35pt;height:55.4pt" o:ole="">
                  <v:imagedata r:id="rId97" o:title=""/>
                </v:shape>
                <o:OLEObject Type="Embed" ProgID="ISISServer" ShapeID="_x0000_i1069" DrawAspect="Content" ObjectID="_1570445585" r:id="rId98"/>
              </w:object>
            </w:r>
          </w:p>
        </w:tc>
      </w:tr>
      <w:tr w:rsidR="00E4089B" w:rsidRPr="00A73135" w:rsidTr="00E829FF">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593</w:t>
            </w:r>
          </w:p>
        </w:tc>
        <w:tc>
          <w:tcPr>
            <w:tcW w:w="5735" w:type="dxa"/>
            <w:tcBorders>
              <w:top w:val="nil"/>
              <w:left w:val="nil"/>
              <w:bottom w:val="single" w:sz="4" w:space="0" w:color="auto"/>
              <w:right w:val="single" w:sz="4" w:space="0" w:color="auto"/>
            </w:tcBorders>
            <w:shd w:val="clear" w:color="auto" w:fill="auto"/>
            <w:noWrap/>
            <w:vAlign w:val="center"/>
            <w:hideMark/>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phenolic_ester_or_carbamate</w:t>
            </w:r>
          </w:p>
        </w:tc>
        <w:tc>
          <w:tcPr>
            <w:tcW w:w="3880" w:type="dxa"/>
            <w:tcBorders>
              <w:top w:val="nil"/>
              <w:left w:val="nil"/>
              <w:bottom w:val="single" w:sz="4" w:space="0" w:color="auto"/>
              <w:right w:val="single" w:sz="4" w:space="0" w:color="auto"/>
            </w:tcBorders>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rPr>
              <w:object w:dxaOrig="5625" w:dyaOrig="1860">
                <v:shape id="_x0000_i1070" type="#_x0000_t75" style="width:137.35pt;height:46.5pt" o:ole="">
                  <v:imagedata r:id="rId99" o:title=""/>
                </v:shape>
                <o:OLEObject Type="Embed" ProgID="ISISServer" ShapeID="_x0000_i1070" DrawAspect="Content" ObjectID="_1570445586" r:id="rId100"/>
              </w:object>
            </w:r>
          </w:p>
        </w:tc>
      </w:tr>
      <w:tr w:rsidR="00E4089B" w:rsidRPr="00A73135" w:rsidTr="00E829FF">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609</w:t>
            </w:r>
          </w:p>
        </w:tc>
        <w:tc>
          <w:tcPr>
            <w:tcW w:w="5735" w:type="dxa"/>
            <w:tcBorders>
              <w:top w:val="nil"/>
              <w:left w:val="nil"/>
              <w:bottom w:val="single" w:sz="4" w:space="0" w:color="auto"/>
              <w:right w:val="single" w:sz="4" w:space="0" w:color="auto"/>
            </w:tcBorders>
            <w:shd w:val="clear" w:color="auto" w:fill="auto"/>
            <w:noWrap/>
            <w:vAlign w:val="center"/>
            <w:hideMark/>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too_many_atoms_aniline_acyl_newd_bromine</w:t>
            </w:r>
          </w:p>
        </w:tc>
        <w:tc>
          <w:tcPr>
            <w:tcW w:w="3880" w:type="dxa"/>
            <w:tcBorders>
              <w:top w:val="nil"/>
              <w:left w:val="nil"/>
              <w:bottom w:val="single" w:sz="4" w:space="0" w:color="auto"/>
              <w:right w:val="single" w:sz="4" w:space="0" w:color="auto"/>
            </w:tcBorders>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rPr>
              <w:object w:dxaOrig="4755" w:dyaOrig="1755">
                <v:shape id="_x0000_i1071" type="#_x0000_t75" style="width:137.35pt;height:49.85pt" o:ole="">
                  <v:imagedata r:id="rId101" o:title=""/>
                </v:shape>
                <o:OLEObject Type="Embed" ProgID="ISISServer" ShapeID="_x0000_i1071" DrawAspect="Content" ObjectID="_1570445587" r:id="rId102"/>
              </w:object>
            </w:r>
          </w:p>
        </w:tc>
      </w:tr>
      <w:tr w:rsidR="00E4089B" w:rsidRPr="00A73135" w:rsidTr="00E829FF">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622</w:t>
            </w:r>
          </w:p>
        </w:tc>
        <w:tc>
          <w:tcPr>
            <w:tcW w:w="5735" w:type="dxa"/>
            <w:tcBorders>
              <w:top w:val="nil"/>
              <w:left w:val="nil"/>
              <w:bottom w:val="single" w:sz="4" w:space="0" w:color="auto"/>
              <w:right w:val="single" w:sz="4" w:space="0" w:color="auto"/>
            </w:tcBorders>
            <w:shd w:val="clear" w:color="auto" w:fill="auto"/>
            <w:noWrap/>
            <w:vAlign w:val="center"/>
            <w:hideMark/>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phenolic_ester_or_carbamate</w:t>
            </w:r>
          </w:p>
        </w:tc>
        <w:tc>
          <w:tcPr>
            <w:tcW w:w="3880" w:type="dxa"/>
            <w:tcBorders>
              <w:top w:val="nil"/>
              <w:left w:val="nil"/>
              <w:bottom w:val="single" w:sz="4" w:space="0" w:color="auto"/>
              <w:right w:val="single" w:sz="4" w:space="0" w:color="auto"/>
            </w:tcBorders>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rPr>
              <w:object w:dxaOrig="4320" w:dyaOrig="2100">
                <v:shape id="_x0000_i1072" type="#_x0000_t75" style="width:121.85pt;height:56.5pt" o:ole="">
                  <v:imagedata r:id="rId103" o:title=""/>
                </v:shape>
                <o:OLEObject Type="Embed" ProgID="ISISServer" ShapeID="_x0000_i1072" DrawAspect="Content" ObjectID="_1570445588" r:id="rId104"/>
              </w:object>
            </w:r>
          </w:p>
        </w:tc>
      </w:tr>
      <w:tr w:rsidR="00E4089B" w:rsidRPr="00A73135" w:rsidTr="00E829FF">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lastRenderedPageBreak/>
              <w:t>644</w:t>
            </w:r>
          </w:p>
        </w:tc>
        <w:tc>
          <w:tcPr>
            <w:tcW w:w="5735" w:type="dxa"/>
            <w:tcBorders>
              <w:top w:val="nil"/>
              <w:left w:val="nil"/>
              <w:bottom w:val="single" w:sz="4" w:space="0" w:color="auto"/>
              <w:right w:val="single" w:sz="4" w:space="0" w:color="auto"/>
            </w:tcBorders>
            <w:shd w:val="clear" w:color="auto" w:fill="auto"/>
            <w:noWrap/>
            <w:vAlign w:val="center"/>
            <w:hideMark/>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amino_naphthalene</w:t>
            </w:r>
          </w:p>
        </w:tc>
        <w:tc>
          <w:tcPr>
            <w:tcW w:w="3880" w:type="dxa"/>
            <w:tcBorders>
              <w:top w:val="nil"/>
              <w:left w:val="nil"/>
              <w:bottom w:val="single" w:sz="4" w:space="0" w:color="auto"/>
              <w:right w:val="single" w:sz="4" w:space="0" w:color="auto"/>
            </w:tcBorders>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rPr>
              <w:object w:dxaOrig="4770" w:dyaOrig="1710">
                <v:shape id="_x0000_i1073" type="#_x0000_t75" style="width:129.6pt;height:45.4pt" o:ole="">
                  <v:imagedata r:id="rId105" o:title=""/>
                </v:shape>
                <o:OLEObject Type="Embed" ProgID="ISISServer" ShapeID="_x0000_i1073" DrawAspect="Content" ObjectID="_1570445589" r:id="rId106"/>
              </w:object>
            </w:r>
          </w:p>
        </w:tc>
      </w:tr>
      <w:tr w:rsidR="00E4089B" w:rsidRPr="00A73135" w:rsidTr="00E829FF">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652</w:t>
            </w:r>
          </w:p>
        </w:tc>
        <w:tc>
          <w:tcPr>
            <w:tcW w:w="5735" w:type="dxa"/>
            <w:tcBorders>
              <w:top w:val="nil"/>
              <w:left w:val="nil"/>
              <w:bottom w:val="single" w:sz="4" w:space="0" w:color="auto"/>
              <w:right w:val="single" w:sz="4" w:space="0" w:color="auto"/>
            </w:tcBorders>
            <w:shd w:val="clear" w:color="auto" w:fill="auto"/>
            <w:noWrap/>
            <w:vAlign w:val="center"/>
            <w:hideMark/>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too_many_atoms_aniline_acyl_ewd_aniline_acyl_newd</w:t>
            </w:r>
          </w:p>
        </w:tc>
        <w:tc>
          <w:tcPr>
            <w:tcW w:w="3880" w:type="dxa"/>
            <w:tcBorders>
              <w:top w:val="nil"/>
              <w:left w:val="nil"/>
              <w:bottom w:val="single" w:sz="4" w:space="0" w:color="auto"/>
              <w:right w:val="single" w:sz="4" w:space="0" w:color="auto"/>
            </w:tcBorders>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rPr>
              <w:object w:dxaOrig="4845" w:dyaOrig="1725">
                <v:shape id="_x0000_i1074" type="#_x0000_t75" style="width:125.15pt;height:46.5pt" o:ole="">
                  <v:imagedata r:id="rId107" o:title=""/>
                </v:shape>
                <o:OLEObject Type="Embed" ProgID="ISISServer" ShapeID="_x0000_i1074" DrawAspect="Content" ObjectID="_1570445590" r:id="rId108"/>
              </w:object>
            </w:r>
          </w:p>
        </w:tc>
      </w:tr>
      <w:tr w:rsidR="00E4089B" w:rsidRPr="00A73135" w:rsidTr="00E829FF">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689</w:t>
            </w:r>
          </w:p>
        </w:tc>
        <w:tc>
          <w:tcPr>
            <w:tcW w:w="5735" w:type="dxa"/>
            <w:tcBorders>
              <w:top w:val="nil"/>
              <w:left w:val="nil"/>
              <w:bottom w:val="single" w:sz="4" w:space="0" w:color="auto"/>
              <w:right w:val="single" w:sz="4" w:space="0" w:color="auto"/>
            </w:tcBorders>
            <w:shd w:val="clear" w:color="auto" w:fill="auto"/>
            <w:noWrap/>
            <w:vAlign w:val="center"/>
            <w:hideMark/>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too_many_atoms_furan</w:t>
            </w:r>
          </w:p>
        </w:tc>
        <w:tc>
          <w:tcPr>
            <w:tcW w:w="3880" w:type="dxa"/>
            <w:tcBorders>
              <w:top w:val="nil"/>
              <w:left w:val="nil"/>
              <w:bottom w:val="single" w:sz="4" w:space="0" w:color="auto"/>
              <w:right w:val="single" w:sz="4" w:space="0" w:color="auto"/>
            </w:tcBorders>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rPr>
              <w:object w:dxaOrig="4320" w:dyaOrig="2220">
                <v:shape id="_x0000_i1075" type="#_x0000_t75" style="width:128.5pt;height:65.35pt" o:ole="">
                  <v:imagedata r:id="rId109" o:title=""/>
                </v:shape>
                <o:OLEObject Type="Embed" ProgID="ISISServer" ShapeID="_x0000_i1075" DrawAspect="Content" ObjectID="_1570445591" r:id="rId110"/>
              </w:object>
            </w:r>
          </w:p>
        </w:tc>
      </w:tr>
      <w:tr w:rsidR="00E4089B" w:rsidRPr="00A73135" w:rsidTr="00E829FF">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720</w:t>
            </w:r>
          </w:p>
        </w:tc>
        <w:tc>
          <w:tcPr>
            <w:tcW w:w="5735" w:type="dxa"/>
            <w:tcBorders>
              <w:top w:val="nil"/>
              <w:left w:val="nil"/>
              <w:bottom w:val="single" w:sz="4" w:space="0" w:color="auto"/>
              <w:right w:val="single" w:sz="4" w:space="0" w:color="auto"/>
            </w:tcBorders>
            <w:shd w:val="clear" w:color="auto" w:fill="auto"/>
            <w:noWrap/>
            <w:vAlign w:val="center"/>
            <w:hideMark/>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phenolic_ester_or_carbamate</w:t>
            </w:r>
          </w:p>
        </w:tc>
        <w:tc>
          <w:tcPr>
            <w:tcW w:w="3880" w:type="dxa"/>
            <w:tcBorders>
              <w:top w:val="nil"/>
              <w:left w:val="nil"/>
              <w:bottom w:val="single" w:sz="4" w:space="0" w:color="auto"/>
              <w:right w:val="single" w:sz="4" w:space="0" w:color="auto"/>
            </w:tcBorders>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rPr>
              <w:object w:dxaOrig="3015" w:dyaOrig="1860">
                <v:shape id="_x0000_i1076" type="#_x0000_t75" style="width:94.15pt;height:56.5pt" o:ole="">
                  <v:imagedata r:id="rId111" o:title=""/>
                </v:shape>
                <o:OLEObject Type="Embed" ProgID="ISISServer" ShapeID="_x0000_i1076" DrawAspect="Content" ObjectID="_1570445592" r:id="rId112"/>
              </w:object>
            </w:r>
          </w:p>
        </w:tc>
      </w:tr>
      <w:tr w:rsidR="00E4089B" w:rsidRPr="00A73135" w:rsidTr="00E829FF">
        <w:trPr>
          <w:trHeight w:val="300"/>
        </w:trPr>
        <w:tc>
          <w:tcPr>
            <w:tcW w:w="1145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b/>
                <w:sz w:val="24"/>
                <w:szCs w:val="24"/>
                <w:lang w:val="en-US"/>
              </w:rPr>
              <w:t>Compounds passed Lilly Medicinal chemistry Filters</w:t>
            </w:r>
            <w:r w:rsidRPr="00A73135">
              <w:rPr>
                <w:rFonts w:ascii="Times New Roman" w:hAnsi="Times New Roman" w:cs="Times New Roman"/>
                <w:sz w:val="24"/>
                <w:szCs w:val="24"/>
                <w:lang w:val="en-US"/>
              </w:rPr>
              <w:t>:</w:t>
            </w:r>
            <w:r w:rsidRPr="00A73135">
              <w:rPr>
                <w:rFonts w:ascii="Times New Roman" w:hAnsi="Times New Roman" w:cs="Times New Roman"/>
                <w:sz w:val="24"/>
                <w:szCs w:val="24"/>
              </w:rPr>
              <w:t xml:space="preserve"> </w:t>
            </w:r>
            <w:r w:rsidRPr="00A73135">
              <w:rPr>
                <w:rFonts w:ascii="Times New Roman" w:hAnsi="Times New Roman" w:cs="Times New Roman"/>
                <w:sz w:val="24"/>
                <w:szCs w:val="24"/>
                <w:lang w:val="en-US"/>
              </w:rPr>
              <w:t>221, 223, 224, 226, 230, 236, 240, 246, 254, 256, 264, 265, 269, 278, 284, 294, 308, 310, 313, 318, 324, 329, 333, 334, 342, 356, 358, 360, 371, 376, 378, 381, 382, 403, 405, 413, 418, 431, 437, 449, 459, 467, 476, 479, 487, 493, 497, 503, 504, 505, 507, 509, 510, 511, 526, 530, 540, 542, 544, 550, 561, 565, 569, 571, 573, 587, 590, 599, 612, 615, 634, 653, 666, 668, 692, 695, 703, 712, 713, 716, 719, 722, 736, 738, 741, 742, 744, 747, 764, 765,</w:t>
            </w:r>
          </w:p>
        </w:tc>
      </w:tr>
    </w:tbl>
    <w:p w:rsidR="00E4089B" w:rsidRPr="00A73135" w:rsidRDefault="00E4089B" w:rsidP="00E4089B">
      <w:pPr>
        <w:spacing w:line="240" w:lineRule="auto"/>
        <w:rPr>
          <w:rFonts w:ascii="Times New Roman" w:hAnsi="Times New Roman" w:cs="Times New Roman"/>
          <w:b/>
          <w:sz w:val="24"/>
          <w:szCs w:val="24"/>
        </w:rPr>
      </w:pPr>
    </w:p>
    <w:p w:rsidR="00E4089B" w:rsidRPr="00A73135" w:rsidRDefault="00E4089B" w:rsidP="00E4089B">
      <w:pPr>
        <w:spacing w:line="240" w:lineRule="auto"/>
        <w:rPr>
          <w:rFonts w:ascii="Times New Roman" w:hAnsi="Times New Roman" w:cs="Times New Roman"/>
          <w:b/>
          <w:sz w:val="24"/>
          <w:szCs w:val="24"/>
        </w:rPr>
      </w:pPr>
      <w:r w:rsidRPr="00A73135">
        <w:rPr>
          <w:rFonts w:ascii="Times New Roman" w:hAnsi="Times New Roman" w:cs="Times New Roman"/>
          <w:b/>
          <w:sz w:val="24"/>
          <w:szCs w:val="24"/>
        </w:rPr>
        <w:br w:type="page"/>
      </w:r>
    </w:p>
    <w:p w:rsidR="00E4089B" w:rsidRPr="00A73135" w:rsidRDefault="00E4089B" w:rsidP="00E4089B">
      <w:pPr>
        <w:spacing w:line="240" w:lineRule="auto"/>
        <w:jc w:val="both"/>
        <w:rPr>
          <w:rFonts w:ascii="Times New Roman" w:hAnsi="Times New Roman" w:cs="Times New Roman"/>
          <w:b/>
          <w:sz w:val="24"/>
          <w:szCs w:val="24"/>
        </w:rPr>
        <w:sectPr w:rsidR="00E4089B" w:rsidRPr="00A73135" w:rsidSect="00E829FF">
          <w:pgSz w:w="15840" w:h="12240" w:orient="landscape"/>
          <w:pgMar w:top="1440" w:right="1440" w:bottom="1440" w:left="1440" w:header="576" w:footer="576" w:gutter="0"/>
          <w:cols w:space="720"/>
          <w:docGrid w:linePitch="360"/>
        </w:sectPr>
      </w:pPr>
    </w:p>
    <w:p w:rsidR="00E4089B" w:rsidRPr="00687830" w:rsidRDefault="00E4089B" w:rsidP="00E4089B">
      <w:pPr>
        <w:spacing w:line="240" w:lineRule="auto"/>
        <w:jc w:val="both"/>
        <w:rPr>
          <w:rFonts w:ascii="Times New Roman" w:hAnsi="Times New Roman" w:cs="Times New Roman"/>
          <w:i/>
          <w:sz w:val="24"/>
          <w:szCs w:val="24"/>
        </w:rPr>
      </w:pPr>
      <w:r w:rsidRPr="00A73135">
        <w:rPr>
          <w:rFonts w:ascii="Times New Roman" w:hAnsi="Times New Roman" w:cs="Times New Roman"/>
          <w:b/>
          <w:sz w:val="24"/>
          <w:szCs w:val="24"/>
        </w:rPr>
        <w:lastRenderedPageBreak/>
        <w:t xml:space="preserve">Table </w:t>
      </w:r>
      <w:r w:rsidR="00E829FF" w:rsidRPr="00A73135">
        <w:rPr>
          <w:rFonts w:ascii="Times New Roman" w:hAnsi="Times New Roman" w:cs="Times New Roman"/>
          <w:b/>
          <w:sz w:val="24"/>
          <w:szCs w:val="24"/>
          <w:lang w:val="en-US"/>
        </w:rPr>
        <w:t>S</w:t>
      </w:r>
      <w:r w:rsidR="00110091">
        <w:rPr>
          <w:rFonts w:ascii="Times New Roman" w:hAnsi="Times New Roman" w:cs="Times New Roman"/>
          <w:b/>
          <w:sz w:val="24"/>
          <w:szCs w:val="24"/>
          <w:lang w:val="en-US"/>
        </w:rPr>
        <w:t>5</w:t>
      </w:r>
      <w:r w:rsidR="002446E3" w:rsidRPr="00A73135">
        <w:rPr>
          <w:rFonts w:ascii="Times New Roman" w:hAnsi="Times New Roman" w:cs="Times New Roman"/>
          <w:b/>
          <w:sz w:val="24"/>
          <w:szCs w:val="24"/>
          <w:lang w:val="en-US"/>
        </w:rPr>
        <w:t>.</w:t>
      </w:r>
      <w:r w:rsidRPr="00A73135">
        <w:rPr>
          <w:rFonts w:ascii="Times New Roman" w:hAnsi="Times New Roman" w:cs="Times New Roman"/>
          <w:b/>
          <w:sz w:val="24"/>
          <w:szCs w:val="24"/>
        </w:rPr>
        <w:t xml:space="preserve"> </w:t>
      </w:r>
      <w:r w:rsidRPr="00687830">
        <w:rPr>
          <w:rFonts w:ascii="Times New Roman" w:hAnsi="Times New Roman" w:cs="Times New Roman"/>
          <w:sz w:val="24"/>
          <w:szCs w:val="24"/>
        </w:rPr>
        <w:t xml:space="preserve">Identified level 1 privileged scaffolds (18) </w:t>
      </w:r>
    </w:p>
    <w:tbl>
      <w:tblPr>
        <w:tblW w:w="9327" w:type="dxa"/>
        <w:tblInd w:w="108" w:type="dxa"/>
        <w:tblBorders>
          <w:top w:val="single" w:sz="4" w:space="0" w:color="auto"/>
          <w:bottom w:val="single" w:sz="4" w:space="0" w:color="auto"/>
        </w:tblBorders>
        <w:tblLayout w:type="fixed"/>
        <w:tblLook w:val="04A0"/>
      </w:tblPr>
      <w:tblGrid>
        <w:gridCol w:w="1117"/>
        <w:gridCol w:w="2219"/>
        <w:gridCol w:w="994"/>
        <w:gridCol w:w="1274"/>
        <w:gridCol w:w="2845"/>
        <w:gridCol w:w="878"/>
      </w:tblGrid>
      <w:tr w:rsidR="00E4089B" w:rsidRPr="00687830" w:rsidTr="00E829FF">
        <w:trPr>
          <w:trHeight w:val="75"/>
        </w:trPr>
        <w:tc>
          <w:tcPr>
            <w:tcW w:w="1117" w:type="dxa"/>
            <w:tcBorders>
              <w:top w:val="single" w:sz="4" w:space="0" w:color="auto"/>
              <w:bottom w:val="single" w:sz="4" w:space="0" w:color="auto"/>
            </w:tcBorders>
            <w:shd w:val="clear" w:color="auto" w:fill="auto"/>
            <w:vAlign w:val="center"/>
            <w:hideMark/>
          </w:tcPr>
          <w:p w:rsidR="00E4089B" w:rsidRPr="00687830" w:rsidRDefault="00E4089B" w:rsidP="00E829FF">
            <w:pPr>
              <w:jc w:val="center"/>
              <w:rPr>
                <w:rFonts w:ascii="Times New Roman" w:hAnsi="Times New Roman" w:cs="Times New Roman"/>
                <w:b/>
                <w:bCs/>
                <w:i/>
                <w:sz w:val="24"/>
                <w:szCs w:val="24"/>
              </w:rPr>
            </w:pPr>
            <w:r w:rsidRPr="00687830">
              <w:rPr>
                <w:rFonts w:ascii="Times New Roman" w:hAnsi="Times New Roman" w:cs="Times New Roman"/>
                <w:b/>
                <w:bCs/>
                <w:i/>
                <w:sz w:val="24"/>
                <w:szCs w:val="24"/>
              </w:rPr>
              <w:t>SID</w:t>
            </w:r>
          </w:p>
        </w:tc>
        <w:tc>
          <w:tcPr>
            <w:tcW w:w="2219" w:type="dxa"/>
            <w:tcBorders>
              <w:top w:val="single" w:sz="4" w:space="0" w:color="auto"/>
              <w:bottom w:val="single" w:sz="4" w:space="0" w:color="auto"/>
            </w:tcBorders>
            <w:shd w:val="clear" w:color="auto" w:fill="auto"/>
            <w:vAlign w:val="center"/>
            <w:hideMark/>
          </w:tcPr>
          <w:p w:rsidR="00E4089B" w:rsidRPr="00687830" w:rsidRDefault="00E4089B" w:rsidP="00E829FF">
            <w:pPr>
              <w:jc w:val="center"/>
              <w:rPr>
                <w:rFonts w:ascii="Times New Roman" w:hAnsi="Times New Roman" w:cs="Times New Roman"/>
                <w:b/>
                <w:bCs/>
                <w:i/>
                <w:sz w:val="24"/>
                <w:szCs w:val="24"/>
              </w:rPr>
            </w:pPr>
            <w:r w:rsidRPr="00687830">
              <w:rPr>
                <w:rFonts w:ascii="Times New Roman" w:hAnsi="Times New Roman" w:cs="Times New Roman"/>
                <w:b/>
                <w:bCs/>
                <w:i/>
                <w:sz w:val="24"/>
                <w:szCs w:val="24"/>
              </w:rPr>
              <w:t>Structure</w:t>
            </w:r>
          </w:p>
        </w:tc>
        <w:tc>
          <w:tcPr>
            <w:tcW w:w="994" w:type="dxa"/>
            <w:tcBorders>
              <w:top w:val="single" w:sz="4" w:space="0" w:color="auto"/>
              <w:bottom w:val="single" w:sz="4" w:space="0" w:color="auto"/>
            </w:tcBorders>
            <w:shd w:val="clear" w:color="auto" w:fill="auto"/>
            <w:vAlign w:val="center"/>
            <w:hideMark/>
          </w:tcPr>
          <w:p w:rsidR="00E4089B" w:rsidRPr="00687830" w:rsidRDefault="0056524E" w:rsidP="00E829FF">
            <w:pPr>
              <w:jc w:val="center"/>
              <w:rPr>
                <w:rFonts w:ascii="Times New Roman" w:hAnsi="Times New Roman" w:cs="Times New Roman"/>
                <w:b/>
                <w:bCs/>
                <w:i/>
                <w:sz w:val="24"/>
                <w:szCs w:val="24"/>
              </w:rPr>
            </w:pPr>
            <w:r w:rsidRPr="00687830">
              <w:rPr>
                <w:rFonts w:ascii="Times New Roman" w:hAnsi="Times New Roman" w:cs="Times New Roman"/>
                <w:b/>
                <w:bCs/>
                <w:i/>
                <w:sz w:val="24"/>
                <w:szCs w:val="24"/>
              </w:rPr>
              <w:t>O</w:t>
            </w:r>
            <w:r w:rsidR="00E4089B" w:rsidRPr="00687830">
              <w:rPr>
                <w:rFonts w:ascii="Times New Roman" w:hAnsi="Times New Roman" w:cs="Times New Roman"/>
                <w:b/>
                <w:bCs/>
                <w:i/>
                <w:sz w:val="24"/>
                <w:szCs w:val="24"/>
              </w:rPr>
              <w:t>S</w:t>
            </w:r>
          </w:p>
        </w:tc>
        <w:tc>
          <w:tcPr>
            <w:tcW w:w="1274" w:type="dxa"/>
            <w:tcBorders>
              <w:top w:val="single" w:sz="4" w:space="0" w:color="auto"/>
              <w:bottom w:val="single" w:sz="4" w:space="0" w:color="auto"/>
            </w:tcBorders>
            <w:shd w:val="clear" w:color="auto" w:fill="auto"/>
            <w:vAlign w:val="center"/>
            <w:hideMark/>
          </w:tcPr>
          <w:p w:rsidR="00E4089B" w:rsidRPr="00687830" w:rsidRDefault="00E4089B" w:rsidP="00E829FF">
            <w:pPr>
              <w:jc w:val="center"/>
              <w:rPr>
                <w:rFonts w:ascii="Times New Roman" w:hAnsi="Times New Roman" w:cs="Times New Roman"/>
                <w:b/>
                <w:bCs/>
                <w:i/>
                <w:sz w:val="24"/>
                <w:szCs w:val="24"/>
              </w:rPr>
            </w:pPr>
            <w:r w:rsidRPr="00687830">
              <w:rPr>
                <w:rFonts w:ascii="Times New Roman" w:hAnsi="Times New Roman" w:cs="Times New Roman"/>
                <w:b/>
                <w:bCs/>
                <w:i/>
                <w:sz w:val="24"/>
                <w:szCs w:val="24"/>
              </w:rPr>
              <w:t>SID</w:t>
            </w:r>
          </w:p>
        </w:tc>
        <w:tc>
          <w:tcPr>
            <w:tcW w:w="2845" w:type="dxa"/>
            <w:tcBorders>
              <w:top w:val="single" w:sz="4" w:space="0" w:color="auto"/>
              <w:bottom w:val="single" w:sz="4" w:space="0" w:color="auto"/>
            </w:tcBorders>
            <w:shd w:val="clear" w:color="auto" w:fill="auto"/>
            <w:vAlign w:val="center"/>
            <w:hideMark/>
          </w:tcPr>
          <w:p w:rsidR="00E4089B" w:rsidRPr="00687830" w:rsidRDefault="00E4089B" w:rsidP="00E829FF">
            <w:pPr>
              <w:jc w:val="center"/>
              <w:rPr>
                <w:rFonts w:ascii="Times New Roman" w:hAnsi="Times New Roman" w:cs="Times New Roman"/>
                <w:b/>
                <w:bCs/>
                <w:i/>
                <w:sz w:val="24"/>
                <w:szCs w:val="24"/>
              </w:rPr>
            </w:pPr>
            <w:r w:rsidRPr="00687830">
              <w:rPr>
                <w:rFonts w:ascii="Times New Roman" w:hAnsi="Times New Roman" w:cs="Times New Roman"/>
                <w:b/>
                <w:bCs/>
                <w:i/>
                <w:sz w:val="24"/>
                <w:szCs w:val="24"/>
              </w:rPr>
              <w:t>Structure</w:t>
            </w:r>
          </w:p>
        </w:tc>
        <w:tc>
          <w:tcPr>
            <w:tcW w:w="878" w:type="dxa"/>
            <w:tcBorders>
              <w:top w:val="single" w:sz="4" w:space="0" w:color="auto"/>
              <w:bottom w:val="single" w:sz="4" w:space="0" w:color="auto"/>
            </w:tcBorders>
            <w:shd w:val="clear" w:color="auto" w:fill="auto"/>
            <w:vAlign w:val="center"/>
            <w:hideMark/>
          </w:tcPr>
          <w:p w:rsidR="00E4089B" w:rsidRPr="00687830" w:rsidRDefault="0056524E" w:rsidP="00E829FF">
            <w:pPr>
              <w:jc w:val="center"/>
              <w:rPr>
                <w:rFonts w:ascii="Times New Roman" w:hAnsi="Times New Roman" w:cs="Times New Roman"/>
                <w:b/>
                <w:bCs/>
                <w:i/>
                <w:sz w:val="24"/>
                <w:szCs w:val="24"/>
              </w:rPr>
            </w:pPr>
            <w:r w:rsidRPr="00687830">
              <w:rPr>
                <w:rFonts w:ascii="Times New Roman" w:hAnsi="Times New Roman" w:cs="Times New Roman"/>
                <w:b/>
                <w:bCs/>
                <w:i/>
                <w:sz w:val="24"/>
                <w:szCs w:val="24"/>
              </w:rPr>
              <w:t>O</w:t>
            </w:r>
            <w:r w:rsidR="00E4089B" w:rsidRPr="00687830">
              <w:rPr>
                <w:rFonts w:ascii="Times New Roman" w:hAnsi="Times New Roman" w:cs="Times New Roman"/>
                <w:b/>
                <w:bCs/>
                <w:i/>
                <w:sz w:val="24"/>
                <w:szCs w:val="24"/>
              </w:rPr>
              <w:t>S</w:t>
            </w:r>
          </w:p>
        </w:tc>
      </w:tr>
      <w:tr w:rsidR="00E4089B" w:rsidRPr="00A73135" w:rsidTr="00E829FF">
        <w:trPr>
          <w:trHeight w:val="412"/>
        </w:trPr>
        <w:tc>
          <w:tcPr>
            <w:tcW w:w="1117" w:type="dxa"/>
            <w:tcBorders>
              <w:top w:val="single" w:sz="4" w:space="0" w:color="auto"/>
            </w:tcBorders>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t>1</w:t>
            </w:r>
          </w:p>
        </w:tc>
        <w:tc>
          <w:tcPr>
            <w:tcW w:w="2219" w:type="dxa"/>
            <w:tcBorders>
              <w:top w:val="single" w:sz="4" w:space="0" w:color="auto"/>
            </w:tcBorders>
            <w:shd w:val="clear" w:color="auto" w:fill="auto"/>
            <w:noWrap/>
            <w:vAlign w:val="center"/>
            <w:hideMark/>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object w:dxaOrig="554" w:dyaOrig="945">
                <v:shape id="_x0000_i1077" type="#_x0000_t75" style="width:29.9pt;height:48.75pt" o:ole="">
                  <v:imagedata r:id="rId113" o:title=""/>
                </v:shape>
                <o:OLEObject Type="Embed" ProgID="ISISServer" ShapeID="_x0000_i1077" DrawAspect="Content" ObjectID="_1570445593" r:id="rId114"/>
              </w:object>
            </w:r>
          </w:p>
        </w:tc>
        <w:tc>
          <w:tcPr>
            <w:tcW w:w="994" w:type="dxa"/>
            <w:tcBorders>
              <w:top w:val="single" w:sz="4" w:space="0" w:color="auto"/>
            </w:tcBorders>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t>91</w:t>
            </w:r>
          </w:p>
        </w:tc>
        <w:tc>
          <w:tcPr>
            <w:tcW w:w="1274" w:type="dxa"/>
            <w:shd w:val="clear" w:color="auto" w:fill="auto"/>
            <w:vAlign w:val="center"/>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t>10</w:t>
            </w:r>
          </w:p>
        </w:tc>
        <w:tc>
          <w:tcPr>
            <w:tcW w:w="2845" w:type="dxa"/>
            <w:shd w:val="clear" w:color="auto" w:fill="auto"/>
            <w:noWrap/>
            <w:vAlign w:val="center"/>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object w:dxaOrig="930" w:dyaOrig="1020">
                <v:shape id="_x0000_i1078" type="#_x0000_t75" style="width:46.5pt;height:52.05pt" o:ole="">
                  <v:imagedata r:id="rId115" o:title=""/>
                </v:shape>
                <o:OLEObject Type="Embed" ProgID="ISISServer" ShapeID="_x0000_i1078" DrawAspect="Content" ObjectID="_1570445594" r:id="rId116"/>
              </w:object>
            </w:r>
          </w:p>
        </w:tc>
        <w:tc>
          <w:tcPr>
            <w:tcW w:w="878" w:type="dxa"/>
            <w:shd w:val="clear" w:color="auto" w:fill="auto"/>
            <w:vAlign w:val="center"/>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t>8</w:t>
            </w:r>
          </w:p>
        </w:tc>
      </w:tr>
      <w:tr w:rsidR="00E4089B" w:rsidRPr="00A73135" w:rsidTr="00E829FF">
        <w:trPr>
          <w:trHeight w:val="412"/>
        </w:trPr>
        <w:tc>
          <w:tcPr>
            <w:tcW w:w="1117"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t>2</w:t>
            </w:r>
          </w:p>
        </w:tc>
        <w:tc>
          <w:tcPr>
            <w:tcW w:w="2219" w:type="dxa"/>
            <w:shd w:val="clear" w:color="auto" w:fill="auto"/>
            <w:noWrap/>
            <w:vAlign w:val="center"/>
            <w:hideMark/>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object w:dxaOrig="930" w:dyaOrig="1035">
                <v:shape id="_x0000_i1079" type="#_x0000_t75" style="width:46.5pt;height:52.05pt" o:ole="">
                  <v:imagedata r:id="rId117" o:title=""/>
                </v:shape>
                <o:OLEObject Type="Embed" ProgID="ISISServer" ShapeID="_x0000_i1079" DrawAspect="Content" ObjectID="_1570445595" r:id="rId118"/>
              </w:object>
            </w:r>
          </w:p>
        </w:tc>
        <w:tc>
          <w:tcPr>
            <w:tcW w:w="994"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t>23</w:t>
            </w:r>
          </w:p>
        </w:tc>
        <w:tc>
          <w:tcPr>
            <w:tcW w:w="1274" w:type="dxa"/>
            <w:shd w:val="clear" w:color="auto" w:fill="auto"/>
            <w:vAlign w:val="center"/>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t>11</w:t>
            </w:r>
          </w:p>
        </w:tc>
        <w:tc>
          <w:tcPr>
            <w:tcW w:w="2845" w:type="dxa"/>
            <w:shd w:val="clear" w:color="auto" w:fill="auto"/>
            <w:noWrap/>
            <w:vAlign w:val="center"/>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object w:dxaOrig="885" w:dyaOrig="900">
                <v:shape id="_x0000_i1080" type="#_x0000_t75" style="width:42.1pt;height:42.1pt" o:ole="">
                  <v:imagedata r:id="rId119" o:title=""/>
                </v:shape>
                <o:OLEObject Type="Embed" ProgID="ISISServer" ShapeID="_x0000_i1080" DrawAspect="Content" ObjectID="_1570445596" r:id="rId120"/>
              </w:object>
            </w:r>
          </w:p>
        </w:tc>
        <w:tc>
          <w:tcPr>
            <w:tcW w:w="878" w:type="dxa"/>
            <w:shd w:val="clear" w:color="auto" w:fill="auto"/>
            <w:vAlign w:val="center"/>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t>7</w:t>
            </w:r>
          </w:p>
        </w:tc>
      </w:tr>
      <w:tr w:rsidR="00E4089B" w:rsidRPr="00A73135" w:rsidTr="00E829FF">
        <w:trPr>
          <w:trHeight w:val="412"/>
        </w:trPr>
        <w:tc>
          <w:tcPr>
            <w:tcW w:w="1117"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t>3</w:t>
            </w:r>
          </w:p>
        </w:tc>
        <w:tc>
          <w:tcPr>
            <w:tcW w:w="2219" w:type="dxa"/>
            <w:shd w:val="clear" w:color="auto" w:fill="auto"/>
            <w:noWrap/>
            <w:vAlign w:val="center"/>
            <w:hideMark/>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object w:dxaOrig="870" w:dyaOrig="870">
                <v:shape id="_x0000_i1081" type="#_x0000_t75" style="width:42.1pt;height:42.1pt" o:ole="">
                  <v:imagedata r:id="rId121" o:title=""/>
                </v:shape>
                <o:OLEObject Type="Embed" ProgID="ISISServer" ShapeID="_x0000_i1081" DrawAspect="Content" ObjectID="_1570445597" r:id="rId122"/>
              </w:object>
            </w:r>
          </w:p>
        </w:tc>
        <w:tc>
          <w:tcPr>
            <w:tcW w:w="994"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t>18</w:t>
            </w:r>
          </w:p>
        </w:tc>
        <w:tc>
          <w:tcPr>
            <w:tcW w:w="1274" w:type="dxa"/>
            <w:shd w:val="clear" w:color="auto" w:fill="auto"/>
            <w:vAlign w:val="center"/>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t>12</w:t>
            </w:r>
          </w:p>
        </w:tc>
        <w:tc>
          <w:tcPr>
            <w:tcW w:w="2845" w:type="dxa"/>
            <w:shd w:val="clear" w:color="auto" w:fill="auto"/>
            <w:noWrap/>
            <w:vAlign w:val="center"/>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object w:dxaOrig="870" w:dyaOrig="840">
                <v:shape id="_x0000_i1082" type="#_x0000_t75" style="width:42.1pt;height:42.1pt" o:ole="">
                  <v:imagedata r:id="rId123" o:title=""/>
                </v:shape>
                <o:OLEObject Type="Embed" ProgID="ISISServer" ShapeID="_x0000_i1082" DrawAspect="Content" ObjectID="_1570445598" r:id="rId124"/>
              </w:object>
            </w:r>
          </w:p>
        </w:tc>
        <w:tc>
          <w:tcPr>
            <w:tcW w:w="878" w:type="dxa"/>
            <w:shd w:val="clear" w:color="auto" w:fill="auto"/>
            <w:vAlign w:val="center"/>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t>7</w:t>
            </w:r>
          </w:p>
        </w:tc>
      </w:tr>
      <w:tr w:rsidR="00E4089B" w:rsidRPr="00A73135" w:rsidTr="00E829FF">
        <w:trPr>
          <w:trHeight w:val="412"/>
        </w:trPr>
        <w:tc>
          <w:tcPr>
            <w:tcW w:w="1117"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t>4</w:t>
            </w:r>
          </w:p>
        </w:tc>
        <w:tc>
          <w:tcPr>
            <w:tcW w:w="2219" w:type="dxa"/>
            <w:shd w:val="clear" w:color="auto" w:fill="auto"/>
            <w:noWrap/>
            <w:vAlign w:val="center"/>
            <w:hideMark/>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object w:dxaOrig="930" w:dyaOrig="1035">
                <v:shape id="_x0000_i1083" type="#_x0000_t75" style="width:46.5pt;height:52.05pt" o:ole="">
                  <v:imagedata r:id="rId125" o:title=""/>
                </v:shape>
                <o:OLEObject Type="Embed" ProgID="ISISServer" ShapeID="_x0000_i1083" DrawAspect="Content" ObjectID="_1570445599" r:id="rId126"/>
              </w:object>
            </w:r>
          </w:p>
        </w:tc>
        <w:tc>
          <w:tcPr>
            <w:tcW w:w="994"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t>14</w:t>
            </w:r>
          </w:p>
        </w:tc>
        <w:tc>
          <w:tcPr>
            <w:tcW w:w="1274" w:type="dxa"/>
            <w:shd w:val="clear" w:color="auto" w:fill="auto"/>
            <w:vAlign w:val="center"/>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t>13</w:t>
            </w:r>
          </w:p>
        </w:tc>
        <w:tc>
          <w:tcPr>
            <w:tcW w:w="2845" w:type="dxa"/>
            <w:shd w:val="clear" w:color="auto" w:fill="auto"/>
            <w:noWrap/>
            <w:vAlign w:val="center"/>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object w:dxaOrig="914" w:dyaOrig="1035">
                <v:shape id="_x0000_i1084" type="#_x0000_t75" style="width:42.1pt;height:52.05pt" o:ole="">
                  <v:imagedata r:id="rId127" o:title=""/>
                </v:shape>
                <o:OLEObject Type="Embed" ProgID="ISISServer" ShapeID="_x0000_i1084" DrawAspect="Content" ObjectID="_1570445600" r:id="rId128"/>
              </w:object>
            </w:r>
          </w:p>
        </w:tc>
        <w:tc>
          <w:tcPr>
            <w:tcW w:w="878" w:type="dxa"/>
            <w:shd w:val="clear" w:color="auto" w:fill="auto"/>
            <w:vAlign w:val="center"/>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t>5</w:t>
            </w:r>
          </w:p>
        </w:tc>
      </w:tr>
      <w:tr w:rsidR="00E4089B" w:rsidRPr="00A73135" w:rsidTr="00E829FF">
        <w:trPr>
          <w:trHeight w:val="412"/>
        </w:trPr>
        <w:tc>
          <w:tcPr>
            <w:tcW w:w="1117"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t>5</w:t>
            </w:r>
          </w:p>
        </w:tc>
        <w:tc>
          <w:tcPr>
            <w:tcW w:w="2219" w:type="dxa"/>
            <w:shd w:val="clear" w:color="auto" w:fill="auto"/>
            <w:noWrap/>
            <w:vAlign w:val="center"/>
            <w:hideMark/>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object w:dxaOrig="1605" w:dyaOrig="1035">
                <v:shape id="_x0000_i1085" type="#_x0000_t75" style="width:83.1pt;height:52.05pt" o:ole="">
                  <v:imagedata r:id="rId129" o:title=""/>
                </v:shape>
                <o:OLEObject Type="Embed" ProgID="ISISServer" ShapeID="_x0000_i1085" DrawAspect="Content" ObjectID="_1570445601" r:id="rId130"/>
              </w:object>
            </w:r>
          </w:p>
        </w:tc>
        <w:tc>
          <w:tcPr>
            <w:tcW w:w="994"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t>12</w:t>
            </w:r>
          </w:p>
        </w:tc>
        <w:tc>
          <w:tcPr>
            <w:tcW w:w="1274" w:type="dxa"/>
            <w:shd w:val="clear" w:color="auto" w:fill="auto"/>
            <w:vAlign w:val="center"/>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t>14</w:t>
            </w:r>
          </w:p>
        </w:tc>
        <w:tc>
          <w:tcPr>
            <w:tcW w:w="2845" w:type="dxa"/>
            <w:shd w:val="clear" w:color="auto" w:fill="auto"/>
            <w:noWrap/>
            <w:vAlign w:val="center"/>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object w:dxaOrig="855" w:dyaOrig="885">
                <v:shape id="_x0000_i1086" type="#_x0000_t75" style="width:42.1pt;height:42.1pt" o:ole="">
                  <v:imagedata r:id="rId131" o:title=""/>
                </v:shape>
                <o:OLEObject Type="Embed" ProgID="ISISServer" ShapeID="_x0000_i1086" DrawAspect="Content" ObjectID="_1570445602" r:id="rId132"/>
              </w:object>
            </w:r>
          </w:p>
        </w:tc>
        <w:tc>
          <w:tcPr>
            <w:tcW w:w="878" w:type="dxa"/>
            <w:shd w:val="clear" w:color="auto" w:fill="auto"/>
            <w:vAlign w:val="center"/>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t>5</w:t>
            </w:r>
          </w:p>
        </w:tc>
      </w:tr>
      <w:tr w:rsidR="00E4089B" w:rsidRPr="00A73135" w:rsidTr="00E829FF">
        <w:trPr>
          <w:trHeight w:val="412"/>
        </w:trPr>
        <w:tc>
          <w:tcPr>
            <w:tcW w:w="1117"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t>6</w:t>
            </w:r>
          </w:p>
        </w:tc>
        <w:tc>
          <w:tcPr>
            <w:tcW w:w="2219" w:type="dxa"/>
            <w:shd w:val="clear" w:color="auto" w:fill="auto"/>
            <w:noWrap/>
            <w:vAlign w:val="center"/>
            <w:hideMark/>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object w:dxaOrig="1260" w:dyaOrig="870">
                <v:shape id="_x0000_i1087" type="#_x0000_t75" style="width:63.15pt;height:42.1pt" o:ole="">
                  <v:imagedata r:id="rId133" o:title=""/>
                </v:shape>
                <o:OLEObject Type="Embed" ProgID="ISISServer" ShapeID="_x0000_i1087" DrawAspect="Content" ObjectID="_1570445603" r:id="rId134"/>
              </w:object>
            </w:r>
          </w:p>
        </w:tc>
        <w:tc>
          <w:tcPr>
            <w:tcW w:w="994"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t>12</w:t>
            </w:r>
          </w:p>
        </w:tc>
        <w:tc>
          <w:tcPr>
            <w:tcW w:w="1274" w:type="dxa"/>
            <w:shd w:val="clear" w:color="auto" w:fill="auto"/>
            <w:vAlign w:val="center"/>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t>15</w:t>
            </w:r>
          </w:p>
        </w:tc>
        <w:tc>
          <w:tcPr>
            <w:tcW w:w="2845" w:type="dxa"/>
            <w:shd w:val="clear" w:color="auto" w:fill="auto"/>
            <w:noWrap/>
            <w:vAlign w:val="center"/>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object w:dxaOrig="1965" w:dyaOrig="1500">
                <v:shape id="_x0000_i1088" type="#_x0000_t75" style="width:84.2pt;height:63.15pt" o:ole="">
                  <v:imagedata r:id="rId135" o:title=""/>
                </v:shape>
                <o:OLEObject Type="Embed" ProgID="ISISServer" ShapeID="_x0000_i1088" DrawAspect="Content" ObjectID="_1570445604" r:id="rId136"/>
              </w:object>
            </w:r>
          </w:p>
        </w:tc>
        <w:tc>
          <w:tcPr>
            <w:tcW w:w="878" w:type="dxa"/>
            <w:shd w:val="clear" w:color="auto" w:fill="auto"/>
            <w:vAlign w:val="center"/>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t>4</w:t>
            </w:r>
          </w:p>
        </w:tc>
      </w:tr>
      <w:tr w:rsidR="00E4089B" w:rsidRPr="00A73135" w:rsidTr="00E829FF">
        <w:trPr>
          <w:trHeight w:val="412"/>
        </w:trPr>
        <w:tc>
          <w:tcPr>
            <w:tcW w:w="1117"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t>7</w:t>
            </w:r>
          </w:p>
        </w:tc>
        <w:tc>
          <w:tcPr>
            <w:tcW w:w="2219" w:type="dxa"/>
            <w:shd w:val="clear" w:color="auto" w:fill="auto"/>
            <w:noWrap/>
            <w:vAlign w:val="center"/>
            <w:hideMark/>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object w:dxaOrig="1815" w:dyaOrig="1230">
                <v:shape id="_x0000_i1089" type="#_x0000_t75" style="width:91.95pt;height:60.9pt" o:ole="">
                  <v:imagedata r:id="rId137" o:title=""/>
                </v:shape>
                <o:OLEObject Type="Embed" ProgID="ISISServer" ShapeID="_x0000_i1089" DrawAspect="Content" ObjectID="_1570445605" r:id="rId138"/>
              </w:object>
            </w:r>
          </w:p>
        </w:tc>
        <w:tc>
          <w:tcPr>
            <w:tcW w:w="994"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t>12</w:t>
            </w:r>
          </w:p>
        </w:tc>
        <w:tc>
          <w:tcPr>
            <w:tcW w:w="1274" w:type="dxa"/>
            <w:shd w:val="clear" w:color="auto" w:fill="auto"/>
            <w:vAlign w:val="center"/>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t>16</w:t>
            </w:r>
          </w:p>
        </w:tc>
        <w:tc>
          <w:tcPr>
            <w:tcW w:w="2845" w:type="dxa"/>
            <w:shd w:val="clear" w:color="auto" w:fill="auto"/>
            <w:noWrap/>
            <w:vAlign w:val="center"/>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object w:dxaOrig="1980" w:dyaOrig="1035">
                <v:shape id="_x0000_i1090" type="#_x0000_t75" style="width:76.45pt;height:38.75pt" o:ole="">
                  <v:imagedata r:id="rId139" o:title=""/>
                </v:shape>
                <o:OLEObject Type="Embed" ProgID="ISISServer" ShapeID="_x0000_i1090" DrawAspect="Content" ObjectID="_1570445606" r:id="rId140"/>
              </w:object>
            </w:r>
          </w:p>
        </w:tc>
        <w:tc>
          <w:tcPr>
            <w:tcW w:w="878" w:type="dxa"/>
            <w:shd w:val="clear" w:color="auto" w:fill="auto"/>
            <w:vAlign w:val="center"/>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t>3</w:t>
            </w:r>
          </w:p>
        </w:tc>
      </w:tr>
      <w:tr w:rsidR="00E4089B" w:rsidRPr="00A73135" w:rsidTr="00E829FF">
        <w:trPr>
          <w:trHeight w:val="412"/>
        </w:trPr>
        <w:tc>
          <w:tcPr>
            <w:tcW w:w="1117"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t>8</w:t>
            </w:r>
          </w:p>
        </w:tc>
        <w:tc>
          <w:tcPr>
            <w:tcW w:w="2219" w:type="dxa"/>
            <w:shd w:val="clear" w:color="auto" w:fill="auto"/>
            <w:noWrap/>
            <w:vAlign w:val="center"/>
            <w:hideMark/>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object w:dxaOrig="1530" w:dyaOrig="1020">
                <v:shape id="_x0000_i1091" type="#_x0000_t75" style="width:1in;height:52.05pt" o:ole="">
                  <v:imagedata r:id="rId141" o:title=""/>
                </v:shape>
                <o:OLEObject Type="Embed" ProgID="ISISServer" ShapeID="_x0000_i1091" DrawAspect="Content" ObjectID="_1570445607" r:id="rId142"/>
              </w:object>
            </w:r>
          </w:p>
        </w:tc>
        <w:tc>
          <w:tcPr>
            <w:tcW w:w="994"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t>11</w:t>
            </w:r>
          </w:p>
        </w:tc>
        <w:tc>
          <w:tcPr>
            <w:tcW w:w="1274" w:type="dxa"/>
            <w:shd w:val="clear" w:color="auto" w:fill="auto"/>
            <w:vAlign w:val="center"/>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t>17</w:t>
            </w:r>
          </w:p>
        </w:tc>
        <w:tc>
          <w:tcPr>
            <w:tcW w:w="2845" w:type="dxa"/>
            <w:shd w:val="clear" w:color="auto" w:fill="auto"/>
            <w:noWrap/>
            <w:vAlign w:val="center"/>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object w:dxaOrig="1605" w:dyaOrig="1109">
                <v:shape id="_x0000_i1092" type="#_x0000_t75" style="width:67.55pt;height:45.4pt" o:ole="">
                  <v:imagedata r:id="rId143" o:title=""/>
                </v:shape>
                <o:OLEObject Type="Embed" ProgID="ISISServer" ShapeID="_x0000_i1092" DrawAspect="Content" ObjectID="_1570445608" r:id="rId144"/>
              </w:object>
            </w:r>
          </w:p>
        </w:tc>
        <w:tc>
          <w:tcPr>
            <w:tcW w:w="878" w:type="dxa"/>
            <w:shd w:val="clear" w:color="auto" w:fill="auto"/>
            <w:vAlign w:val="center"/>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t>3</w:t>
            </w:r>
          </w:p>
        </w:tc>
      </w:tr>
      <w:tr w:rsidR="00E4089B" w:rsidRPr="00A73135" w:rsidTr="00E829FF">
        <w:trPr>
          <w:trHeight w:val="412"/>
        </w:trPr>
        <w:tc>
          <w:tcPr>
            <w:tcW w:w="1117"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t>9</w:t>
            </w:r>
          </w:p>
        </w:tc>
        <w:tc>
          <w:tcPr>
            <w:tcW w:w="2219" w:type="dxa"/>
            <w:shd w:val="clear" w:color="auto" w:fill="auto"/>
            <w:noWrap/>
            <w:vAlign w:val="center"/>
            <w:hideMark/>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object w:dxaOrig="1530" w:dyaOrig="1035">
                <v:shape id="_x0000_i1093" type="#_x0000_t75" style="width:1in;height:52.05pt" o:ole="">
                  <v:imagedata r:id="rId145" o:title=""/>
                </v:shape>
                <o:OLEObject Type="Embed" ProgID="ISISServer" ShapeID="_x0000_i1093" DrawAspect="Content" ObjectID="_1570445609" r:id="rId146"/>
              </w:object>
            </w:r>
          </w:p>
        </w:tc>
        <w:tc>
          <w:tcPr>
            <w:tcW w:w="994"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t>10</w:t>
            </w:r>
          </w:p>
        </w:tc>
        <w:tc>
          <w:tcPr>
            <w:tcW w:w="1274"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t>18</w:t>
            </w:r>
          </w:p>
        </w:tc>
        <w:tc>
          <w:tcPr>
            <w:tcW w:w="2845" w:type="dxa"/>
            <w:shd w:val="clear" w:color="auto" w:fill="auto"/>
            <w:noWrap/>
            <w:vAlign w:val="center"/>
            <w:hideMark/>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object w:dxaOrig="2745" w:dyaOrig="1350">
                <v:shape id="_x0000_i1094" type="#_x0000_t75" style="width:120.75pt;height:62.05pt" o:ole="">
                  <v:imagedata r:id="rId147" o:title=""/>
                </v:shape>
                <o:OLEObject Type="Embed" ProgID="ISISServer" ShapeID="_x0000_i1094" DrawAspect="Content" ObjectID="_1570445610" r:id="rId148"/>
              </w:object>
            </w:r>
          </w:p>
        </w:tc>
        <w:tc>
          <w:tcPr>
            <w:tcW w:w="878"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t>3</w:t>
            </w:r>
          </w:p>
        </w:tc>
      </w:tr>
    </w:tbl>
    <w:p w:rsidR="00E4089B" w:rsidRPr="00A73135" w:rsidRDefault="00E4089B" w:rsidP="00E4089B">
      <w:pPr>
        <w:autoSpaceDE w:val="0"/>
        <w:autoSpaceDN w:val="0"/>
        <w:adjustRightInd w:val="0"/>
        <w:spacing w:line="360" w:lineRule="auto"/>
        <w:jc w:val="both"/>
        <w:rPr>
          <w:rFonts w:ascii="Times New Roman" w:hAnsi="Times New Roman" w:cs="Times New Roman"/>
          <w:sz w:val="24"/>
          <w:szCs w:val="24"/>
        </w:rPr>
      </w:pPr>
      <w:r w:rsidRPr="00A73135">
        <w:rPr>
          <w:rFonts w:ascii="Times New Roman" w:hAnsi="Times New Roman" w:cs="Times New Roman"/>
          <w:sz w:val="24"/>
          <w:szCs w:val="24"/>
        </w:rPr>
        <w:t xml:space="preserve">SID: Scaffold ID; </w:t>
      </w:r>
      <w:r w:rsidR="0056524E" w:rsidRPr="00A73135">
        <w:rPr>
          <w:rFonts w:ascii="Times New Roman" w:hAnsi="Times New Roman" w:cs="Times New Roman"/>
          <w:sz w:val="24"/>
          <w:szCs w:val="24"/>
        </w:rPr>
        <w:t>O</w:t>
      </w:r>
      <w:r w:rsidRPr="00A73135">
        <w:rPr>
          <w:rFonts w:ascii="Times New Roman" w:hAnsi="Times New Roman" w:cs="Times New Roman"/>
          <w:sz w:val="24"/>
          <w:szCs w:val="24"/>
        </w:rPr>
        <w:t xml:space="preserve">S: </w:t>
      </w:r>
      <w:r w:rsidR="0056524E" w:rsidRPr="00A73135">
        <w:rPr>
          <w:rFonts w:ascii="Times New Roman" w:hAnsi="Times New Roman" w:cs="Times New Roman"/>
          <w:sz w:val="24"/>
          <w:szCs w:val="24"/>
        </w:rPr>
        <w:t>Occurrence of scaffold</w:t>
      </w:r>
    </w:p>
    <w:p w:rsidR="00E4089B" w:rsidRPr="00687830" w:rsidRDefault="00E4089B" w:rsidP="00E4089B">
      <w:pPr>
        <w:autoSpaceDE w:val="0"/>
        <w:autoSpaceDN w:val="0"/>
        <w:adjustRightInd w:val="0"/>
        <w:spacing w:line="360" w:lineRule="auto"/>
        <w:jc w:val="both"/>
        <w:rPr>
          <w:rFonts w:ascii="Times New Roman" w:hAnsi="Times New Roman" w:cs="Times New Roman"/>
          <w:i/>
          <w:sz w:val="24"/>
          <w:szCs w:val="24"/>
        </w:rPr>
      </w:pPr>
      <w:r w:rsidRPr="00A73135">
        <w:rPr>
          <w:rFonts w:ascii="Times New Roman" w:hAnsi="Times New Roman" w:cs="Times New Roman"/>
          <w:b/>
          <w:sz w:val="24"/>
          <w:szCs w:val="24"/>
        </w:rPr>
        <w:lastRenderedPageBreak/>
        <w:t xml:space="preserve">Table </w:t>
      </w:r>
      <w:r w:rsidR="00BC50AF" w:rsidRPr="00A73135">
        <w:rPr>
          <w:rFonts w:ascii="Times New Roman" w:hAnsi="Times New Roman" w:cs="Times New Roman"/>
          <w:b/>
          <w:sz w:val="24"/>
          <w:szCs w:val="24"/>
          <w:lang w:val="en-US"/>
        </w:rPr>
        <w:t>S</w:t>
      </w:r>
      <w:r w:rsidR="00110091">
        <w:rPr>
          <w:rFonts w:ascii="Times New Roman" w:hAnsi="Times New Roman" w:cs="Times New Roman"/>
          <w:b/>
          <w:sz w:val="24"/>
          <w:szCs w:val="24"/>
          <w:lang w:val="en-US"/>
        </w:rPr>
        <w:t>6</w:t>
      </w:r>
      <w:r w:rsidR="002446E3" w:rsidRPr="00A73135">
        <w:rPr>
          <w:rFonts w:ascii="Times New Roman" w:hAnsi="Times New Roman" w:cs="Times New Roman"/>
          <w:b/>
          <w:sz w:val="24"/>
          <w:szCs w:val="24"/>
          <w:lang w:val="en-US"/>
        </w:rPr>
        <w:t>.</w:t>
      </w:r>
      <w:r w:rsidRPr="00A73135">
        <w:rPr>
          <w:rFonts w:ascii="Times New Roman" w:hAnsi="Times New Roman" w:cs="Times New Roman"/>
          <w:sz w:val="24"/>
          <w:szCs w:val="24"/>
        </w:rPr>
        <w:t xml:space="preserve"> </w:t>
      </w:r>
      <w:r w:rsidRPr="00687830">
        <w:rPr>
          <w:rFonts w:ascii="Times New Roman" w:hAnsi="Times New Roman" w:cs="Times New Roman"/>
          <w:sz w:val="24"/>
          <w:szCs w:val="24"/>
        </w:rPr>
        <w:t xml:space="preserve">Identified level 3 privileged scaffolds (8) </w:t>
      </w:r>
    </w:p>
    <w:tbl>
      <w:tblPr>
        <w:tblStyle w:val="TableGrid"/>
        <w:tblW w:w="5312" w:type="pct"/>
        <w:tblBorders>
          <w:left w:val="none" w:sz="0" w:space="0" w:color="auto"/>
          <w:right w:val="none" w:sz="0" w:space="0" w:color="auto"/>
          <w:insideH w:val="none" w:sz="0" w:space="0" w:color="auto"/>
          <w:insideV w:val="none" w:sz="0" w:space="0" w:color="auto"/>
        </w:tblBorders>
        <w:tblLayout w:type="fixed"/>
        <w:tblLook w:val="04A0"/>
      </w:tblPr>
      <w:tblGrid>
        <w:gridCol w:w="818"/>
        <w:gridCol w:w="3781"/>
        <w:gridCol w:w="669"/>
        <w:gridCol w:w="1015"/>
        <w:gridCol w:w="2900"/>
        <w:gridCol w:w="991"/>
      </w:tblGrid>
      <w:tr w:rsidR="00E4089B" w:rsidRPr="00687830" w:rsidTr="00E829FF">
        <w:trPr>
          <w:trHeight w:val="395"/>
        </w:trPr>
        <w:tc>
          <w:tcPr>
            <w:tcW w:w="402" w:type="pct"/>
            <w:tcBorders>
              <w:top w:val="single" w:sz="4" w:space="0" w:color="auto"/>
              <w:bottom w:val="single" w:sz="4" w:space="0" w:color="auto"/>
            </w:tcBorders>
            <w:vAlign w:val="center"/>
            <w:hideMark/>
          </w:tcPr>
          <w:p w:rsidR="00E4089B" w:rsidRPr="00687830" w:rsidRDefault="00E4089B" w:rsidP="00E829FF">
            <w:pPr>
              <w:jc w:val="center"/>
              <w:rPr>
                <w:rFonts w:ascii="Times New Roman" w:eastAsia="Times New Roman" w:hAnsi="Times New Roman" w:cs="Times New Roman"/>
                <w:bCs/>
                <w:i/>
                <w:sz w:val="24"/>
                <w:szCs w:val="24"/>
              </w:rPr>
            </w:pPr>
            <w:r w:rsidRPr="00687830">
              <w:rPr>
                <w:rFonts w:ascii="Times New Roman" w:eastAsia="Times New Roman" w:hAnsi="Times New Roman" w:cs="Times New Roman"/>
                <w:bCs/>
                <w:i/>
                <w:sz w:val="24"/>
                <w:szCs w:val="24"/>
              </w:rPr>
              <w:t>SID</w:t>
            </w:r>
          </w:p>
        </w:tc>
        <w:tc>
          <w:tcPr>
            <w:tcW w:w="1858" w:type="pct"/>
            <w:tcBorders>
              <w:top w:val="single" w:sz="4" w:space="0" w:color="auto"/>
              <w:bottom w:val="single" w:sz="4" w:space="0" w:color="auto"/>
            </w:tcBorders>
            <w:vAlign w:val="center"/>
            <w:hideMark/>
          </w:tcPr>
          <w:p w:rsidR="00E4089B" w:rsidRPr="00687830" w:rsidRDefault="00E4089B" w:rsidP="00E829FF">
            <w:pPr>
              <w:jc w:val="center"/>
              <w:rPr>
                <w:rFonts w:ascii="Times New Roman" w:eastAsia="Times New Roman" w:hAnsi="Times New Roman" w:cs="Times New Roman"/>
                <w:bCs/>
                <w:i/>
                <w:sz w:val="24"/>
                <w:szCs w:val="24"/>
              </w:rPr>
            </w:pPr>
            <w:r w:rsidRPr="00687830">
              <w:rPr>
                <w:rFonts w:ascii="Times New Roman" w:eastAsia="Times New Roman" w:hAnsi="Times New Roman" w:cs="Times New Roman"/>
                <w:bCs/>
                <w:i/>
                <w:sz w:val="24"/>
                <w:szCs w:val="24"/>
              </w:rPr>
              <w:t>Structure</w:t>
            </w:r>
          </w:p>
        </w:tc>
        <w:tc>
          <w:tcPr>
            <w:tcW w:w="329" w:type="pct"/>
            <w:tcBorders>
              <w:top w:val="single" w:sz="4" w:space="0" w:color="auto"/>
              <w:bottom w:val="single" w:sz="4" w:space="0" w:color="auto"/>
            </w:tcBorders>
            <w:vAlign w:val="center"/>
            <w:hideMark/>
          </w:tcPr>
          <w:p w:rsidR="00E4089B" w:rsidRPr="00687830" w:rsidRDefault="0056524E" w:rsidP="00E829FF">
            <w:pPr>
              <w:jc w:val="center"/>
              <w:rPr>
                <w:rFonts w:ascii="Times New Roman" w:eastAsia="Times New Roman" w:hAnsi="Times New Roman" w:cs="Times New Roman"/>
                <w:bCs/>
                <w:i/>
                <w:sz w:val="24"/>
                <w:szCs w:val="24"/>
              </w:rPr>
            </w:pPr>
            <w:r w:rsidRPr="00687830">
              <w:rPr>
                <w:rFonts w:ascii="Times New Roman" w:eastAsia="Times New Roman" w:hAnsi="Times New Roman" w:cs="Times New Roman"/>
                <w:bCs/>
                <w:i/>
                <w:sz w:val="24"/>
                <w:szCs w:val="24"/>
              </w:rPr>
              <w:t>O</w:t>
            </w:r>
            <w:r w:rsidR="00E4089B" w:rsidRPr="00687830">
              <w:rPr>
                <w:rFonts w:ascii="Times New Roman" w:eastAsia="Times New Roman" w:hAnsi="Times New Roman" w:cs="Times New Roman"/>
                <w:bCs/>
                <w:i/>
                <w:sz w:val="24"/>
                <w:szCs w:val="24"/>
              </w:rPr>
              <w:t>S</w:t>
            </w:r>
          </w:p>
        </w:tc>
        <w:tc>
          <w:tcPr>
            <w:tcW w:w="499" w:type="pct"/>
            <w:tcBorders>
              <w:top w:val="single" w:sz="4" w:space="0" w:color="auto"/>
              <w:bottom w:val="single" w:sz="4" w:space="0" w:color="auto"/>
            </w:tcBorders>
            <w:vAlign w:val="center"/>
            <w:hideMark/>
          </w:tcPr>
          <w:p w:rsidR="00E4089B" w:rsidRPr="00687830" w:rsidRDefault="00E4089B" w:rsidP="00E829FF">
            <w:pPr>
              <w:jc w:val="center"/>
              <w:rPr>
                <w:rFonts w:ascii="Times New Roman" w:eastAsia="Times New Roman" w:hAnsi="Times New Roman" w:cs="Times New Roman"/>
                <w:bCs/>
                <w:i/>
                <w:sz w:val="24"/>
                <w:szCs w:val="24"/>
              </w:rPr>
            </w:pPr>
            <w:r w:rsidRPr="00687830">
              <w:rPr>
                <w:rFonts w:ascii="Times New Roman" w:eastAsia="Times New Roman" w:hAnsi="Times New Roman" w:cs="Times New Roman"/>
                <w:bCs/>
                <w:i/>
                <w:sz w:val="24"/>
                <w:szCs w:val="24"/>
              </w:rPr>
              <w:t>SID</w:t>
            </w:r>
          </w:p>
        </w:tc>
        <w:tc>
          <w:tcPr>
            <w:tcW w:w="1425" w:type="pct"/>
            <w:tcBorders>
              <w:top w:val="single" w:sz="4" w:space="0" w:color="auto"/>
              <w:bottom w:val="single" w:sz="4" w:space="0" w:color="auto"/>
            </w:tcBorders>
            <w:vAlign w:val="center"/>
            <w:hideMark/>
          </w:tcPr>
          <w:p w:rsidR="00E4089B" w:rsidRPr="00687830" w:rsidRDefault="00E4089B" w:rsidP="00E829FF">
            <w:pPr>
              <w:jc w:val="center"/>
              <w:rPr>
                <w:rFonts w:ascii="Times New Roman" w:eastAsia="Times New Roman" w:hAnsi="Times New Roman" w:cs="Times New Roman"/>
                <w:bCs/>
                <w:i/>
                <w:sz w:val="24"/>
                <w:szCs w:val="24"/>
              </w:rPr>
            </w:pPr>
            <w:r w:rsidRPr="00687830">
              <w:rPr>
                <w:rFonts w:ascii="Times New Roman" w:eastAsia="Times New Roman" w:hAnsi="Times New Roman" w:cs="Times New Roman"/>
                <w:bCs/>
                <w:i/>
                <w:sz w:val="24"/>
                <w:szCs w:val="24"/>
              </w:rPr>
              <w:t>Structure</w:t>
            </w:r>
          </w:p>
        </w:tc>
        <w:tc>
          <w:tcPr>
            <w:tcW w:w="488" w:type="pct"/>
            <w:tcBorders>
              <w:top w:val="single" w:sz="4" w:space="0" w:color="auto"/>
              <w:bottom w:val="single" w:sz="4" w:space="0" w:color="auto"/>
            </w:tcBorders>
            <w:vAlign w:val="center"/>
            <w:hideMark/>
          </w:tcPr>
          <w:p w:rsidR="00E4089B" w:rsidRPr="00687830" w:rsidRDefault="0056524E" w:rsidP="00E829FF">
            <w:pPr>
              <w:jc w:val="center"/>
              <w:rPr>
                <w:rFonts w:ascii="Times New Roman" w:eastAsia="Times New Roman" w:hAnsi="Times New Roman" w:cs="Times New Roman"/>
                <w:bCs/>
                <w:i/>
                <w:sz w:val="24"/>
                <w:szCs w:val="24"/>
              </w:rPr>
            </w:pPr>
            <w:r w:rsidRPr="00687830">
              <w:rPr>
                <w:rFonts w:ascii="Times New Roman" w:eastAsia="Times New Roman" w:hAnsi="Times New Roman" w:cs="Times New Roman"/>
                <w:bCs/>
                <w:i/>
                <w:sz w:val="24"/>
                <w:szCs w:val="24"/>
              </w:rPr>
              <w:t>O</w:t>
            </w:r>
            <w:r w:rsidR="00E4089B" w:rsidRPr="00687830">
              <w:rPr>
                <w:rFonts w:ascii="Times New Roman" w:eastAsia="Times New Roman" w:hAnsi="Times New Roman" w:cs="Times New Roman"/>
                <w:bCs/>
                <w:i/>
                <w:sz w:val="24"/>
                <w:szCs w:val="24"/>
              </w:rPr>
              <w:t>S</w:t>
            </w:r>
          </w:p>
        </w:tc>
      </w:tr>
      <w:tr w:rsidR="00E4089B" w:rsidRPr="00A73135" w:rsidTr="00E829FF">
        <w:trPr>
          <w:trHeight w:val="873"/>
        </w:trPr>
        <w:tc>
          <w:tcPr>
            <w:tcW w:w="402" w:type="pct"/>
            <w:tcBorders>
              <w:top w:val="single" w:sz="4" w:space="0" w:color="auto"/>
            </w:tcBorders>
            <w:vAlign w:val="center"/>
            <w:hideMark/>
          </w:tcPr>
          <w:p w:rsidR="00E4089B" w:rsidRPr="00A73135" w:rsidRDefault="00E4089B" w:rsidP="00E829FF">
            <w:pPr>
              <w:jc w:val="center"/>
              <w:rPr>
                <w:rFonts w:ascii="Times New Roman" w:eastAsia="Times New Roman" w:hAnsi="Times New Roman" w:cs="Times New Roman"/>
                <w:sz w:val="24"/>
                <w:szCs w:val="24"/>
              </w:rPr>
            </w:pPr>
            <w:r w:rsidRPr="00A73135">
              <w:rPr>
                <w:rFonts w:ascii="Times New Roman" w:eastAsia="Times New Roman" w:hAnsi="Times New Roman" w:cs="Times New Roman"/>
                <w:sz w:val="24"/>
                <w:szCs w:val="24"/>
              </w:rPr>
              <w:t>1_1_1</w:t>
            </w:r>
          </w:p>
        </w:tc>
        <w:tc>
          <w:tcPr>
            <w:tcW w:w="1858" w:type="pct"/>
            <w:tcBorders>
              <w:top w:val="single" w:sz="4" w:space="0" w:color="auto"/>
            </w:tcBorders>
            <w:noWrap/>
            <w:vAlign w:val="center"/>
            <w:hideMark/>
          </w:tcPr>
          <w:p w:rsidR="00E4089B" w:rsidRPr="00A73135" w:rsidRDefault="00E4089B" w:rsidP="00E829FF">
            <w:pPr>
              <w:jc w:val="center"/>
              <w:rPr>
                <w:rFonts w:ascii="Times New Roman" w:eastAsia="Times New Roman" w:hAnsi="Times New Roman" w:cs="Times New Roman"/>
                <w:sz w:val="24"/>
                <w:szCs w:val="24"/>
              </w:rPr>
            </w:pPr>
            <w:r w:rsidRPr="00A73135">
              <w:rPr>
                <w:rFonts w:ascii="Times New Roman" w:eastAsia="Times New Roman" w:hAnsi="Times New Roman" w:cs="Times New Roman"/>
                <w:sz w:val="24"/>
                <w:szCs w:val="24"/>
                <w:lang w:eastAsia="en-US"/>
              </w:rPr>
              <w:object w:dxaOrig="2835" w:dyaOrig="1170">
                <v:shape id="_x0000_i1095" type="#_x0000_t75" style="width:114.1pt;height:48.75pt" o:ole="">
                  <v:imagedata r:id="rId149" o:title=""/>
                </v:shape>
                <o:OLEObject Type="Embed" ProgID="ISISServer" ShapeID="_x0000_i1095" DrawAspect="Content" ObjectID="_1570445611" r:id="rId150"/>
              </w:object>
            </w:r>
          </w:p>
        </w:tc>
        <w:tc>
          <w:tcPr>
            <w:tcW w:w="329" w:type="pct"/>
            <w:tcBorders>
              <w:top w:val="single" w:sz="4" w:space="0" w:color="auto"/>
            </w:tcBorders>
            <w:vAlign w:val="center"/>
            <w:hideMark/>
          </w:tcPr>
          <w:p w:rsidR="00E4089B" w:rsidRPr="00A73135" w:rsidRDefault="00E4089B" w:rsidP="00E829FF">
            <w:pPr>
              <w:jc w:val="center"/>
              <w:rPr>
                <w:rFonts w:ascii="Times New Roman" w:eastAsia="Times New Roman" w:hAnsi="Times New Roman" w:cs="Times New Roman"/>
                <w:sz w:val="24"/>
                <w:szCs w:val="24"/>
              </w:rPr>
            </w:pPr>
            <w:r w:rsidRPr="00A73135">
              <w:rPr>
                <w:rFonts w:ascii="Times New Roman" w:eastAsia="Times New Roman" w:hAnsi="Times New Roman" w:cs="Times New Roman"/>
                <w:sz w:val="24"/>
                <w:szCs w:val="24"/>
              </w:rPr>
              <w:t>33</w:t>
            </w:r>
          </w:p>
        </w:tc>
        <w:tc>
          <w:tcPr>
            <w:tcW w:w="499" w:type="pct"/>
            <w:tcBorders>
              <w:top w:val="single" w:sz="4" w:space="0" w:color="auto"/>
            </w:tcBorders>
            <w:vAlign w:val="center"/>
          </w:tcPr>
          <w:p w:rsidR="00E4089B" w:rsidRPr="00A73135" w:rsidRDefault="00E4089B" w:rsidP="00E829FF">
            <w:pPr>
              <w:jc w:val="center"/>
              <w:rPr>
                <w:rFonts w:ascii="Times New Roman" w:eastAsia="Times New Roman" w:hAnsi="Times New Roman" w:cs="Times New Roman"/>
                <w:sz w:val="24"/>
                <w:szCs w:val="24"/>
              </w:rPr>
            </w:pPr>
            <w:r w:rsidRPr="00A73135">
              <w:rPr>
                <w:rFonts w:ascii="Times New Roman" w:eastAsia="Times New Roman" w:hAnsi="Times New Roman" w:cs="Times New Roman"/>
                <w:sz w:val="24"/>
                <w:szCs w:val="24"/>
              </w:rPr>
              <w:t>1_5_1</w:t>
            </w:r>
          </w:p>
        </w:tc>
        <w:tc>
          <w:tcPr>
            <w:tcW w:w="1425" w:type="pct"/>
            <w:tcBorders>
              <w:top w:val="single" w:sz="4" w:space="0" w:color="auto"/>
            </w:tcBorders>
            <w:noWrap/>
            <w:vAlign w:val="center"/>
          </w:tcPr>
          <w:p w:rsidR="00E4089B" w:rsidRPr="00A73135" w:rsidRDefault="00E4089B" w:rsidP="00E829FF">
            <w:pPr>
              <w:jc w:val="center"/>
              <w:rPr>
                <w:rFonts w:ascii="Times New Roman" w:eastAsia="Times New Roman" w:hAnsi="Times New Roman" w:cs="Times New Roman"/>
                <w:sz w:val="24"/>
                <w:szCs w:val="24"/>
              </w:rPr>
            </w:pPr>
            <w:r w:rsidRPr="00A73135">
              <w:rPr>
                <w:rFonts w:ascii="Times New Roman" w:eastAsia="Times New Roman" w:hAnsi="Times New Roman" w:cs="Times New Roman"/>
                <w:sz w:val="24"/>
                <w:szCs w:val="24"/>
                <w:lang w:eastAsia="en-US"/>
              </w:rPr>
              <w:object w:dxaOrig="5250" w:dyaOrig="1785">
                <v:shape id="_x0000_i1096" type="#_x0000_t75" style="width:126.3pt;height:42.1pt" o:ole="">
                  <v:imagedata r:id="rId151" o:title=""/>
                </v:shape>
                <o:OLEObject Type="Embed" ProgID="ISISServer" ShapeID="_x0000_i1096" DrawAspect="Content" ObjectID="_1570445612" r:id="rId152"/>
              </w:object>
            </w:r>
          </w:p>
        </w:tc>
        <w:tc>
          <w:tcPr>
            <w:tcW w:w="488" w:type="pct"/>
            <w:tcBorders>
              <w:top w:val="single" w:sz="4" w:space="0" w:color="auto"/>
            </w:tcBorders>
            <w:vAlign w:val="center"/>
            <w:hideMark/>
          </w:tcPr>
          <w:p w:rsidR="00E4089B" w:rsidRPr="00A73135" w:rsidRDefault="00E4089B" w:rsidP="00E829FF">
            <w:pPr>
              <w:jc w:val="center"/>
              <w:rPr>
                <w:rFonts w:ascii="Times New Roman" w:eastAsia="Times New Roman" w:hAnsi="Times New Roman" w:cs="Times New Roman"/>
                <w:sz w:val="24"/>
                <w:szCs w:val="24"/>
              </w:rPr>
            </w:pPr>
            <w:r w:rsidRPr="00A73135">
              <w:rPr>
                <w:rFonts w:ascii="Times New Roman" w:eastAsia="Times New Roman" w:hAnsi="Times New Roman" w:cs="Times New Roman"/>
                <w:sz w:val="24"/>
                <w:szCs w:val="24"/>
              </w:rPr>
              <w:t>3</w:t>
            </w:r>
          </w:p>
        </w:tc>
      </w:tr>
      <w:tr w:rsidR="00E4089B" w:rsidRPr="00A73135" w:rsidTr="00E829FF">
        <w:trPr>
          <w:trHeight w:val="1140"/>
        </w:trPr>
        <w:tc>
          <w:tcPr>
            <w:tcW w:w="402" w:type="pct"/>
            <w:vAlign w:val="center"/>
            <w:hideMark/>
          </w:tcPr>
          <w:p w:rsidR="00E4089B" w:rsidRPr="00A73135" w:rsidRDefault="00E4089B" w:rsidP="00E829FF">
            <w:pPr>
              <w:jc w:val="center"/>
              <w:rPr>
                <w:rFonts w:ascii="Times New Roman" w:eastAsia="Times New Roman" w:hAnsi="Times New Roman" w:cs="Times New Roman"/>
                <w:sz w:val="24"/>
                <w:szCs w:val="24"/>
              </w:rPr>
            </w:pPr>
            <w:r w:rsidRPr="00A73135">
              <w:rPr>
                <w:rFonts w:ascii="Times New Roman" w:eastAsia="Times New Roman" w:hAnsi="Times New Roman" w:cs="Times New Roman"/>
                <w:sz w:val="24"/>
                <w:szCs w:val="24"/>
              </w:rPr>
              <w:t>1_2_2</w:t>
            </w:r>
          </w:p>
        </w:tc>
        <w:tc>
          <w:tcPr>
            <w:tcW w:w="1858" w:type="pct"/>
            <w:noWrap/>
            <w:vAlign w:val="center"/>
            <w:hideMark/>
          </w:tcPr>
          <w:p w:rsidR="00E4089B" w:rsidRPr="00A73135" w:rsidRDefault="00E4089B" w:rsidP="00E829FF">
            <w:pPr>
              <w:jc w:val="center"/>
              <w:rPr>
                <w:rFonts w:ascii="Times New Roman" w:eastAsia="Times New Roman" w:hAnsi="Times New Roman" w:cs="Times New Roman"/>
                <w:sz w:val="24"/>
                <w:szCs w:val="24"/>
              </w:rPr>
            </w:pPr>
            <w:r w:rsidRPr="00A73135">
              <w:rPr>
                <w:rFonts w:ascii="Times New Roman" w:eastAsia="Times New Roman" w:hAnsi="Times New Roman" w:cs="Times New Roman"/>
                <w:sz w:val="24"/>
                <w:szCs w:val="24"/>
                <w:lang w:eastAsia="en-US"/>
              </w:rPr>
              <w:object w:dxaOrig="4785" w:dyaOrig="1725">
                <v:shape id="_x0000_i1097" type="#_x0000_t75" style="width:167.25pt;height:60.9pt" o:ole="">
                  <v:imagedata r:id="rId153" o:title=""/>
                </v:shape>
                <o:OLEObject Type="Embed" ProgID="ISISServer" ShapeID="_x0000_i1097" DrawAspect="Content" ObjectID="_1570445613" r:id="rId154"/>
              </w:object>
            </w:r>
          </w:p>
        </w:tc>
        <w:tc>
          <w:tcPr>
            <w:tcW w:w="329" w:type="pct"/>
            <w:vAlign w:val="center"/>
            <w:hideMark/>
          </w:tcPr>
          <w:p w:rsidR="00E4089B" w:rsidRPr="00A73135" w:rsidRDefault="00E4089B" w:rsidP="00E829FF">
            <w:pPr>
              <w:jc w:val="center"/>
              <w:rPr>
                <w:rFonts w:ascii="Times New Roman" w:eastAsia="Times New Roman" w:hAnsi="Times New Roman" w:cs="Times New Roman"/>
                <w:sz w:val="24"/>
                <w:szCs w:val="24"/>
              </w:rPr>
            </w:pPr>
            <w:r w:rsidRPr="00A73135">
              <w:rPr>
                <w:rFonts w:ascii="Times New Roman" w:eastAsia="Times New Roman" w:hAnsi="Times New Roman" w:cs="Times New Roman"/>
                <w:sz w:val="24"/>
                <w:szCs w:val="24"/>
              </w:rPr>
              <w:t>10</w:t>
            </w:r>
          </w:p>
        </w:tc>
        <w:tc>
          <w:tcPr>
            <w:tcW w:w="499" w:type="pct"/>
            <w:vAlign w:val="center"/>
            <w:hideMark/>
          </w:tcPr>
          <w:p w:rsidR="00E4089B" w:rsidRPr="00A73135" w:rsidRDefault="00E4089B" w:rsidP="00E829FF">
            <w:pPr>
              <w:jc w:val="center"/>
              <w:rPr>
                <w:rFonts w:ascii="Times New Roman" w:eastAsia="Times New Roman" w:hAnsi="Times New Roman" w:cs="Times New Roman"/>
                <w:sz w:val="24"/>
                <w:szCs w:val="24"/>
              </w:rPr>
            </w:pPr>
            <w:r w:rsidRPr="00A73135">
              <w:rPr>
                <w:rFonts w:ascii="Times New Roman" w:eastAsia="Times New Roman" w:hAnsi="Times New Roman" w:cs="Times New Roman"/>
                <w:sz w:val="24"/>
                <w:szCs w:val="24"/>
              </w:rPr>
              <w:t>1_4_1</w:t>
            </w:r>
          </w:p>
        </w:tc>
        <w:tc>
          <w:tcPr>
            <w:tcW w:w="1425" w:type="pct"/>
            <w:noWrap/>
            <w:vAlign w:val="center"/>
            <w:hideMark/>
          </w:tcPr>
          <w:p w:rsidR="00E4089B" w:rsidRPr="00A73135" w:rsidRDefault="00E4089B" w:rsidP="00E829FF">
            <w:pPr>
              <w:jc w:val="center"/>
              <w:rPr>
                <w:rFonts w:ascii="Times New Roman" w:eastAsia="Times New Roman" w:hAnsi="Times New Roman" w:cs="Times New Roman"/>
                <w:sz w:val="24"/>
                <w:szCs w:val="24"/>
              </w:rPr>
            </w:pPr>
            <w:r w:rsidRPr="00A73135">
              <w:rPr>
                <w:rFonts w:ascii="Times New Roman" w:eastAsia="Times New Roman" w:hAnsi="Times New Roman" w:cs="Times New Roman"/>
                <w:sz w:val="24"/>
                <w:szCs w:val="24"/>
                <w:lang w:eastAsia="en-US"/>
              </w:rPr>
              <w:object w:dxaOrig="2460" w:dyaOrig="1815">
                <v:shape id="_x0000_i1098" type="#_x0000_t75" style="width:86.4pt;height:64.25pt" o:ole="">
                  <v:imagedata r:id="rId155" o:title=""/>
                </v:shape>
                <o:OLEObject Type="Embed" ProgID="ISISServer" ShapeID="_x0000_i1098" DrawAspect="Content" ObjectID="_1570445614" r:id="rId156"/>
              </w:object>
            </w:r>
          </w:p>
        </w:tc>
        <w:tc>
          <w:tcPr>
            <w:tcW w:w="488" w:type="pct"/>
            <w:vAlign w:val="center"/>
            <w:hideMark/>
          </w:tcPr>
          <w:p w:rsidR="00E4089B" w:rsidRPr="00A73135" w:rsidRDefault="00E4089B" w:rsidP="00E829FF">
            <w:pPr>
              <w:jc w:val="center"/>
              <w:rPr>
                <w:rFonts w:ascii="Times New Roman" w:eastAsia="Times New Roman" w:hAnsi="Times New Roman" w:cs="Times New Roman"/>
                <w:sz w:val="24"/>
                <w:szCs w:val="24"/>
              </w:rPr>
            </w:pPr>
            <w:r w:rsidRPr="00A73135">
              <w:rPr>
                <w:rFonts w:ascii="Times New Roman" w:eastAsia="Times New Roman" w:hAnsi="Times New Roman" w:cs="Times New Roman"/>
                <w:sz w:val="24"/>
                <w:szCs w:val="24"/>
              </w:rPr>
              <w:t>3</w:t>
            </w:r>
          </w:p>
        </w:tc>
      </w:tr>
      <w:tr w:rsidR="00E4089B" w:rsidRPr="00A73135" w:rsidTr="00E829FF">
        <w:trPr>
          <w:trHeight w:val="1140"/>
        </w:trPr>
        <w:tc>
          <w:tcPr>
            <w:tcW w:w="402" w:type="pct"/>
            <w:vAlign w:val="center"/>
            <w:hideMark/>
          </w:tcPr>
          <w:p w:rsidR="00E4089B" w:rsidRPr="00A73135" w:rsidRDefault="00E4089B" w:rsidP="00E829FF">
            <w:pPr>
              <w:jc w:val="center"/>
              <w:rPr>
                <w:rFonts w:ascii="Times New Roman" w:eastAsia="Times New Roman" w:hAnsi="Times New Roman" w:cs="Times New Roman"/>
                <w:sz w:val="24"/>
                <w:szCs w:val="24"/>
              </w:rPr>
            </w:pPr>
            <w:r w:rsidRPr="00A73135">
              <w:rPr>
                <w:rFonts w:ascii="Times New Roman" w:eastAsia="Times New Roman" w:hAnsi="Times New Roman" w:cs="Times New Roman"/>
                <w:sz w:val="24"/>
                <w:szCs w:val="24"/>
              </w:rPr>
              <w:t>3_1_1</w:t>
            </w:r>
          </w:p>
        </w:tc>
        <w:tc>
          <w:tcPr>
            <w:tcW w:w="1858" w:type="pct"/>
            <w:noWrap/>
            <w:vAlign w:val="center"/>
            <w:hideMark/>
          </w:tcPr>
          <w:p w:rsidR="00E4089B" w:rsidRPr="00A73135" w:rsidRDefault="00E4089B" w:rsidP="00E829FF">
            <w:pPr>
              <w:jc w:val="center"/>
              <w:rPr>
                <w:rFonts w:ascii="Times New Roman" w:eastAsia="Times New Roman" w:hAnsi="Times New Roman" w:cs="Times New Roman"/>
                <w:b/>
                <w:sz w:val="24"/>
                <w:szCs w:val="24"/>
              </w:rPr>
            </w:pPr>
            <w:r w:rsidRPr="00A73135">
              <w:rPr>
                <w:rFonts w:ascii="Times New Roman" w:eastAsia="Times New Roman" w:hAnsi="Times New Roman" w:cs="Times New Roman"/>
                <w:sz w:val="24"/>
                <w:szCs w:val="24"/>
                <w:lang w:eastAsia="en-US"/>
              </w:rPr>
              <w:object w:dxaOrig="4020" w:dyaOrig="1455">
                <v:shape id="_x0000_i1099" type="#_x0000_t75" style="width:155.1pt;height:54.3pt" o:ole="">
                  <v:imagedata r:id="rId157" o:title=""/>
                </v:shape>
                <o:OLEObject Type="Embed" ProgID="ISISServer" ShapeID="_x0000_i1099" DrawAspect="Content" ObjectID="_1570445615" r:id="rId158"/>
              </w:object>
            </w:r>
          </w:p>
        </w:tc>
        <w:tc>
          <w:tcPr>
            <w:tcW w:w="329" w:type="pct"/>
            <w:vAlign w:val="center"/>
            <w:hideMark/>
          </w:tcPr>
          <w:p w:rsidR="00E4089B" w:rsidRPr="00A73135" w:rsidRDefault="00E4089B" w:rsidP="00E829FF">
            <w:pPr>
              <w:jc w:val="center"/>
              <w:rPr>
                <w:rFonts w:ascii="Times New Roman" w:eastAsia="Times New Roman" w:hAnsi="Times New Roman" w:cs="Times New Roman"/>
                <w:sz w:val="24"/>
                <w:szCs w:val="24"/>
              </w:rPr>
            </w:pPr>
            <w:r w:rsidRPr="00A73135">
              <w:rPr>
                <w:rFonts w:ascii="Times New Roman" w:eastAsia="Times New Roman" w:hAnsi="Times New Roman" w:cs="Times New Roman"/>
                <w:sz w:val="24"/>
                <w:szCs w:val="24"/>
              </w:rPr>
              <w:t>10</w:t>
            </w:r>
          </w:p>
        </w:tc>
        <w:tc>
          <w:tcPr>
            <w:tcW w:w="499" w:type="pct"/>
            <w:vAlign w:val="center"/>
            <w:hideMark/>
          </w:tcPr>
          <w:p w:rsidR="00E4089B" w:rsidRPr="00A73135" w:rsidRDefault="00E4089B" w:rsidP="00E829FF">
            <w:pPr>
              <w:jc w:val="center"/>
              <w:rPr>
                <w:rFonts w:ascii="Times New Roman" w:eastAsia="Times New Roman" w:hAnsi="Times New Roman" w:cs="Times New Roman"/>
                <w:sz w:val="24"/>
                <w:szCs w:val="24"/>
              </w:rPr>
            </w:pPr>
            <w:r w:rsidRPr="00A73135">
              <w:rPr>
                <w:rFonts w:ascii="Times New Roman" w:eastAsia="Times New Roman" w:hAnsi="Times New Roman" w:cs="Times New Roman"/>
                <w:sz w:val="24"/>
                <w:szCs w:val="24"/>
              </w:rPr>
              <w:t>3_1_2</w:t>
            </w:r>
          </w:p>
        </w:tc>
        <w:tc>
          <w:tcPr>
            <w:tcW w:w="1425" w:type="pct"/>
            <w:noWrap/>
            <w:vAlign w:val="center"/>
            <w:hideMark/>
          </w:tcPr>
          <w:p w:rsidR="00E4089B" w:rsidRPr="00A73135" w:rsidRDefault="00E4089B" w:rsidP="00E829FF">
            <w:pPr>
              <w:jc w:val="center"/>
              <w:rPr>
                <w:rFonts w:ascii="Times New Roman" w:eastAsia="Times New Roman" w:hAnsi="Times New Roman" w:cs="Times New Roman"/>
                <w:sz w:val="24"/>
                <w:szCs w:val="24"/>
              </w:rPr>
            </w:pPr>
            <w:r w:rsidRPr="00A73135">
              <w:rPr>
                <w:rFonts w:ascii="Times New Roman" w:eastAsia="Times New Roman" w:hAnsi="Times New Roman" w:cs="Times New Roman"/>
                <w:sz w:val="24"/>
                <w:szCs w:val="24"/>
                <w:lang w:eastAsia="en-US"/>
              </w:rPr>
              <w:object w:dxaOrig="3045" w:dyaOrig="1634">
                <v:shape id="_x0000_i1100" type="#_x0000_t75" style="width:95.25pt;height:49.85pt" o:ole="">
                  <v:imagedata r:id="rId159" o:title=""/>
                </v:shape>
                <o:OLEObject Type="Embed" ProgID="ISISServer" ShapeID="_x0000_i1100" DrawAspect="Content" ObjectID="_1570445616" r:id="rId160"/>
              </w:object>
            </w:r>
          </w:p>
        </w:tc>
        <w:tc>
          <w:tcPr>
            <w:tcW w:w="488" w:type="pct"/>
            <w:vAlign w:val="center"/>
            <w:hideMark/>
          </w:tcPr>
          <w:p w:rsidR="00E4089B" w:rsidRPr="00A73135" w:rsidRDefault="00E4089B" w:rsidP="00E829FF">
            <w:pPr>
              <w:jc w:val="center"/>
              <w:rPr>
                <w:rFonts w:ascii="Times New Roman" w:eastAsia="Times New Roman" w:hAnsi="Times New Roman" w:cs="Times New Roman"/>
                <w:sz w:val="24"/>
                <w:szCs w:val="24"/>
              </w:rPr>
            </w:pPr>
            <w:r w:rsidRPr="00A73135">
              <w:rPr>
                <w:rFonts w:ascii="Times New Roman" w:eastAsia="Times New Roman" w:hAnsi="Times New Roman" w:cs="Times New Roman"/>
                <w:sz w:val="24"/>
                <w:szCs w:val="24"/>
              </w:rPr>
              <w:t>3</w:t>
            </w:r>
          </w:p>
        </w:tc>
      </w:tr>
      <w:tr w:rsidR="00E4089B" w:rsidRPr="00A73135" w:rsidTr="00E829FF">
        <w:trPr>
          <w:trHeight w:val="1140"/>
        </w:trPr>
        <w:tc>
          <w:tcPr>
            <w:tcW w:w="402" w:type="pct"/>
            <w:vAlign w:val="center"/>
            <w:hideMark/>
          </w:tcPr>
          <w:p w:rsidR="00E4089B" w:rsidRPr="00A73135" w:rsidRDefault="00E4089B" w:rsidP="00E829FF">
            <w:pPr>
              <w:jc w:val="center"/>
              <w:rPr>
                <w:rFonts w:ascii="Times New Roman" w:eastAsia="Times New Roman" w:hAnsi="Times New Roman" w:cs="Times New Roman"/>
                <w:sz w:val="24"/>
                <w:szCs w:val="24"/>
              </w:rPr>
            </w:pPr>
            <w:r w:rsidRPr="00A73135">
              <w:rPr>
                <w:rFonts w:ascii="Times New Roman" w:eastAsia="Times New Roman" w:hAnsi="Times New Roman" w:cs="Times New Roman"/>
                <w:sz w:val="24"/>
                <w:szCs w:val="24"/>
              </w:rPr>
              <w:t>6_1_1</w:t>
            </w:r>
          </w:p>
        </w:tc>
        <w:tc>
          <w:tcPr>
            <w:tcW w:w="1858" w:type="pct"/>
            <w:noWrap/>
            <w:vAlign w:val="center"/>
            <w:hideMark/>
          </w:tcPr>
          <w:p w:rsidR="00E4089B" w:rsidRPr="00A73135" w:rsidRDefault="00E4089B" w:rsidP="00E829FF">
            <w:pPr>
              <w:jc w:val="center"/>
              <w:rPr>
                <w:rFonts w:ascii="Times New Roman" w:eastAsia="Times New Roman" w:hAnsi="Times New Roman" w:cs="Times New Roman"/>
                <w:sz w:val="24"/>
                <w:szCs w:val="24"/>
              </w:rPr>
            </w:pPr>
            <w:r w:rsidRPr="00A73135">
              <w:rPr>
                <w:rFonts w:ascii="Times New Roman" w:eastAsia="Times New Roman" w:hAnsi="Times New Roman" w:cs="Times New Roman"/>
                <w:sz w:val="24"/>
                <w:szCs w:val="24"/>
                <w:lang w:eastAsia="en-US"/>
              </w:rPr>
              <w:object w:dxaOrig="5160" w:dyaOrig="1829">
                <v:shape id="_x0000_i1101" type="#_x0000_t75" style="width:167.25pt;height:57.6pt" o:ole="">
                  <v:imagedata r:id="rId161" o:title=""/>
                </v:shape>
                <o:OLEObject Type="Embed" ProgID="ISISServer" ShapeID="_x0000_i1101" DrawAspect="Content" ObjectID="_1570445617" r:id="rId162"/>
              </w:object>
            </w:r>
          </w:p>
        </w:tc>
        <w:tc>
          <w:tcPr>
            <w:tcW w:w="329" w:type="pct"/>
            <w:vAlign w:val="center"/>
            <w:hideMark/>
          </w:tcPr>
          <w:p w:rsidR="00E4089B" w:rsidRPr="00A73135" w:rsidRDefault="00E4089B" w:rsidP="00E829FF">
            <w:pPr>
              <w:jc w:val="center"/>
              <w:rPr>
                <w:rFonts w:ascii="Times New Roman" w:eastAsia="Times New Roman" w:hAnsi="Times New Roman" w:cs="Times New Roman"/>
                <w:sz w:val="24"/>
                <w:szCs w:val="24"/>
              </w:rPr>
            </w:pPr>
            <w:r w:rsidRPr="00A73135">
              <w:rPr>
                <w:rFonts w:ascii="Times New Roman" w:eastAsia="Times New Roman" w:hAnsi="Times New Roman" w:cs="Times New Roman"/>
                <w:sz w:val="24"/>
                <w:szCs w:val="24"/>
              </w:rPr>
              <w:t>5</w:t>
            </w:r>
          </w:p>
        </w:tc>
        <w:tc>
          <w:tcPr>
            <w:tcW w:w="499" w:type="pct"/>
            <w:vAlign w:val="center"/>
            <w:hideMark/>
          </w:tcPr>
          <w:p w:rsidR="00E4089B" w:rsidRPr="00A73135" w:rsidRDefault="00E4089B" w:rsidP="00E829FF">
            <w:pPr>
              <w:jc w:val="center"/>
              <w:rPr>
                <w:rFonts w:ascii="Times New Roman" w:eastAsia="Times New Roman" w:hAnsi="Times New Roman" w:cs="Times New Roman"/>
                <w:sz w:val="24"/>
                <w:szCs w:val="24"/>
              </w:rPr>
            </w:pPr>
            <w:r w:rsidRPr="00A73135">
              <w:rPr>
                <w:rFonts w:ascii="Times New Roman" w:eastAsia="Times New Roman" w:hAnsi="Times New Roman" w:cs="Times New Roman"/>
                <w:sz w:val="24"/>
                <w:szCs w:val="24"/>
              </w:rPr>
              <w:t>1_3_1</w:t>
            </w:r>
          </w:p>
        </w:tc>
        <w:tc>
          <w:tcPr>
            <w:tcW w:w="1425" w:type="pct"/>
            <w:noWrap/>
            <w:vAlign w:val="center"/>
            <w:hideMark/>
          </w:tcPr>
          <w:p w:rsidR="00E4089B" w:rsidRPr="00A73135" w:rsidRDefault="00E4089B" w:rsidP="00E829FF">
            <w:pPr>
              <w:jc w:val="center"/>
              <w:rPr>
                <w:rFonts w:ascii="Times New Roman" w:eastAsia="Times New Roman" w:hAnsi="Times New Roman" w:cs="Times New Roman"/>
                <w:sz w:val="24"/>
                <w:szCs w:val="24"/>
              </w:rPr>
            </w:pPr>
            <w:r w:rsidRPr="00A73135">
              <w:rPr>
                <w:rFonts w:ascii="Times New Roman" w:eastAsia="Times New Roman" w:hAnsi="Times New Roman" w:cs="Times New Roman"/>
                <w:sz w:val="24"/>
                <w:szCs w:val="24"/>
                <w:lang w:eastAsia="en-US"/>
              </w:rPr>
              <w:object w:dxaOrig="2655" w:dyaOrig="1890">
                <v:shape id="_x0000_i1102" type="#_x0000_t75" style="width:91.95pt;height:62.05pt" o:ole="">
                  <v:imagedata r:id="rId163" o:title=""/>
                </v:shape>
                <o:OLEObject Type="Embed" ProgID="ISISServer" ShapeID="_x0000_i1102" DrawAspect="Content" ObjectID="_1570445618" r:id="rId164"/>
              </w:object>
            </w:r>
          </w:p>
        </w:tc>
        <w:tc>
          <w:tcPr>
            <w:tcW w:w="488" w:type="pct"/>
            <w:vAlign w:val="center"/>
            <w:hideMark/>
          </w:tcPr>
          <w:p w:rsidR="00E4089B" w:rsidRPr="00A73135" w:rsidRDefault="00E4089B" w:rsidP="00E829FF">
            <w:pPr>
              <w:jc w:val="center"/>
              <w:rPr>
                <w:rFonts w:ascii="Times New Roman" w:eastAsia="Times New Roman" w:hAnsi="Times New Roman" w:cs="Times New Roman"/>
                <w:sz w:val="24"/>
                <w:szCs w:val="24"/>
              </w:rPr>
            </w:pPr>
            <w:r w:rsidRPr="00A73135">
              <w:rPr>
                <w:rFonts w:ascii="Times New Roman" w:eastAsia="Times New Roman" w:hAnsi="Times New Roman" w:cs="Times New Roman"/>
                <w:sz w:val="24"/>
                <w:szCs w:val="24"/>
              </w:rPr>
              <w:t>3</w:t>
            </w:r>
          </w:p>
        </w:tc>
      </w:tr>
    </w:tbl>
    <w:p w:rsidR="00E4089B" w:rsidRPr="00A73135" w:rsidRDefault="00E4089B" w:rsidP="00E4089B">
      <w:pPr>
        <w:autoSpaceDE w:val="0"/>
        <w:autoSpaceDN w:val="0"/>
        <w:adjustRightInd w:val="0"/>
        <w:spacing w:line="360" w:lineRule="auto"/>
        <w:jc w:val="both"/>
        <w:rPr>
          <w:rFonts w:ascii="Times New Roman" w:hAnsi="Times New Roman" w:cs="Times New Roman"/>
          <w:sz w:val="24"/>
          <w:szCs w:val="24"/>
        </w:rPr>
      </w:pPr>
      <w:r w:rsidRPr="00A73135">
        <w:rPr>
          <w:rFonts w:ascii="Times New Roman" w:hAnsi="Times New Roman" w:cs="Times New Roman"/>
          <w:sz w:val="24"/>
          <w:szCs w:val="24"/>
        </w:rPr>
        <w:t xml:space="preserve">SID: Scaffold ID; </w:t>
      </w:r>
      <w:r w:rsidR="0056524E" w:rsidRPr="00A73135">
        <w:rPr>
          <w:rFonts w:ascii="Times New Roman" w:hAnsi="Times New Roman" w:cs="Times New Roman"/>
          <w:sz w:val="24"/>
          <w:szCs w:val="24"/>
        </w:rPr>
        <w:t>OS: Occurrence of scaffold</w:t>
      </w:r>
    </w:p>
    <w:p w:rsidR="00E4089B" w:rsidRPr="00A73135" w:rsidRDefault="00E4089B" w:rsidP="00E4089B">
      <w:pPr>
        <w:spacing w:line="240" w:lineRule="auto"/>
        <w:jc w:val="both"/>
        <w:rPr>
          <w:rFonts w:ascii="Times New Roman" w:hAnsi="Times New Roman" w:cs="Times New Roman"/>
          <w:b/>
          <w:sz w:val="24"/>
          <w:szCs w:val="24"/>
        </w:rPr>
      </w:pPr>
    </w:p>
    <w:p w:rsidR="00E4089B" w:rsidRPr="00A73135" w:rsidRDefault="00E4089B" w:rsidP="00E4089B">
      <w:pPr>
        <w:autoSpaceDE w:val="0"/>
        <w:autoSpaceDN w:val="0"/>
        <w:adjustRightInd w:val="0"/>
        <w:spacing w:line="360" w:lineRule="auto"/>
        <w:jc w:val="both"/>
        <w:rPr>
          <w:rFonts w:ascii="Times New Roman" w:hAnsi="Times New Roman" w:cs="Times New Roman"/>
          <w:sz w:val="24"/>
          <w:szCs w:val="24"/>
        </w:rPr>
      </w:pPr>
      <w:r w:rsidRPr="00A73135">
        <w:rPr>
          <w:rFonts w:ascii="Times New Roman" w:hAnsi="Times New Roman" w:cs="Times New Roman"/>
          <w:b/>
          <w:sz w:val="24"/>
          <w:szCs w:val="24"/>
        </w:rPr>
        <w:t xml:space="preserve">Table </w:t>
      </w:r>
      <w:r w:rsidR="00BC50AF" w:rsidRPr="00A73135">
        <w:rPr>
          <w:rFonts w:ascii="Times New Roman" w:hAnsi="Times New Roman" w:cs="Times New Roman"/>
          <w:b/>
          <w:sz w:val="24"/>
          <w:szCs w:val="24"/>
        </w:rPr>
        <w:t>S</w:t>
      </w:r>
      <w:r w:rsidR="00110091">
        <w:rPr>
          <w:rFonts w:ascii="Times New Roman" w:hAnsi="Times New Roman" w:cs="Times New Roman"/>
          <w:b/>
          <w:sz w:val="24"/>
          <w:szCs w:val="24"/>
        </w:rPr>
        <w:t>7</w:t>
      </w:r>
      <w:r w:rsidR="002446E3" w:rsidRPr="00A73135">
        <w:rPr>
          <w:rFonts w:ascii="Times New Roman" w:hAnsi="Times New Roman" w:cs="Times New Roman"/>
          <w:b/>
          <w:sz w:val="24"/>
          <w:szCs w:val="24"/>
        </w:rPr>
        <w:t>.</w:t>
      </w:r>
      <w:r w:rsidRPr="00A73135">
        <w:rPr>
          <w:rFonts w:ascii="Times New Roman" w:hAnsi="Times New Roman" w:cs="Times New Roman"/>
          <w:b/>
          <w:sz w:val="24"/>
          <w:szCs w:val="24"/>
        </w:rPr>
        <w:t xml:space="preserve"> </w:t>
      </w:r>
      <w:r w:rsidRPr="00687830">
        <w:rPr>
          <w:rFonts w:ascii="Times New Roman" w:hAnsi="Times New Roman" w:cs="Times New Roman"/>
          <w:sz w:val="24"/>
          <w:szCs w:val="24"/>
        </w:rPr>
        <w:t>Identified level 4 privileged scaffolds (5)</w:t>
      </w:r>
      <w:r w:rsidRPr="00A73135">
        <w:rPr>
          <w:rFonts w:ascii="Times New Roman" w:hAnsi="Times New Roman" w:cs="Times New Roman"/>
          <w:b/>
          <w:sz w:val="24"/>
          <w:szCs w:val="24"/>
        </w:rPr>
        <w:t xml:space="preserve"> </w:t>
      </w:r>
    </w:p>
    <w:tbl>
      <w:tblPr>
        <w:tblW w:w="5066" w:type="pct"/>
        <w:tblLook w:val="04A0"/>
      </w:tblPr>
      <w:tblGrid>
        <w:gridCol w:w="1056"/>
        <w:gridCol w:w="3172"/>
        <w:gridCol w:w="629"/>
        <w:gridCol w:w="1056"/>
        <w:gridCol w:w="3213"/>
        <w:gridCol w:w="576"/>
      </w:tblGrid>
      <w:tr w:rsidR="00E4089B" w:rsidRPr="00687830" w:rsidTr="00E829FF">
        <w:trPr>
          <w:trHeight w:val="750"/>
        </w:trPr>
        <w:tc>
          <w:tcPr>
            <w:tcW w:w="544" w:type="pct"/>
            <w:tcBorders>
              <w:top w:val="single" w:sz="4" w:space="0" w:color="auto"/>
              <w:left w:val="nil"/>
              <w:bottom w:val="single" w:sz="4" w:space="0" w:color="auto"/>
              <w:right w:val="nil"/>
            </w:tcBorders>
            <w:shd w:val="clear" w:color="auto" w:fill="auto"/>
            <w:vAlign w:val="center"/>
            <w:hideMark/>
          </w:tcPr>
          <w:p w:rsidR="00E4089B" w:rsidRPr="00687830" w:rsidRDefault="00E4089B" w:rsidP="00E829FF">
            <w:pPr>
              <w:jc w:val="center"/>
              <w:rPr>
                <w:rFonts w:ascii="Times New Roman" w:hAnsi="Times New Roman" w:cs="Times New Roman"/>
                <w:bCs/>
                <w:i/>
                <w:sz w:val="24"/>
                <w:szCs w:val="24"/>
              </w:rPr>
            </w:pPr>
            <w:r w:rsidRPr="00687830">
              <w:rPr>
                <w:rFonts w:ascii="Times New Roman" w:hAnsi="Times New Roman" w:cs="Times New Roman"/>
                <w:bCs/>
                <w:i/>
                <w:sz w:val="24"/>
                <w:szCs w:val="24"/>
              </w:rPr>
              <w:t>SID</w:t>
            </w:r>
          </w:p>
        </w:tc>
        <w:tc>
          <w:tcPr>
            <w:tcW w:w="1635" w:type="pct"/>
            <w:tcBorders>
              <w:top w:val="single" w:sz="4" w:space="0" w:color="auto"/>
              <w:left w:val="nil"/>
              <w:bottom w:val="single" w:sz="4" w:space="0" w:color="auto"/>
              <w:right w:val="nil"/>
            </w:tcBorders>
            <w:shd w:val="clear" w:color="auto" w:fill="auto"/>
            <w:vAlign w:val="center"/>
            <w:hideMark/>
          </w:tcPr>
          <w:p w:rsidR="00E4089B" w:rsidRPr="00687830" w:rsidRDefault="00E4089B" w:rsidP="00E829FF">
            <w:pPr>
              <w:jc w:val="center"/>
              <w:rPr>
                <w:rFonts w:ascii="Times New Roman" w:hAnsi="Times New Roman" w:cs="Times New Roman"/>
                <w:bCs/>
                <w:i/>
                <w:sz w:val="24"/>
                <w:szCs w:val="24"/>
              </w:rPr>
            </w:pPr>
            <w:r w:rsidRPr="00687830">
              <w:rPr>
                <w:rFonts w:ascii="Times New Roman" w:hAnsi="Times New Roman" w:cs="Times New Roman"/>
                <w:bCs/>
                <w:i/>
                <w:sz w:val="24"/>
                <w:szCs w:val="24"/>
              </w:rPr>
              <w:t>Structure</w:t>
            </w:r>
          </w:p>
        </w:tc>
        <w:tc>
          <w:tcPr>
            <w:tcW w:w="324" w:type="pct"/>
            <w:tcBorders>
              <w:top w:val="single" w:sz="4" w:space="0" w:color="auto"/>
              <w:left w:val="nil"/>
              <w:bottom w:val="single" w:sz="4" w:space="0" w:color="auto"/>
              <w:right w:val="nil"/>
            </w:tcBorders>
            <w:shd w:val="clear" w:color="auto" w:fill="auto"/>
            <w:vAlign w:val="center"/>
            <w:hideMark/>
          </w:tcPr>
          <w:p w:rsidR="00E4089B" w:rsidRPr="00687830" w:rsidRDefault="0056524E" w:rsidP="00E829FF">
            <w:pPr>
              <w:jc w:val="center"/>
              <w:rPr>
                <w:rFonts w:ascii="Times New Roman" w:hAnsi="Times New Roman" w:cs="Times New Roman"/>
                <w:bCs/>
                <w:i/>
                <w:sz w:val="24"/>
                <w:szCs w:val="24"/>
              </w:rPr>
            </w:pPr>
            <w:r w:rsidRPr="00687830">
              <w:rPr>
                <w:rFonts w:ascii="Times New Roman" w:hAnsi="Times New Roman" w:cs="Times New Roman"/>
                <w:bCs/>
                <w:i/>
                <w:sz w:val="24"/>
                <w:szCs w:val="24"/>
              </w:rPr>
              <w:t>O</w:t>
            </w:r>
            <w:r w:rsidR="00E4089B" w:rsidRPr="00687830">
              <w:rPr>
                <w:rFonts w:ascii="Times New Roman" w:hAnsi="Times New Roman" w:cs="Times New Roman"/>
                <w:bCs/>
                <w:i/>
                <w:sz w:val="24"/>
                <w:szCs w:val="24"/>
              </w:rPr>
              <w:t>S</w:t>
            </w:r>
          </w:p>
        </w:tc>
        <w:tc>
          <w:tcPr>
            <w:tcW w:w="544" w:type="pct"/>
            <w:tcBorders>
              <w:top w:val="single" w:sz="4" w:space="0" w:color="auto"/>
              <w:left w:val="nil"/>
              <w:bottom w:val="single" w:sz="4" w:space="0" w:color="auto"/>
              <w:right w:val="nil"/>
            </w:tcBorders>
            <w:shd w:val="clear" w:color="auto" w:fill="auto"/>
            <w:vAlign w:val="center"/>
            <w:hideMark/>
          </w:tcPr>
          <w:p w:rsidR="00E4089B" w:rsidRPr="00687830" w:rsidRDefault="00E4089B" w:rsidP="00E829FF">
            <w:pPr>
              <w:jc w:val="center"/>
              <w:rPr>
                <w:rFonts w:ascii="Times New Roman" w:hAnsi="Times New Roman" w:cs="Times New Roman"/>
                <w:bCs/>
                <w:i/>
                <w:sz w:val="24"/>
                <w:szCs w:val="24"/>
              </w:rPr>
            </w:pPr>
            <w:r w:rsidRPr="00687830">
              <w:rPr>
                <w:rFonts w:ascii="Times New Roman" w:hAnsi="Times New Roman" w:cs="Times New Roman"/>
                <w:bCs/>
                <w:i/>
                <w:sz w:val="24"/>
                <w:szCs w:val="24"/>
              </w:rPr>
              <w:t>SID</w:t>
            </w:r>
          </w:p>
        </w:tc>
        <w:tc>
          <w:tcPr>
            <w:tcW w:w="1656" w:type="pct"/>
            <w:tcBorders>
              <w:top w:val="single" w:sz="4" w:space="0" w:color="auto"/>
              <w:left w:val="nil"/>
              <w:bottom w:val="single" w:sz="4" w:space="0" w:color="auto"/>
              <w:right w:val="nil"/>
            </w:tcBorders>
            <w:shd w:val="clear" w:color="auto" w:fill="auto"/>
            <w:vAlign w:val="center"/>
            <w:hideMark/>
          </w:tcPr>
          <w:p w:rsidR="00E4089B" w:rsidRPr="00687830" w:rsidRDefault="00E4089B" w:rsidP="00E829FF">
            <w:pPr>
              <w:jc w:val="center"/>
              <w:rPr>
                <w:rFonts w:ascii="Times New Roman" w:hAnsi="Times New Roman" w:cs="Times New Roman"/>
                <w:bCs/>
                <w:i/>
                <w:sz w:val="24"/>
                <w:szCs w:val="24"/>
              </w:rPr>
            </w:pPr>
            <w:r w:rsidRPr="00687830">
              <w:rPr>
                <w:rFonts w:ascii="Times New Roman" w:hAnsi="Times New Roman" w:cs="Times New Roman"/>
                <w:bCs/>
                <w:i/>
                <w:sz w:val="24"/>
                <w:szCs w:val="24"/>
              </w:rPr>
              <w:t>Structure</w:t>
            </w:r>
          </w:p>
        </w:tc>
        <w:tc>
          <w:tcPr>
            <w:tcW w:w="297" w:type="pct"/>
            <w:tcBorders>
              <w:top w:val="single" w:sz="4" w:space="0" w:color="auto"/>
              <w:left w:val="nil"/>
              <w:bottom w:val="single" w:sz="4" w:space="0" w:color="auto"/>
              <w:right w:val="nil"/>
            </w:tcBorders>
            <w:shd w:val="clear" w:color="auto" w:fill="auto"/>
            <w:vAlign w:val="center"/>
            <w:hideMark/>
          </w:tcPr>
          <w:p w:rsidR="00E4089B" w:rsidRPr="00687830" w:rsidRDefault="0056524E" w:rsidP="00E829FF">
            <w:pPr>
              <w:jc w:val="center"/>
              <w:rPr>
                <w:rFonts w:ascii="Times New Roman" w:hAnsi="Times New Roman" w:cs="Times New Roman"/>
                <w:bCs/>
                <w:i/>
                <w:sz w:val="24"/>
                <w:szCs w:val="24"/>
              </w:rPr>
            </w:pPr>
            <w:r w:rsidRPr="00687830">
              <w:rPr>
                <w:rFonts w:ascii="Times New Roman" w:hAnsi="Times New Roman" w:cs="Times New Roman"/>
                <w:bCs/>
                <w:i/>
                <w:sz w:val="24"/>
                <w:szCs w:val="24"/>
              </w:rPr>
              <w:t>O</w:t>
            </w:r>
            <w:r w:rsidR="00E4089B" w:rsidRPr="00687830">
              <w:rPr>
                <w:rFonts w:ascii="Times New Roman" w:hAnsi="Times New Roman" w:cs="Times New Roman"/>
                <w:bCs/>
                <w:i/>
                <w:sz w:val="24"/>
                <w:szCs w:val="24"/>
              </w:rPr>
              <w:t>S</w:t>
            </w:r>
          </w:p>
        </w:tc>
      </w:tr>
      <w:tr w:rsidR="00E4089B" w:rsidRPr="00A73135" w:rsidTr="00E829FF">
        <w:trPr>
          <w:trHeight w:val="1320"/>
        </w:trPr>
        <w:tc>
          <w:tcPr>
            <w:tcW w:w="544" w:type="pct"/>
            <w:tcBorders>
              <w:top w:val="nil"/>
              <w:left w:val="nil"/>
              <w:bottom w:val="nil"/>
              <w:right w:val="nil"/>
            </w:tcBorders>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t>1_1_1_1</w:t>
            </w:r>
          </w:p>
        </w:tc>
        <w:tc>
          <w:tcPr>
            <w:tcW w:w="1635" w:type="pct"/>
            <w:tcBorders>
              <w:top w:val="nil"/>
              <w:left w:val="nil"/>
              <w:bottom w:val="nil"/>
              <w:right w:val="nil"/>
            </w:tcBorders>
            <w:shd w:val="clear" w:color="auto" w:fill="auto"/>
            <w:noWrap/>
            <w:vAlign w:val="center"/>
            <w:hideMark/>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object w:dxaOrig="4545" w:dyaOrig="1725">
                <v:shape id="_x0000_i1103" type="#_x0000_t75" style="width:124.05pt;height:46.5pt" o:ole="">
                  <v:imagedata r:id="rId165" o:title=""/>
                </v:shape>
                <o:OLEObject Type="Embed" ProgID="ISISServer" ShapeID="_x0000_i1103" DrawAspect="Content" ObjectID="_1570445619" r:id="rId166"/>
              </w:object>
            </w:r>
          </w:p>
        </w:tc>
        <w:tc>
          <w:tcPr>
            <w:tcW w:w="324" w:type="pct"/>
            <w:tcBorders>
              <w:top w:val="nil"/>
              <w:left w:val="nil"/>
              <w:bottom w:val="nil"/>
              <w:right w:val="nil"/>
            </w:tcBorders>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t>13</w:t>
            </w:r>
          </w:p>
        </w:tc>
        <w:tc>
          <w:tcPr>
            <w:tcW w:w="544" w:type="pct"/>
            <w:tcBorders>
              <w:top w:val="nil"/>
              <w:left w:val="nil"/>
              <w:bottom w:val="nil"/>
              <w:right w:val="nil"/>
            </w:tcBorders>
            <w:shd w:val="clear" w:color="auto" w:fill="auto"/>
            <w:vAlign w:val="center"/>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t>1_1_1_3</w:t>
            </w:r>
          </w:p>
        </w:tc>
        <w:tc>
          <w:tcPr>
            <w:tcW w:w="1656" w:type="pct"/>
            <w:tcBorders>
              <w:top w:val="nil"/>
              <w:left w:val="nil"/>
              <w:bottom w:val="nil"/>
              <w:right w:val="nil"/>
            </w:tcBorders>
            <w:shd w:val="clear" w:color="auto" w:fill="auto"/>
            <w:noWrap/>
            <w:vAlign w:val="center"/>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object w:dxaOrig="5220" w:dyaOrig="1965">
                <v:shape id="_x0000_i1104" type="#_x0000_t75" style="width:148.45pt;height:57.6pt" o:ole="">
                  <v:imagedata r:id="rId167" o:title=""/>
                </v:shape>
                <o:OLEObject Type="Embed" ProgID="ISISServer" ShapeID="_x0000_i1104" DrawAspect="Content" ObjectID="_1570445620" r:id="rId168"/>
              </w:object>
            </w:r>
          </w:p>
        </w:tc>
        <w:tc>
          <w:tcPr>
            <w:tcW w:w="297" w:type="pct"/>
            <w:tcBorders>
              <w:top w:val="nil"/>
              <w:left w:val="nil"/>
              <w:bottom w:val="nil"/>
              <w:right w:val="nil"/>
            </w:tcBorders>
            <w:shd w:val="clear" w:color="auto" w:fill="auto"/>
            <w:vAlign w:val="center"/>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t>3</w:t>
            </w:r>
          </w:p>
        </w:tc>
      </w:tr>
      <w:tr w:rsidR="00E4089B" w:rsidRPr="00A73135" w:rsidTr="00E829FF">
        <w:trPr>
          <w:trHeight w:val="1320"/>
        </w:trPr>
        <w:tc>
          <w:tcPr>
            <w:tcW w:w="544" w:type="pct"/>
            <w:tcBorders>
              <w:top w:val="nil"/>
              <w:left w:val="nil"/>
              <w:right w:val="nil"/>
            </w:tcBorders>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t>3_1_1_1</w:t>
            </w:r>
          </w:p>
        </w:tc>
        <w:tc>
          <w:tcPr>
            <w:tcW w:w="1635" w:type="pct"/>
            <w:tcBorders>
              <w:top w:val="nil"/>
              <w:left w:val="nil"/>
              <w:right w:val="nil"/>
            </w:tcBorders>
            <w:shd w:val="clear" w:color="auto" w:fill="auto"/>
            <w:noWrap/>
            <w:vAlign w:val="center"/>
            <w:hideMark/>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object w:dxaOrig="5160" w:dyaOrig="2130">
                <v:shape id="_x0000_i1105" type="#_x0000_t75" style="width:128.5pt;height:53.15pt" o:ole="">
                  <v:imagedata r:id="rId169" o:title=""/>
                </v:shape>
                <o:OLEObject Type="Embed" ProgID="ISISServer" ShapeID="_x0000_i1105" DrawAspect="Content" ObjectID="_1570445621" r:id="rId170"/>
              </w:object>
            </w:r>
          </w:p>
        </w:tc>
        <w:tc>
          <w:tcPr>
            <w:tcW w:w="324" w:type="pct"/>
            <w:tcBorders>
              <w:top w:val="nil"/>
              <w:left w:val="nil"/>
              <w:right w:val="nil"/>
            </w:tcBorders>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t>5</w:t>
            </w:r>
          </w:p>
        </w:tc>
        <w:tc>
          <w:tcPr>
            <w:tcW w:w="544" w:type="pct"/>
            <w:tcBorders>
              <w:top w:val="nil"/>
              <w:left w:val="nil"/>
              <w:right w:val="nil"/>
            </w:tcBorders>
            <w:shd w:val="clear" w:color="auto" w:fill="auto"/>
            <w:vAlign w:val="center"/>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t>1_1_1_4</w:t>
            </w:r>
          </w:p>
        </w:tc>
        <w:tc>
          <w:tcPr>
            <w:tcW w:w="1656" w:type="pct"/>
            <w:tcBorders>
              <w:top w:val="nil"/>
              <w:left w:val="nil"/>
              <w:right w:val="nil"/>
            </w:tcBorders>
            <w:shd w:val="clear" w:color="auto" w:fill="auto"/>
            <w:noWrap/>
            <w:vAlign w:val="center"/>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object w:dxaOrig="3345" w:dyaOrig="1305">
                <v:shape id="_x0000_i1106" type="#_x0000_t75" style="width:110.75pt;height:42.1pt" o:ole="">
                  <v:imagedata r:id="rId171" o:title=""/>
                </v:shape>
                <o:OLEObject Type="Embed" ProgID="ISISServer" ShapeID="_x0000_i1106" DrawAspect="Content" ObjectID="_1570445622" r:id="rId172"/>
              </w:object>
            </w:r>
          </w:p>
        </w:tc>
        <w:tc>
          <w:tcPr>
            <w:tcW w:w="297" w:type="pct"/>
            <w:tcBorders>
              <w:top w:val="nil"/>
              <w:left w:val="nil"/>
              <w:right w:val="nil"/>
            </w:tcBorders>
            <w:shd w:val="clear" w:color="auto" w:fill="auto"/>
            <w:vAlign w:val="center"/>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t>3</w:t>
            </w:r>
          </w:p>
        </w:tc>
      </w:tr>
      <w:tr w:rsidR="00E4089B" w:rsidRPr="00A73135" w:rsidTr="00E829FF">
        <w:trPr>
          <w:trHeight w:val="1320"/>
        </w:trPr>
        <w:tc>
          <w:tcPr>
            <w:tcW w:w="544" w:type="pct"/>
            <w:tcBorders>
              <w:top w:val="nil"/>
              <w:left w:val="nil"/>
              <w:bottom w:val="single" w:sz="4" w:space="0" w:color="auto"/>
              <w:right w:val="nil"/>
            </w:tcBorders>
            <w:shd w:val="clear" w:color="auto" w:fill="auto"/>
            <w:vAlign w:val="center"/>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t>1_1_1_2</w:t>
            </w:r>
          </w:p>
        </w:tc>
        <w:tc>
          <w:tcPr>
            <w:tcW w:w="1635" w:type="pct"/>
            <w:tcBorders>
              <w:top w:val="nil"/>
              <w:left w:val="nil"/>
              <w:bottom w:val="single" w:sz="4" w:space="0" w:color="auto"/>
              <w:right w:val="nil"/>
            </w:tcBorders>
            <w:shd w:val="clear" w:color="auto" w:fill="auto"/>
            <w:noWrap/>
            <w:vAlign w:val="center"/>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object w:dxaOrig="4514" w:dyaOrig="1274">
                <v:shape id="_x0000_i1107" type="#_x0000_t75" style="width:147.3pt;height:42.1pt" o:ole="">
                  <v:imagedata r:id="rId173" o:title=""/>
                </v:shape>
                <o:OLEObject Type="Embed" ProgID="ISISServer" ShapeID="_x0000_i1107" DrawAspect="Content" ObjectID="_1570445623" r:id="rId174"/>
              </w:object>
            </w:r>
          </w:p>
        </w:tc>
        <w:tc>
          <w:tcPr>
            <w:tcW w:w="324" w:type="pct"/>
            <w:tcBorders>
              <w:top w:val="nil"/>
              <w:left w:val="nil"/>
              <w:bottom w:val="single" w:sz="4" w:space="0" w:color="auto"/>
              <w:right w:val="nil"/>
            </w:tcBorders>
            <w:shd w:val="clear" w:color="auto" w:fill="auto"/>
            <w:vAlign w:val="center"/>
          </w:tcPr>
          <w:p w:rsidR="00E4089B" w:rsidRPr="00A73135" w:rsidRDefault="00E4089B" w:rsidP="00E829FF">
            <w:pPr>
              <w:spacing w:line="240" w:lineRule="auto"/>
              <w:jc w:val="center"/>
              <w:rPr>
                <w:rFonts w:ascii="Times New Roman" w:hAnsi="Times New Roman" w:cs="Times New Roman"/>
                <w:sz w:val="24"/>
                <w:szCs w:val="24"/>
              </w:rPr>
            </w:pPr>
            <w:r w:rsidRPr="00A73135">
              <w:rPr>
                <w:rFonts w:ascii="Times New Roman" w:hAnsi="Times New Roman" w:cs="Times New Roman"/>
                <w:sz w:val="24"/>
                <w:szCs w:val="24"/>
              </w:rPr>
              <w:t>4</w:t>
            </w:r>
          </w:p>
        </w:tc>
        <w:tc>
          <w:tcPr>
            <w:tcW w:w="544" w:type="pct"/>
            <w:tcBorders>
              <w:top w:val="nil"/>
              <w:left w:val="nil"/>
              <w:bottom w:val="single" w:sz="4" w:space="0" w:color="auto"/>
              <w:right w:val="nil"/>
            </w:tcBorders>
            <w:shd w:val="clear" w:color="auto" w:fill="auto"/>
            <w:vAlign w:val="center"/>
          </w:tcPr>
          <w:p w:rsidR="00E4089B" w:rsidRPr="00A73135" w:rsidRDefault="00E4089B" w:rsidP="00E829FF">
            <w:pPr>
              <w:spacing w:line="240" w:lineRule="auto"/>
              <w:jc w:val="center"/>
              <w:rPr>
                <w:rFonts w:ascii="Times New Roman" w:hAnsi="Times New Roman" w:cs="Times New Roman"/>
                <w:sz w:val="24"/>
                <w:szCs w:val="24"/>
              </w:rPr>
            </w:pPr>
          </w:p>
        </w:tc>
        <w:tc>
          <w:tcPr>
            <w:tcW w:w="1656" w:type="pct"/>
            <w:tcBorders>
              <w:top w:val="nil"/>
              <w:left w:val="nil"/>
              <w:bottom w:val="single" w:sz="4" w:space="0" w:color="auto"/>
              <w:right w:val="nil"/>
            </w:tcBorders>
            <w:shd w:val="clear" w:color="auto" w:fill="auto"/>
            <w:noWrap/>
            <w:vAlign w:val="center"/>
          </w:tcPr>
          <w:p w:rsidR="00E4089B" w:rsidRPr="00A73135" w:rsidRDefault="00E4089B" w:rsidP="00E829FF">
            <w:pPr>
              <w:spacing w:line="240" w:lineRule="auto"/>
              <w:jc w:val="center"/>
              <w:rPr>
                <w:rFonts w:ascii="Times New Roman" w:hAnsi="Times New Roman" w:cs="Times New Roman"/>
                <w:sz w:val="24"/>
                <w:szCs w:val="24"/>
              </w:rPr>
            </w:pPr>
          </w:p>
        </w:tc>
        <w:tc>
          <w:tcPr>
            <w:tcW w:w="297" w:type="pct"/>
            <w:tcBorders>
              <w:top w:val="nil"/>
              <w:left w:val="nil"/>
              <w:bottom w:val="single" w:sz="4" w:space="0" w:color="auto"/>
              <w:right w:val="nil"/>
            </w:tcBorders>
            <w:shd w:val="clear" w:color="auto" w:fill="auto"/>
            <w:vAlign w:val="center"/>
          </w:tcPr>
          <w:p w:rsidR="00E4089B" w:rsidRPr="00A73135" w:rsidRDefault="00E4089B" w:rsidP="00E829FF">
            <w:pPr>
              <w:spacing w:line="240" w:lineRule="auto"/>
              <w:jc w:val="center"/>
              <w:rPr>
                <w:rFonts w:ascii="Times New Roman" w:hAnsi="Times New Roman" w:cs="Times New Roman"/>
                <w:sz w:val="24"/>
                <w:szCs w:val="24"/>
              </w:rPr>
            </w:pPr>
          </w:p>
        </w:tc>
      </w:tr>
    </w:tbl>
    <w:p w:rsidR="00E4089B" w:rsidRPr="00A73135" w:rsidRDefault="00E4089B" w:rsidP="00E4089B">
      <w:pPr>
        <w:jc w:val="both"/>
        <w:rPr>
          <w:rFonts w:ascii="Times New Roman" w:hAnsi="Times New Roman" w:cs="Times New Roman"/>
          <w:b/>
          <w:sz w:val="24"/>
          <w:szCs w:val="24"/>
          <w:lang w:val="en-US"/>
        </w:rPr>
      </w:pPr>
      <w:r w:rsidRPr="00A73135">
        <w:rPr>
          <w:rFonts w:ascii="Times New Roman" w:hAnsi="Times New Roman" w:cs="Times New Roman"/>
          <w:sz w:val="24"/>
          <w:szCs w:val="24"/>
        </w:rPr>
        <w:t xml:space="preserve">SID: Scaffold ID; </w:t>
      </w:r>
      <w:r w:rsidR="0056524E" w:rsidRPr="00A73135">
        <w:rPr>
          <w:rFonts w:ascii="Times New Roman" w:hAnsi="Times New Roman" w:cs="Times New Roman"/>
          <w:sz w:val="24"/>
          <w:szCs w:val="24"/>
        </w:rPr>
        <w:t>OS: Occurrence of scaffold</w:t>
      </w:r>
    </w:p>
    <w:p w:rsidR="00E4089B" w:rsidRPr="00A73135" w:rsidRDefault="00E4089B" w:rsidP="00E4089B">
      <w:pPr>
        <w:autoSpaceDE w:val="0"/>
        <w:autoSpaceDN w:val="0"/>
        <w:adjustRightInd w:val="0"/>
        <w:spacing w:line="360" w:lineRule="auto"/>
        <w:jc w:val="both"/>
        <w:rPr>
          <w:rFonts w:ascii="Times New Roman" w:hAnsi="Times New Roman" w:cs="Times New Roman"/>
          <w:b/>
          <w:sz w:val="24"/>
          <w:szCs w:val="24"/>
        </w:rPr>
        <w:sectPr w:rsidR="00E4089B" w:rsidRPr="00A73135" w:rsidSect="00E829FF">
          <w:pgSz w:w="12240" w:h="15840"/>
          <w:pgMar w:top="1440" w:right="1440" w:bottom="1440" w:left="1440" w:header="576" w:footer="576" w:gutter="0"/>
          <w:cols w:space="720"/>
          <w:docGrid w:linePitch="360"/>
        </w:sectPr>
      </w:pPr>
    </w:p>
    <w:p w:rsidR="00E4089B" w:rsidRPr="00A73135" w:rsidRDefault="00E4089B" w:rsidP="00E4089B">
      <w:pPr>
        <w:spacing w:line="240" w:lineRule="auto"/>
        <w:rPr>
          <w:rFonts w:ascii="Times New Roman" w:hAnsi="Times New Roman" w:cs="Times New Roman"/>
          <w:b/>
          <w:bCs/>
          <w:sz w:val="24"/>
          <w:szCs w:val="24"/>
          <w:lang w:val="en-US"/>
        </w:rPr>
      </w:pPr>
      <w:r w:rsidRPr="00A73135">
        <w:rPr>
          <w:rFonts w:ascii="Times New Roman" w:hAnsi="Times New Roman" w:cs="Times New Roman"/>
          <w:b/>
          <w:sz w:val="24"/>
          <w:szCs w:val="24"/>
        </w:rPr>
        <w:lastRenderedPageBreak/>
        <w:t xml:space="preserve">Table </w:t>
      </w:r>
      <w:r w:rsidR="00BC50AF" w:rsidRPr="00A73135">
        <w:rPr>
          <w:rFonts w:ascii="Times New Roman" w:hAnsi="Times New Roman" w:cs="Times New Roman"/>
          <w:b/>
          <w:sz w:val="24"/>
          <w:szCs w:val="24"/>
        </w:rPr>
        <w:t>S</w:t>
      </w:r>
      <w:r w:rsidR="00110091">
        <w:rPr>
          <w:rFonts w:ascii="Times New Roman" w:hAnsi="Times New Roman" w:cs="Times New Roman"/>
          <w:b/>
          <w:sz w:val="24"/>
          <w:szCs w:val="24"/>
        </w:rPr>
        <w:t>8</w:t>
      </w:r>
      <w:r w:rsidR="002446E3" w:rsidRPr="00A73135">
        <w:rPr>
          <w:rFonts w:ascii="Times New Roman" w:hAnsi="Times New Roman" w:cs="Times New Roman"/>
          <w:b/>
          <w:sz w:val="24"/>
          <w:szCs w:val="24"/>
        </w:rPr>
        <w:t>.</w:t>
      </w:r>
      <w:r w:rsidRPr="00A73135">
        <w:rPr>
          <w:rFonts w:ascii="Times New Roman" w:hAnsi="Times New Roman" w:cs="Times New Roman"/>
          <w:b/>
          <w:sz w:val="24"/>
          <w:szCs w:val="24"/>
        </w:rPr>
        <w:t xml:space="preserve"> </w:t>
      </w:r>
      <w:r w:rsidRPr="00687830">
        <w:rPr>
          <w:rFonts w:ascii="Times New Roman" w:hAnsi="Times New Roman" w:cs="Times New Roman"/>
          <w:sz w:val="24"/>
          <w:szCs w:val="24"/>
        </w:rPr>
        <w:t>Identification of level 2 scaffolds in known Mtb inhibitors</w:t>
      </w:r>
      <w:r w:rsidRPr="00687830">
        <w:rPr>
          <w:rFonts w:ascii="Times New Roman" w:hAnsi="Times New Roman" w:cs="Times New Roman"/>
          <w:bCs/>
          <w:sz w:val="24"/>
          <w:szCs w:val="24"/>
          <w:lang w:val="en-US"/>
        </w:rPr>
        <w:t xml:space="preserve"> and corresponding targets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3"/>
        <w:gridCol w:w="2057"/>
        <w:gridCol w:w="3328"/>
        <w:gridCol w:w="1170"/>
        <w:gridCol w:w="1050"/>
        <w:gridCol w:w="1446"/>
        <w:gridCol w:w="3093"/>
      </w:tblGrid>
      <w:tr w:rsidR="00E4089B" w:rsidRPr="00A73135" w:rsidTr="00E4089B">
        <w:trPr>
          <w:trHeight w:val="600"/>
        </w:trPr>
        <w:tc>
          <w:tcPr>
            <w:tcW w:w="0" w:type="auto"/>
          </w:tcPr>
          <w:p w:rsidR="00E4089B" w:rsidRPr="00687830" w:rsidRDefault="00E4089B" w:rsidP="00E829FF">
            <w:pPr>
              <w:spacing w:line="240" w:lineRule="auto"/>
              <w:jc w:val="center"/>
              <w:rPr>
                <w:rFonts w:ascii="Times New Roman" w:hAnsi="Times New Roman" w:cs="Times New Roman"/>
                <w:i/>
                <w:sz w:val="24"/>
                <w:szCs w:val="24"/>
                <w:lang w:val="en-US"/>
              </w:rPr>
            </w:pPr>
            <w:r w:rsidRPr="00687830">
              <w:rPr>
                <w:rFonts w:ascii="Times New Roman" w:hAnsi="Times New Roman" w:cs="Times New Roman"/>
                <w:i/>
                <w:sz w:val="24"/>
                <w:szCs w:val="24"/>
                <w:lang w:val="en-US"/>
              </w:rPr>
              <w:t>Scaffold</w:t>
            </w:r>
          </w:p>
        </w:tc>
        <w:tc>
          <w:tcPr>
            <w:tcW w:w="2057" w:type="dxa"/>
            <w:shd w:val="clear" w:color="auto" w:fill="auto"/>
            <w:vAlign w:val="center"/>
            <w:hideMark/>
          </w:tcPr>
          <w:p w:rsidR="00E4089B" w:rsidRPr="00687830" w:rsidRDefault="00E4089B" w:rsidP="00E829FF">
            <w:pPr>
              <w:spacing w:line="240" w:lineRule="auto"/>
              <w:jc w:val="center"/>
              <w:rPr>
                <w:rFonts w:ascii="Times New Roman" w:hAnsi="Times New Roman" w:cs="Times New Roman"/>
                <w:i/>
                <w:sz w:val="24"/>
                <w:szCs w:val="24"/>
                <w:lang w:val="en-US"/>
              </w:rPr>
            </w:pPr>
            <w:r w:rsidRPr="00687830">
              <w:rPr>
                <w:rFonts w:ascii="Times New Roman" w:hAnsi="Times New Roman" w:cs="Times New Roman"/>
                <w:i/>
                <w:sz w:val="24"/>
                <w:szCs w:val="24"/>
                <w:lang w:val="en-US"/>
              </w:rPr>
              <w:t>CHEMBLID</w:t>
            </w:r>
          </w:p>
        </w:tc>
        <w:tc>
          <w:tcPr>
            <w:tcW w:w="3328" w:type="dxa"/>
            <w:shd w:val="clear" w:color="auto" w:fill="auto"/>
            <w:vAlign w:val="center"/>
            <w:hideMark/>
          </w:tcPr>
          <w:p w:rsidR="00E4089B" w:rsidRPr="00687830" w:rsidRDefault="00E4089B" w:rsidP="00E829FF">
            <w:pPr>
              <w:spacing w:line="240" w:lineRule="auto"/>
              <w:rPr>
                <w:rFonts w:ascii="Times New Roman" w:hAnsi="Times New Roman" w:cs="Times New Roman"/>
                <w:i/>
                <w:sz w:val="24"/>
                <w:szCs w:val="24"/>
                <w:lang w:val="en-US"/>
              </w:rPr>
            </w:pPr>
            <w:r w:rsidRPr="00687830">
              <w:rPr>
                <w:rFonts w:ascii="Times New Roman" w:hAnsi="Times New Roman" w:cs="Times New Roman"/>
                <w:i/>
                <w:sz w:val="24"/>
                <w:szCs w:val="24"/>
                <w:lang w:val="en-US"/>
              </w:rPr>
              <w:t>Target Name</w:t>
            </w:r>
          </w:p>
        </w:tc>
        <w:tc>
          <w:tcPr>
            <w:tcW w:w="1170" w:type="dxa"/>
            <w:shd w:val="clear" w:color="auto" w:fill="auto"/>
            <w:vAlign w:val="center"/>
            <w:hideMark/>
          </w:tcPr>
          <w:p w:rsidR="00E4089B" w:rsidRPr="00687830" w:rsidRDefault="00E4089B" w:rsidP="00E829FF">
            <w:pPr>
              <w:spacing w:line="240" w:lineRule="auto"/>
              <w:jc w:val="center"/>
              <w:rPr>
                <w:rFonts w:ascii="Times New Roman" w:hAnsi="Times New Roman" w:cs="Times New Roman"/>
                <w:i/>
                <w:sz w:val="24"/>
                <w:szCs w:val="24"/>
                <w:lang w:val="en-US"/>
              </w:rPr>
            </w:pPr>
            <w:r w:rsidRPr="00687830">
              <w:rPr>
                <w:rFonts w:ascii="Times New Roman" w:hAnsi="Times New Roman" w:cs="Times New Roman"/>
                <w:i/>
                <w:sz w:val="24"/>
                <w:szCs w:val="24"/>
                <w:lang w:val="en-US"/>
              </w:rPr>
              <w:t>Unit</w:t>
            </w:r>
          </w:p>
        </w:tc>
        <w:tc>
          <w:tcPr>
            <w:tcW w:w="0" w:type="auto"/>
            <w:shd w:val="clear" w:color="auto" w:fill="auto"/>
            <w:vAlign w:val="center"/>
            <w:hideMark/>
          </w:tcPr>
          <w:p w:rsidR="00E4089B" w:rsidRPr="00687830" w:rsidRDefault="00E4089B" w:rsidP="00E829FF">
            <w:pPr>
              <w:spacing w:line="240" w:lineRule="auto"/>
              <w:jc w:val="center"/>
              <w:rPr>
                <w:rFonts w:ascii="Times New Roman" w:hAnsi="Times New Roman" w:cs="Times New Roman"/>
                <w:i/>
                <w:sz w:val="24"/>
                <w:szCs w:val="24"/>
                <w:lang w:val="en-US"/>
              </w:rPr>
            </w:pPr>
            <w:r w:rsidRPr="00687830">
              <w:rPr>
                <w:rFonts w:ascii="Times New Roman" w:hAnsi="Times New Roman" w:cs="Times New Roman"/>
                <w:i/>
                <w:sz w:val="24"/>
                <w:szCs w:val="24"/>
                <w:lang w:val="en-US"/>
              </w:rPr>
              <w:t>IC</w:t>
            </w:r>
            <w:r w:rsidRPr="00687830">
              <w:rPr>
                <w:rFonts w:ascii="Times New Roman" w:hAnsi="Times New Roman" w:cs="Times New Roman"/>
                <w:i/>
                <w:sz w:val="24"/>
                <w:szCs w:val="24"/>
                <w:vertAlign w:val="subscript"/>
                <w:lang w:val="en-US"/>
              </w:rPr>
              <w:t>50</w:t>
            </w:r>
          </w:p>
        </w:tc>
        <w:tc>
          <w:tcPr>
            <w:tcW w:w="1446" w:type="dxa"/>
            <w:shd w:val="clear" w:color="auto" w:fill="auto"/>
            <w:vAlign w:val="center"/>
            <w:hideMark/>
          </w:tcPr>
          <w:p w:rsidR="00E4089B" w:rsidRPr="00687830" w:rsidRDefault="00E4089B" w:rsidP="00E829FF">
            <w:pPr>
              <w:spacing w:line="240" w:lineRule="auto"/>
              <w:jc w:val="center"/>
              <w:rPr>
                <w:rFonts w:ascii="Times New Roman" w:hAnsi="Times New Roman" w:cs="Times New Roman"/>
                <w:i/>
                <w:sz w:val="24"/>
                <w:szCs w:val="24"/>
                <w:lang w:val="en-US"/>
              </w:rPr>
            </w:pPr>
            <w:r w:rsidRPr="00687830">
              <w:rPr>
                <w:rFonts w:ascii="Times New Roman" w:hAnsi="Times New Roman" w:cs="Times New Roman"/>
                <w:i/>
                <w:sz w:val="24"/>
                <w:szCs w:val="24"/>
                <w:lang w:val="en-US"/>
              </w:rPr>
              <w:t xml:space="preserve">PUBMED </w:t>
            </w:r>
          </w:p>
          <w:p w:rsidR="00E4089B" w:rsidRPr="00687830" w:rsidRDefault="00E4089B" w:rsidP="00E829FF">
            <w:pPr>
              <w:spacing w:line="240" w:lineRule="auto"/>
              <w:jc w:val="center"/>
              <w:rPr>
                <w:rFonts w:ascii="Times New Roman" w:hAnsi="Times New Roman" w:cs="Times New Roman"/>
                <w:i/>
                <w:sz w:val="24"/>
                <w:szCs w:val="24"/>
                <w:lang w:val="en-US"/>
              </w:rPr>
            </w:pPr>
            <w:r w:rsidRPr="00687830">
              <w:rPr>
                <w:rFonts w:ascii="Times New Roman" w:hAnsi="Times New Roman" w:cs="Times New Roman"/>
                <w:i/>
                <w:sz w:val="24"/>
                <w:szCs w:val="24"/>
                <w:lang w:val="en-US"/>
              </w:rPr>
              <w:t>ID</w:t>
            </w:r>
          </w:p>
        </w:tc>
        <w:tc>
          <w:tcPr>
            <w:tcW w:w="0" w:type="auto"/>
            <w:shd w:val="clear" w:color="auto" w:fill="auto"/>
            <w:vAlign w:val="center"/>
            <w:hideMark/>
          </w:tcPr>
          <w:p w:rsidR="00E4089B" w:rsidRPr="00687830" w:rsidRDefault="00E4089B" w:rsidP="00E829FF">
            <w:pPr>
              <w:spacing w:line="240" w:lineRule="auto"/>
              <w:jc w:val="center"/>
              <w:rPr>
                <w:rFonts w:ascii="Times New Roman" w:hAnsi="Times New Roman" w:cs="Times New Roman"/>
                <w:i/>
                <w:sz w:val="24"/>
                <w:szCs w:val="24"/>
                <w:lang w:val="en-US"/>
              </w:rPr>
            </w:pPr>
            <w:r w:rsidRPr="00687830">
              <w:rPr>
                <w:rFonts w:ascii="Times New Roman" w:hAnsi="Times New Roman" w:cs="Times New Roman"/>
                <w:i/>
                <w:sz w:val="24"/>
                <w:szCs w:val="24"/>
                <w:lang w:val="en-US"/>
              </w:rPr>
              <w:t>Representative Structure</w:t>
            </w:r>
          </w:p>
        </w:tc>
      </w:tr>
      <w:tr w:rsidR="00E4089B" w:rsidRPr="00A73135" w:rsidTr="00E4089B">
        <w:trPr>
          <w:trHeight w:val="300"/>
        </w:trPr>
        <w:tc>
          <w:tcPr>
            <w:tcW w:w="0" w:type="auto"/>
            <w:vMerge w:val="restart"/>
            <w:vAlign w:val="center"/>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1_1</w:t>
            </w:r>
          </w:p>
        </w:tc>
        <w:tc>
          <w:tcPr>
            <w:tcW w:w="2057"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CHEMBL1269433</w:t>
            </w:r>
          </w:p>
        </w:tc>
        <w:tc>
          <w:tcPr>
            <w:tcW w:w="3328" w:type="dxa"/>
            <w:shd w:val="clear" w:color="auto" w:fill="auto"/>
            <w:vAlign w:val="center"/>
            <w:hideMark/>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1,4-Dihydroxy-2-naphthoyl-CoA synthase</w:t>
            </w:r>
          </w:p>
        </w:tc>
        <w:tc>
          <w:tcPr>
            <w:tcW w:w="1170"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nM</w:t>
            </w:r>
          </w:p>
        </w:tc>
        <w:tc>
          <w:tcPr>
            <w:tcW w:w="0" w:type="auto"/>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122000</w:t>
            </w:r>
          </w:p>
        </w:tc>
        <w:tc>
          <w:tcPr>
            <w:tcW w:w="1446"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20850304</w:t>
            </w:r>
          </w:p>
        </w:tc>
        <w:tc>
          <w:tcPr>
            <w:tcW w:w="0" w:type="auto"/>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rPr>
              <w:object w:dxaOrig="2415" w:dyaOrig="1575">
                <v:shape id="_x0000_i1108" type="#_x0000_t75" style="width:86.4pt;height:54.3pt" o:ole="">
                  <v:imagedata r:id="rId175" o:title=""/>
                </v:shape>
                <o:OLEObject Type="Embed" ProgID="ISISServer" ShapeID="_x0000_i1108" DrawAspect="Content" ObjectID="_1570445624" r:id="rId176"/>
              </w:object>
            </w:r>
            <w:r w:rsidRPr="00A73135">
              <w:rPr>
                <w:rFonts w:ascii="Times New Roman" w:hAnsi="Times New Roman" w:cs="Times New Roman"/>
                <w:sz w:val="24"/>
                <w:szCs w:val="24"/>
                <w:lang w:val="en-US"/>
              </w:rPr>
              <w:t> </w:t>
            </w:r>
          </w:p>
        </w:tc>
      </w:tr>
      <w:tr w:rsidR="00E4089B" w:rsidRPr="00A73135" w:rsidTr="00E4089B">
        <w:trPr>
          <w:trHeight w:val="900"/>
        </w:trPr>
        <w:tc>
          <w:tcPr>
            <w:tcW w:w="0" w:type="auto"/>
            <w:vMerge/>
            <w:vAlign w:val="center"/>
          </w:tcPr>
          <w:p w:rsidR="00E4089B" w:rsidRPr="00A73135" w:rsidRDefault="00E4089B" w:rsidP="00E829FF">
            <w:pPr>
              <w:spacing w:line="240" w:lineRule="auto"/>
              <w:rPr>
                <w:rFonts w:ascii="Times New Roman" w:hAnsi="Times New Roman" w:cs="Times New Roman"/>
                <w:sz w:val="24"/>
                <w:szCs w:val="24"/>
                <w:lang w:val="en-US"/>
              </w:rPr>
            </w:pPr>
          </w:p>
        </w:tc>
        <w:tc>
          <w:tcPr>
            <w:tcW w:w="2057"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CHEMBL1762026</w:t>
            </w:r>
          </w:p>
        </w:tc>
        <w:tc>
          <w:tcPr>
            <w:tcW w:w="3328" w:type="dxa"/>
            <w:shd w:val="clear" w:color="auto" w:fill="auto"/>
            <w:vAlign w:val="center"/>
            <w:hideMark/>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3 beta-hydroxysteroid dehydrogenase/Delta 5--&gt;4-isomerase</w:t>
            </w:r>
          </w:p>
        </w:tc>
        <w:tc>
          <w:tcPr>
            <w:tcW w:w="1170"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nM</w:t>
            </w:r>
          </w:p>
        </w:tc>
        <w:tc>
          <w:tcPr>
            <w:tcW w:w="0" w:type="auto"/>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23000</w:t>
            </w:r>
          </w:p>
        </w:tc>
        <w:tc>
          <w:tcPr>
            <w:tcW w:w="1446"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21439822</w:t>
            </w:r>
          </w:p>
        </w:tc>
        <w:tc>
          <w:tcPr>
            <w:tcW w:w="0" w:type="auto"/>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rPr>
              <w:object w:dxaOrig="4065" w:dyaOrig="2985">
                <v:shape id="_x0000_i1109" type="#_x0000_t75" style="width:114.1pt;height:83.1pt" o:ole="">
                  <v:imagedata r:id="rId177" o:title=""/>
                </v:shape>
                <o:OLEObject Type="Embed" ProgID="ISISServer" ShapeID="_x0000_i1109" DrawAspect="Content" ObjectID="_1570445625" r:id="rId178"/>
              </w:object>
            </w:r>
            <w:r w:rsidRPr="00A73135">
              <w:rPr>
                <w:rFonts w:ascii="Times New Roman" w:hAnsi="Times New Roman" w:cs="Times New Roman"/>
                <w:sz w:val="24"/>
                <w:szCs w:val="24"/>
                <w:lang w:val="en-US"/>
              </w:rPr>
              <w:t> </w:t>
            </w:r>
          </w:p>
        </w:tc>
      </w:tr>
      <w:tr w:rsidR="00E4089B" w:rsidRPr="00A73135" w:rsidTr="00E4089B">
        <w:trPr>
          <w:trHeight w:val="300"/>
        </w:trPr>
        <w:tc>
          <w:tcPr>
            <w:tcW w:w="0" w:type="auto"/>
            <w:vMerge/>
            <w:vAlign w:val="center"/>
          </w:tcPr>
          <w:p w:rsidR="00E4089B" w:rsidRPr="00A73135" w:rsidRDefault="00E4089B" w:rsidP="00E829FF">
            <w:pPr>
              <w:spacing w:line="240" w:lineRule="auto"/>
              <w:rPr>
                <w:rFonts w:ascii="Times New Roman" w:hAnsi="Times New Roman" w:cs="Times New Roman"/>
                <w:sz w:val="24"/>
                <w:szCs w:val="24"/>
                <w:lang w:val="en-US"/>
              </w:rPr>
            </w:pPr>
          </w:p>
        </w:tc>
        <w:tc>
          <w:tcPr>
            <w:tcW w:w="2057"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CHEMBL512926</w:t>
            </w:r>
          </w:p>
        </w:tc>
        <w:tc>
          <w:tcPr>
            <w:tcW w:w="3328" w:type="dxa"/>
            <w:shd w:val="clear" w:color="auto" w:fill="auto"/>
            <w:vAlign w:val="center"/>
            <w:hideMark/>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3-oxoacyl-[acyl-carrier-protein] synthase III</w:t>
            </w:r>
          </w:p>
        </w:tc>
        <w:tc>
          <w:tcPr>
            <w:tcW w:w="1170"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nM</w:t>
            </w:r>
          </w:p>
        </w:tc>
        <w:tc>
          <w:tcPr>
            <w:tcW w:w="0" w:type="auto"/>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3.76</w:t>
            </w:r>
          </w:p>
        </w:tc>
        <w:tc>
          <w:tcPr>
            <w:tcW w:w="1446"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18996691</w:t>
            </w:r>
          </w:p>
        </w:tc>
        <w:tc>
          <w:tcPr>
            <w:tcW w:w="0" w:type="auto"/>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rPr>
              <w:object w:dxaOrig="3870" w:dyaOrig="1605">
                <v:shape id="_x0000_i1110" type="#_x0000_t75" style="width:109.65pt;height:46.5pt" o:ole="">
                  <v:imagedata r:id="rId179" o:title=""/>
                </v:shape>
                <o:OLEObject Type="Embed" ProgID="ISISServer" ShapeID="_x0000_i1110" DrawAspect="Content" ObjectID="_1570445626" r:id="rId180"/>
              </w:object>
            </w:r>
            <w:r w:rsidRPr="00A73135">
              <w:rPr>
                <w:rFonts w:ascii="Times New Roman" w:hAnsi="Times New Roman" w:cs="Times New Roman"/>
                <w:sz w:val="24"/>
                <w:szCs w:val="24"/>
                <w:lang w:val="en-US"/>
              </w:rPr>
              <w:t> </w:t>
            </w:r>
          </w:p>
        </w:tc>
      </w:tr>
      <w:tr w:rsidR="00E4089B" w:rsidRPr="00A73135" w:rsidTr="00E4089B">
        <w:trPr>
          <w:trHeight w:val="600"/>
        </w:trPr>
        <w:tc>
          <w:tcPr>
            <w:tcW w:w="0" w:type="auto"/>
            <w:vMerge/>
            <w:vAlign w:val="center"/>
          </w:tcPr>
          <w:p w:rsidR="00E4089B" w:rsidRPr="00A73135" w:rsidRDefault="00E4089B" w:rsidP="00E829FF">
            <w:pPr>
              <w:spacing w:line="240" w:lineRule="auto"/>
              <w:rPr>
                <w:rFonts w:ascii="Times New Roman" w:hAnsi="Times New Roman" w:cs="Times New Roman"/>
                <w:sz w:val="24"/>
                <w:szCs w:val="24"/>
                <w:lang w:val="en-US"/>
              </w:rPr>
            </w:pPr>
          </w:p>
        </w:tc>
        <w:tc>
          <w:tcPr>
            <w:tcW w:w="2057"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CHEMBL451611</w:t>
            </w:r>
          </w:p>
        </w:tc>
        <w:tc>
          <w:tcPr>
            <w:tcW w:w="3328" w:type="dxa"/>
            <w:shd w:val="clear" w:color="auto" w:fill="auto"/>
            <w:vAlign w:val="center"/>
            <w:hideMark/>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ATP phosphoribosyltransferase</w:t>
            </w:r>
          </w:p>
        </w:tc>
        <w:tc>
          <w:tcPr>
            <w:tcW w:w="1170"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nM</w:t>
            </w:r>
          </w:p>
        </w:tc>
        <w:tc>
          <w:tcPr>
            <w:tcW w:w="0" w:type="auto"/>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5500</w:t>
            </w:r>
          </w:p>
        </w:tc>
        <w:tc>
          <w:tcPr>
            <w:tcW w:w="1446"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18778048</w:t>
            </w:r>
          </w:p>
        </w:tc>
        <w:tc>
          <w:tcPr>
            <w:tcW w:w="0" w:type="auto"/>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rPr>
              <w:object w:dxaOrig="3989" w:dyaOrig="1935">
                <v:shape id="_x0000_i1111" type="#_x0000_t75" style="width:124.05pt;height:59.8pt" o:ole="">
                  <v:imagedata r:id="rId181" o:title=""/>
                </v:shape>
                <o:OLEObject Type="Embed" ProgID="ISISServer" ShapeID="_x0000_i1111" DrawAspect="Content" ObjectID="_1570445627" r:id="rId182"/>
              </w:object>
            </w:r>
            <w:r w:rsidRPr="00A73135">
              <w:rPr>
                <w:rFonts w:ascii="Times New Roman" w:hAnsi="Times New Roman" w:cs="Times New Roman"/>
                <w:sz w:val="24"/>
                <w:szCs w:val="24"/>
                <w:lang w:val="en-US"/>
              </w:rPr>
              <w:t> </w:t>
            </w:r>
          </w:p>
        </w:tc>
      </w:tr>
      <w:tr w:rsidR="00E4089B" w:rsidRPr="00A73135" w:rsidTr="00E4089B">
        <w:trPr>
          <w:trHeight w:val="600"/>
        </w:trPr>
        <w:tc>
          <w:tcPr>
            <w:tcW w:w="0" w:type="auto"/>
            <w:vMerge/>
            <w:vAlign w:val="center"/>
          </w:tcPr>
          <w:p w:rsidR="00E4089B" w:rsidRPr="00A73135" w:rsidRDefault="00E4089B" w:rsidP="00E829FF">
            <w:pPr>
              <w:spacing w:line="240" w:lineRule="auto"/>
              <w:rPr>
                <w:rFonts w:ascii="Times New Roman" w:hAnsi="Times New Roman" w:cs="Times New Roman"/>
                <w:sz w:val="24"/>
                <w:szCs w:val="24"/>
                <w:lang w:val="en-US"/>
              </w:rPr>
            </w:pPr>
          </w:p>
        </w:tc>
        <w:tc>
          <w:tcPr>
            <w:tcW w:w="2057"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CHEMBL1651196</w:t>
            </w:r>
          </w:p>
        </w:tc>
        <w:tc>
          <w:tcPr>
            <w:tcW w:w="3328" w:type="dxa"/>
            <w:shd w:val="clear" w:color="auto" w:fill="auto"/>
            <w:vAlign w:val="center"/>
            <w:hideMark/>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Cell division protein FtsZ</w:t>
            </w:r>
          </w:p>
        </w:tc>
        <w:tc>
          <w:tcPr>
            <w:tcW w:w="1170"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nM</w:t>
            </w:r>
          </w:p>
        </w:tc>
        <w:tc>
          <w:tcPr>
            <w:tcW w:w="0" w:type="auto"/>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6210</w:t>
            </w:r>
          </w:p>
        </w:tc>
        <w:tc>
          <w:tcPr>
            <w:tcW w:w="1446"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21126020</w:t>
            </w:r>
          </w:p>
        </w:tc>
        <w:tc>
          <w:tcPr>
            <w:tcW w:w="0" w:type="auto"/>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rPr>
              <w:object w:dxaOrig="4035" w:dyaOrig="2115">
                <v:shape id="_x0000_i1112" type="#_x0000_t75" style="width:120.75pt;height:63.15pt" o:ole="">
                  <v:imagedata r:id="rId183" o:title=""/>
                </v:shape>
                <o:OLEObject Type="Embed" ProgID="ISISServer" ShapeID="_x0000_i1112" DrawAspect="Content" ObjectID="_1570445628" r:id="rId184"/>
              </w:object>
            </w:r>
            <w:r w:rsidRPr="00A73135">
              <w:rPr>
                <w:rFonts w:ascii="Times New Roman" w:hAnsi="Times New Roman" w:cs="Times New Roman"/>
                <w:sz w:val="24"/>
                <w:szCs w:val="24"/>
                <w:lang w:val="en-US"/>
              </w:rPr>
              <w:t> </w:t>
            </w:r>
          </w:p>
        </w:tc>
      </w:tr>
      <w:tr w:rsidR="00E4089B" w:rsidRPr="00A73135" w:rsidTr="00E4089B">
        <w:trPr>
          <w:trHeight w:val="600"/>
        </w:trPr>
        <w:tc>
          <w:tcPr>
            <w:tcW w:w="0" w:type="auto"/>
            <w:vMerge/>
            <w:vAlign w:val="center"/>
          </w:tcPr>
          <w:p w:rsidR="00E4089B" w:rsidRPr="00A73135" w:rsidRDefault="00E4089B" w:rsidP="00E829FF">
            <w:pPr>
              <w:spacing w:line="240" w:lineRule="auto"/>
              <w:rPr>
                <w:rFonts w:ascii="Times New Roman" w:hAnsi="Times New Roman" w:cs="Times New Roman"/>
                <w:sz w:val="24"/>
                <w:szCs w:val="24"/>
                <w:lang w:val="en-US"/>
              </w:rPr>
            </w:pPr>
          </w:p>
        </w:tc>
        <w:tc>
          <w:tcPr>
            <w:tcW w:w="2057"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CHEMBL539344</w:t>
            </w:r>
          </w:p>
        </w:tc>
        <w:tc>
          <w:tcPr>
            <w:tcW w:w="3328" w:type="dxa"/>
            <w:shd w:val="clear" w:color="auto" w:fill="auto"/>
            <w:vAlign w:val="center"/>
            <w:hideMark/>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Enoyl-[acyl-carrier-protein] reductase</w:t>
            </w:r>
          </w:p>
        </w:tc>
        <w:tc>
          <w:tcPr>
            <w:tcW w:w="1170"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nM</w:t>
            </w:r>
          </w:p>
        </w:tc>
        <w:tc>
          <w:tcPr>
            <w:tcW w:w="0" w:type="auto"/>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62</w:t>
            </w:r>
          </w:p>
        </w:tc>
        <w:tc>
          <w:tcPr>
            <w:tcW w:w="1446"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17034137</w:t>
            </w:r>
          </w:p>
        </w:tc>
        <w:tc>
          <w:tcPr>
            <w:tcW w:w="0" w:type="auto"/>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rPr>
              <w:object w:dxaOrig="3840" w:dyaOrig="3645">
                <v:shape id="_x0000_i1113" type="#_x0000_t75" style="width:1in;height:1in" o:ole="">
                  <v:imagedata r:id="rId185" o:title=""/>
                </v:shape>
                <o:OLEObject Type="Embed" ProgID="ISISServer" ShapeID="_x0000_i1113" DrawAspect="Content" ObjectID="_1570445629" r:id="rId186"/>
              </w:object>
            </w:r>
            <w:r w:rsidRPr="00A73135">
              <w:rPr>
                <w:rFonts w:ascii="Times New Roman" w:hAnsi="Times New Roman" w:cs="Times New Roman"/>
                <w:sz w:val="24"/>
                <w:szCs w:val="24"/>
                <w:lang w:val="en-US"/>
              </w:rPr>
              <w:t> </w:t>
            </w:r>
          </w:p>
        </w:tc>
      </w:tr>
      <w:tr w:rsidR="00E4089B" w:rsidRPr="00A73135" w:rsidTr="00E4089B">
        <w:trPr>
          <w:trHeight w:val="600"/>
        </w:trPr>
        <w:tc>
          <w:tcPr>
            <w:tcW w:w="0" w:type="auto"/>
            <w:vMerge/>
            <w:vAlign w:val="center"/>
          </w:tcPr>
          <w:p w:rsidR="00E4089B" w:rsidRPr="00A73135" w:rsidRDefault="00E4089B" w:rsidP="00E829FF">
            <w:pPr>
              <w:spacing w:line="240" w:lineRule="auto"/>
              <w:rPr>
                <w:rFonts w:ascii="Times New Roman" w:hAnsi="Times New Roman" w:cs="Times New Roman"/>
                <w:sz w:val="24"/>
                <w:szCs w:val="24"/>
                <w:lang w:val="en-US"/>
              </w:rPr>
            </w:pPr>
          </w:p>
        </w:tc>
        <w:tc>
          <w:tcPr>
            <w:tcW w:w="2057"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CHEMBL354676</w:t>
            </w:r>
          </w:p>
        </w:tc>
        <w:tc>
          <w:tcPr>
            <w:tcW w:w="3328" w:type="dxa"/>
            <w:shd w:val="clear" w:color="auto" w:fill="auto"/>
            <w:vAlign w:val="center"/>
            <w:hideMark/>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Epoxide hydrolase</w:t>
            </w:r>
          </w:p>
        </w:tc>
        <w:tc>
          <w:tcPr>
            <w:tcW w:w="1170"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nM</w:t>
            </w:r>
          </w:p>
        </w:tc>
        <w:tc>
          <w:tcPr>
            <w:tcW w:w="0" w:type="auto"/>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19</w:t>
            </w:r>
          </w:p>
        </w:tc>
        <w:tc>
          <w:tcPr>
            <w:tcW w:w="1446"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21840723</w:t>
            </w:r>
          </w:p>
        </w:tc>
        <w:tc>
          <w:tcPr>
            <w:tcW w:w="0" w:type="auto"/>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rPr>
              <w:object w:dxaOrig="2730" w:dyaOrig="1020">
                <v:shape id="_x0000_i1114" type="#_x0000_t75" style="width:97.5pt;height:37.65pt" o:ole="">
                  <v:imagedata r:id="rId187" o:title=""/>
                </v:shape>
                <o:OLEObject Type="Embed" ProgID="ISISServer" ShapeID="_x0000_i1114" DrawAspect="Content" ObjectID="_1570445630" r:id="rId188"/>
              </w:object>
            </w:r>
            <w:r w:rsidRPr="00A73135">
              <w:rPr>
                <w:rFonts w:ascii="Times New Roman" w:hAnsi="Times New Roman" w:cs="Times New Roman"/>
                <w:sz w:val="24"/>
                <w:szCs w:val="24"/>
                <w:lang w:val="en-US"/>
              </w:rPr>
              <w:t> </w:t>
            </w:r>
          </w:p>
        </w:tc>
      </w:tr>
      <w:tr w:rsidR="00E4089B" w:rsidRPr="00A73135" w:rsidTr="00E4089B">
        <w:trPr>
          <w:trHeight w:val="300"/>
        </w:trPr>
        <w:tc>
          <w:tcPr>
            <w:tcW w:w="0" w:type="auto"/>
            <w:vMerge/>
            <w:vAlign w:val="center"/>
          </w:tcPr>
          <w:p w:rsidR="00E4089B" w:rsidRPr="00A73135" w:rsidRDefault="00E4089B" w:rsidP="00E829FF">
            <w:pPr>
              <w:spacing w:line="240" w:lineRule="auto"/>
              <w:rPr>
                <w:rFonts w:ascii="Times New Roman" w:hAnsi="Times New Roman" w:cs="Times New Roman"/>
                <w:sz w:val="24"/>
                <w:szCs w:val="24"/>
                <w:lang w:val="en-US"/>
              </w:rPr>
            </w:pPr>
          </w:p>
        </w:tc>
        <w:tc>
          <w:tcPr>
            <w:tcW w:w="2057"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CHEMBL1818286</w:t>
            </w:r>
          </w:p>
        </w:tc>
        <w:tc>
          <w:tcPr>
            <w:tcW w:w="3328" w:type="dxa"/>
            <w:shd w:val="clear" w:color="auto" w:fill="auto"/>
            <w:vAlign w:val="center"/>
            <w:hideMark/>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Isocitrate lyase</w:t>
            </w:r>
          </w:p>
        </w:tc>
        <w:tc>
          <w:tcPr>
            <w:tcW w:w="1170"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nM</w:t>
            </w:r>
          </w:p>
        </w:tc>
        <w:tc>
          <w:tcPr>
            <w:tcW w:w="0" w:type="auto"/>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21320</w:t>
            </w:r>
          </w:p>
        </w:tc>
        <w:tc>
          <w:tcPr>
            <w:tcW w:w="1446"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21840711</w:t>
            </w:r>
          </w:p>
        </w:tc>
        <w:tc>
          <w:tcPr>
            <w:tcW w:w="0" w:type="auto"/>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rPr>
              <w:object w:dxaOrig="3105" w:dyaOrig="1395">
                <v:shape id="_x0000_i1115" type="#_x0000_t75" style="width:110.75pt;height:49.85pt" o:ole="">
                  <v:imagedata r:id="rId189" o:title=""/>
                </v:shape>
                <o:OLEObject Type="Embed" ProgID="ISISServer" ShapeID="_x0000_i1115" DrawAspect="Content" ObjectID="_1570445631" r:id="rId190"/>
              </w:object>
            </w:r>
            <w:r w:rsidRPr="00A73135">
              <w:rPr>
                <w:rFonts w:ascii="Times New Roman" w:hAnsi="Times New Roman" w:cs="Times New Roman"/>
                <w:sz w:val="24"/>
                <w:szCs w:val="24"/>
                <w:lang w:val="en-US"/>
              </w:rPr>
              <w:t> </w:t>
            </w:r>
          </w:p>
        </w:tc>
      </w:tr>
      <w:tr w:rsidR="00E4089B" w:rsidRPr="00A73135" w:rsidTr="00E4089B">
        <w:trPr>
          <w:trHeight w:val="600"/>
        </w:trPr>
        <w:tc>
          <w:tcPr>
            <w:tcW w:w="0" w:type="auto"/>
            <w:vMerge/>
            <w:vAlign w:val="center"/>
          </w:tcPr>
          <w:p w:rsidR="00E4089B" w:rsidRPr="00A73135" w:rsidRDefault="00E4089B" w:rsidP="00E829FF">
            <w:pPr>
              <w:spacing w:line="240" w:lineRule="auto"/>
              <w:rPr>
                <w:rFonts w:ascii="Times New Roman" w:hAnsi="Times New Roman" w:cs="Times New Roman"/>
                <w:sz w:val="24"/>
                <w:szCs w:val="24"/>
                <w:lang w:val="en-US"/>
              </w:rPr>
            </w:pPr>
          </w:p>
        </w:tc>
        <w:tc>
          <w:tcPr>
            <w:tcW w:w="2057"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CHEMBL1796111</w:t>
            </w:r>
          </w:p>
        </w:tc>
        <w:tc>
          <w:tcPr>
            <w:tcW w:w="3328" w:type="dxa"/>
            <w:shd w:val="clear" w:color="auto" w:fill="auto"/>
            <w:vAlign w:val="center"/>
            <w:hideMark/>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L-cysteine:1D-myo-inositol 2-amino-2-deoxy-alpha-D-glucopyranoside ligase</w:t>
            </w:r>
          </w:p>
        </w:tc>
        <w:tc>
          <w:tcPr>
            <w:tcW w:w="1170"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nM</w:t>
            </w:r>
          </w:p>
        </w:tc>
        <w:tc>
          <w:tcPr>
            <w:tcW w:w="0" w:type="auto"/>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130000</w:t>
            </w:r>
          </w:p>
        </w:tc>
        <w:tc>
          <w:tcPr>
            <w:tcW w:w="1446"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21665483</w:t>
            </w:r>
          </w:p>
        </w:tc>
        <w:tc>
          <w:tcPr>
            <w:tcW w:w="0" w:type="auto"/>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rPr>
              <w:object w:dxaOrig="4215" w:dyaOrig="3090">
                <v:shape id="_x0000_i1116" type="#_x0000_t75" style="width:88.6pt;height:66.45pt" o:ole="">
                  <v:imagedata r:id="rId191" o:title=""/>
                </v:shape>
                <o:OLEObject Type="Embed" ProgID="ISISServer" ShapeID="_x0000_i1116" DrawAspect="Content" ObjectID="_1570445632" r:id="rId192"/>
              </w:object>
            </w:r>
            <w:r w:rsidRPr="00A73135">
              <w:rPr>
                <w:rFonts w:ascii="Times New Roman" w:hAnsi="Times New Roman" w:cs="Times New Roman"/>
                <w:sz w:val="24"/>
                <w:szCs w:val="24"/>
                <w:lang w:val="en-US"/>
              </w:rPr>
              <w:t> </w:t>
            </w:r>
          </w:p>
        </w:tc>
      </w:tr>
      <w:tr w:rsidR="00E4089B" w:rsidRPr="00A73135" w:rsidTr="00E4089B">
        <w:trPr>
          <w:trHeight w:val="600"/>
        </w:trPr>
        <w:tc>
          <w:tcPr>
            <w:tcW w:w="0" w:type="auto"/>
            <w:vMerge/>
            <w:vAlign w:val="center"/>
          </w:tcPr>
          <w:p w:rsidR="00E4089B" w:rsidRPr="00A73135" w:rsidRDefault="00E4089B" w:rsidP="00E829FF">
            <w:pPr>
              <w:spacing w:line="240" w:lineRule="auto"/>
              <w:rPr>
                <w:rFonts w:ascii="Times New Roman" w:hAnsi="Times New Roman" w:cs="Times New Roman"/>
                <w:sz w:val="24"/>
                <w:szCs w:val="24"/>
                <w:lang w:val="en-US"/>
              </w:rPr>
            </w:pPr>
          </w:p>
        </w:tc>
        <w:tc>
          <w:tcPr>
            <w:tcW w:w="2057"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CHEMBL1765366</w:t>
            </w:r>
          </w:p>
        </w:tc>
        <w:tc>
          <w:tcPr>
            <w:tcW w:w="3328" w:type="dxa"/>
            <w:shd w:val="clear" w:color="auto" w:fill="auto"/>
            <w:vAlign w:val="center"/>
            <w:hideMark/>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Phosphotyrosine-protein phosphatase PTPB</w:t>
            </w:r>
          </w:p>
        </w:tc>
        <w:tc>
          <w:tcPr>
            <w:tcW w:w="1170"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nM</w:t>
            </w:r>
          </w:p>
        </w:tc>
        <w:tc>
          <w:tcPr>
            <w:tcW w:w="0" w:type="auto"/>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320</w:t>
            </w:r>
          </w:p>
        </w:tc>
        <w:tc>
          <w:tcPr>
            <w:tcW w:w="1446"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21420867</w:t>
            </w:r>
          </w:p>
        </w:tc>
        <w:tc>
          <w:tcPr>
            <w:tcW w:w="0" w:type="auto"/>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rPr>
              <w:object w:dxaOrig="3255" w:dyaOrig="2595">
                <v:shape id="_x0000_i1117" type="#_x0000_t75" style="width:101.9pt;height:79.75pt" o:ole="">
                  <v:imagedata r:id="rId193" o:title=""/>
                </v:shape>
                <o:OLEObject Type="Embed" ProgID="ISISServer" ShapeID="_x0000_i1117" DrawAspect="Content" ObjectID="_1570445633" r:id="rId194"/>
              </w:object>
            </w:r>
            <w:r w:rsidRPr="00A73135">
              <w:rPr>
                <w:rFonts w:ascii="Times New Roman" w:hAnsi="Times New Roman" w:cs="Times New Roman"/>
                <w:sz w:val="24"/>
                <w:szCs w:val="24"/>
                <w:lang w:val="en-US"/>
              </w:rPr>
              <w:t> </w:t>
            </w:r>
          </w:p>
        </w:tc>
      </w:tr>
      <w:tr w:rsidR="00E4089B" w:rsidRPr="00A73135" w:rsidTr="00E4089B">
        <w:trPr>
          <w:trHeight w:val="600"/>
        </w:trPr>
        <w:tc>
          <w:tcPr>
            <w:tcW w:w="0" w:type="auto"/>
            <w:vMerge/>
            <w:vAlign w:val="center"/>
          </w:tcPr>
          <w:p w:rsidR="00E4089B" w:rsidRPr="00A73135" w:rsidRDefault="00E4089B" w:rsidP="00E829FF">
            <w:pPr>
              <w:spacing w:line="240" w:lineRule="auto"/>
              <w:rPr>
                <w:rFonts w:ascii="Times New Roman" w:hAnsi="Times New Roman" w:cs="Times New Roman"/>
                <w:sz w:val="24"/>
                <w:szCs w:val="24"/>
                <w:lang w:val="en-US"/>
              </w:rPr>
            </w:pPr>
          </w:p>
        </w:tc>
        <w:tc>
          <w:tcPr>
            <w:tcW w:w="2057"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CHEMBL571500</w:t>
            </w:r>
          </w:p>
        </w:tc>
        <w:tc>
          <w:tcPr>
            <w:tcW w:w="3328" w:type="dxa"/>
            <w:shd w:val="clear" w:color="auto" w:fill="auto"/>
            <w:vAlign w:val="center"/>
            <w:hideMark/>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Transcriptional regulatory protein devR (dosR)</w:t>
            </w:r>
          </w:p>
        </w:tc>
        <w:tc>
          <w:tcPr>
            <w:tcW w:w="1170"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ug.mL-1</w:t>
            </w:r>
          </w:p>
        </w:tc>
        <w:tc>
          <w:tcPr>
            <w:tcW w:w="0" w:type="auto"/>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26.2</w:t>
            </w:r>
          </w:p>
        </w:tc>
        <w:tc>
          <w:tcPr>
            <w:tcW w:w="1446"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19827833</w:t>
            </w:r>
          </w:p>
        </w:tc>
        <w:tc>
          <w:tcPr>
            <w:tcW w:w="0" w:type="auto"/>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 </w:t>
            </w:r>
            <w:r w:rsidRPr="00A73135">
              <w:rPr>
                <w:rFonts w:ascii="Times New Roman" w:hAnsi="Times New Roman" w:cs="Times New Roman"/>
                <w:sz w:val="24"/>
                <w:szCs w:val="24"/>
              </w:rPr>
              <w:object w:dxaOrig="5820" w:dyaOrig="1950">
                <v:shape id="_x0000_i1118" type="#_x0000_t75" style="width:140.7pt;height:45.4pt" o:ole="">
                  <v:imagedata r:id="rId195" o:title=""/>
                </v:shape>
                <o:OLEObject Type="Embed" ProgID="ISISServer" ShapeID="_x0000_i1118" DrawAspect="Content" ObjectID="_1570445634" r:id="rId196"/>
              </w:object>
            </w:r>
          </w:p>
        </w:tc>
      </w:tr>
      <w:tr w:rsidR="00E4089B" w:rsidRPr="00A73135" w:rsidTr="00E4089B">
        <w:trPr>
          <w:trHeight w:val="300"/>
        </w:trPr>
        <w:tc>
          <w:tcPr>
            <w:tcW w:w="0" w:type="auto"/>
            <w:vMerge/>
            <w:vAlign w:val="center"/>
          </w:tcPr>
          <w:p w:rsidR="00E4089B" w:rsidRPr="00A73135" w:rsidRDefault="00E4089B" w:rsidP="00E829FF">
            <w:pPr>
              <w:spacing w:line="240" w:lineRule="auto"/>
              <w:rPr>
                <w:rFonts w:ascii="Times New Roman" w:hAnsi="Times New Roman" w:cs="Times New Roman"/>
                <w:sz w:val="24"/>
                <w:szCs w:val="24"/>
                <w:lang w:val="en-US"/>
              </w:rPr>
            </w:pPr>
          </w:p>
        </w:tc>
        <w:tc>
          <w:tcPr>
            <w:tcW w:w="2057"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CHEMBL363713</w:t>
            </w:r>
          </w:p>
        </w:tc>
        <w:tc>
          <w:tcPr>
            <w:tcW w:w="3328" w:type="dxa"/>
            <w:shd w:val="clear" w:color="auto" w:fill="auto"/>
            <w:vAlign w:val="center"/>
            <w:hideMark/>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UDP-galactopyranose mutase</w:t>
            </w:r>
          </w:p>
        </w:tc>
        <w:tc>
          <w:tcPr>
            <w:tcW w:w="1170"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ug.mL-1</w:t>
            </w:r>
          </w:p>
        </w:tc>
        <w:tc>
          <w:tcPr>
            <w:tcW w:w="0" w:type="auto"/>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11</w:t>
            </w:r>
          </w:p>
        </w:tc>
        <w:tc>
          <w:tcPr>
            <w:tcW w:w="1446"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15456272</w:t>
            </w:r>
          </w:p>
        </w:tc>
        <w:tc>
          <w:tcPr>
            <w:tcW w:w="0" w:type="auto"/>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 </w:t>
            </w:r>
            <w:r w:rsidRPr="00A73135">
              <w:rPr>
                <w:rFonts w:ascii="Times New Roman" w:hAnsi="Times New Roman" w:cs="Times New Roman"/>
                <w:sz w:val="24"/>
                <w:szCs w:val="24"/>
              </w:rPr>
              <w:object w:dxaOrig="3390" w:dyaOrig="1410">
                <v:shape id="_x0000_i1119" type="#_x0000_t75" style="width:132.9pt;height:54.3pt" o:ole="">
                  <v:imagedata r:id="rId197" o:title=""/>
                </v:shape>
                <o:OLEObject Type="Embed" ProgID="ISISServer" ShapeID="_x0000_i1119" DrawAspect="Content" ObjectID="_1570445635" r:id="rId198"/>
              </w:object>
            </w:r>
          </w:p>
        </w:tc>
      </w:tr>
      <w:tr w:rsidR="00E4089B" w:rsidRPr="00A73135" w:rsidTr="00E4089B">
        <w:trPr>
          <w:trHeight w:val="900"/>
        </w:trPr>
        <w:tc>
          <w:tcPr>
            <w:tcW w:w="0" w:type="auto"/>
            <w:vMerge/>
            <w:vAlign w:val="center"/>
          </w:tcPr>
          <w:p w:rsidR="00E4089B" w:rsidRPr="00A73135" w:rsidRDefault="00E4089B" w:rsidP="00E829FF">
            <w:pPr>
              <w:spacing w:line="240" w:lineRule="auto"/>
              <w:rPr>
                <w:rFonts w:ascii="Times New Roman" w:hAnsi="Times New Roman" w:cs="Times New Roman"/>
                <w:sz w:val="24"/>
                <w:szCs w:val="24"/>
                <w:lang w:val="en-US"/>
              </w:rPr>
            </w:pPr>
          </w:p>
        </w:tc>
        <w:tc>
          <w:tcPr>
            <w:tcW w:w="2057"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CHEMBL379844</w:t>
            </w:r>
          </w:p>
        </w:tc>
        <w:tc>
          <w:tcPr>
            <w:tcW w:w="3328" w:type="dxa"/>
            <w:shd w:val="clear" w:color="auto" w:fill="auto"/>
            <w:vAlign w:val="center"/>
            <w:hideMark/>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xml:space="preserve"> DNA gyrase</w:t>
            </w:r>
          </w:p>
        </w:tc>
        <w:tc>
          <w:tcPr>
            <w:tcW w:w="1170"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ug.mL-1</w:t>
            </w:r>
          </w:p>
        </w:tc>
        <w:tc>
          <w:tcPr>
            <w:tcW w:w="0" w:type="auto"/>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3</w:t>
            </w:r>
          </w:p>
        </w:tc>
        <w:tc>
          <w:tcPr>
            <w:tcW w:w="1446"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16554151</w:t>
            </w:r>
          </w:p>
        </w:tc>
        <w:tc>
          <w:tcPr>
            <w:tcW w:w="0" w:type="auto"/>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rPr>
              <w:object w:dxaOrig="6795" w:dyaOrig="2610">
                <v:shape id="_x0000_i1120" type="#_x0000_t75" style="width:140.7pt;height:54.3pt" o:ole="">
                  <v:imagedata r:id="rId199" o:title=""/>
                </v:shape>
                <o:OLEObject Type="Embed" ProgID="ISISServer" ShapeID="_x0000_i1120" DrawAspect="Content" ObjectID="_1570445636" r:id="rId200"/>
              </w:object>
            </w:r>
            <w:r w:rsidRPr="00A73135">
              <w:rPr>
                <w:rFonts w:ascii="Times New Roman" w:hAnsi="Times New Roman" w:cs="Times New Roman"/>
                <w:sz w:val="24"/>
                <w:szCs w:val="24"/>
                <w:lang w:val="en-US"/>
              </w:rPr>
              <w:t> </w:t>
            </w:r>
          </w:p>
        </w:tc>
      </w:tr>
      <w:tr w:rsidR="00E4089B" w:rsidRPr="00A73135" w:rsidTr="00E4089B">
        <w:trPr>
          <w:trHeight w:val="600"/>
        </w:trPr>
        <w:tc>
          <w:tcPr>
            <w:tcW w:w="0" w:type="auto"/>
            <w:vMerge/>
            <w:vAlign w:val="center"/>
          </w:tcPr>
          <w:p w:rsidR="00E4089B" w:rsidRPr="00A73135" w:rsidRDefault="00E4089B" w:rsidP="00E829FF">
            <w:pPr>
              <w:spacing w:line="240" w:lineRule="auto"/>
              <w:rPr>
                <w:rFonts w:ascii="Times New Roman" w:hAnsi="Times New Roman" w:cs="Times New Roman"/>
                <w:sz w:val="24"/>
                <w:szCs w:val="24"/>
                <w:lang w:val="en-US"/>
              </w:rPr>
            </w:pPr>
          </w:p>
        </w:tc>
        <w:tc>
          <w:tcPr>
            <w:tcW w:w="2057"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CHEMBL2348059</w:t>
            </w:r>
          </w:p>
        </w:tc>
        <w:tc>
          <w:tcPr>
            <w:tcW w:w="3328" w:type="dxa"/>
            <w:shd w:val="clear" w:color="auto" w:fill="auto"/>
            <w:vAlign w:val="center"/>
            <w:hideMark/>
          </w:tcPr>
          <w:p w:rsidR="00E4089B" w:rsidRPr="00A73135" w:rsidRDefault="00E4089B" w:rsidP="00E829FF">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ribonucleotide reductase</w:t>
            </w:r>
          </w:p>
        </w:tc>
        <w:tc>
          <w:tcPr>
            <w:tcW w:w="1170"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nM</w:t>
            </w:r>
          </w:p>
        </w:tc>
        <w:tc>
          <w:tcPr>
            <w:tcW w:w="0" w:type="auto"/>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24000</w:t>
            </w:r>
          </w:p>
        </w:tc>
        <w:tc>
          <w:tcPr>
            <w:tcW w:w="1446" w:type="dxa"/>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lang w:val="en-US"/>
              </w:rPr>
              <w:t>23395111</w:t>
            </w:r>
          </w:p>
        </w:tc>
        <w:tc>
          <w:tcPr>
            <w:tcW w:w="0" w:type="auto"/>
            <w:shd w:val="clear" w:color="auto" w:fill="auto"/>
            <w:vAlign w:val="center"/>
            <w:hideMark/>
          </w:tcPr>
          <w:p w:rsidR="00E4089B" w:rsidRPr="00A73135" w:rsidRDefault="00E4089B" w:rsidP="00E829FF">
            <w:pPr>
              <w:spacing w:line="240" w:lineRule="auto"/>
              <w:jc w:val="center"/>
              <w:rPr>
                <w:rFonts w:ascii="Times New Roman" w:hAnsi="Times New Roman" w:cs="Times New Roman"/>
                <w:sz w:val="24"/>
                <w:szCs w:val="24"/>
                <w:lang w:val="en-US"/>
              </w:rPr>
            </w:pPr>
            <w:r w:rsidRPr="00A73135">
              <w:rPr>
                <w:rFonts w:ascii="Times New Roman" w:hAnsi="Times New Roman" w:cs="Times New Roman"/>
                <w:sz w:val="24"/>
                <w:szCs w:val="24"/>
              </w:rPr>
              <w:object w:dxaOrig="4890" w:dyaOrig="3195">
                <v:shape id="_x0000_i1121" type="#_x0000_t75" style="width:117.4pt;height:79.75pt" o:ole="">
                  <v:imagedata r:id="rId201" o:title=""/>
                </v:shape>
                <o:OLEObject Type="Embed" ProgID="ISISServer" ShapeID="_x0000_i1121" DrawAspect="Content" ObjectID="_1570445637" r:id="rId202"/>
              </w:object>
            </w:r>
            <w:r w:rsidRPr="00A73135">
              <w:rPr>
                <w:rFonts w:ascii="Times New Roman" w:hAnsi="Times New Roman" w:cs="Times New Roman"/>
                <w:sz w:val="24"/>
                <w:szCs w:val="24"/>
                <w:lang w:val="en-US"/>
              </w:rPr>
              <w:t> </w:t>
            </w:r>
          </w:p>
        </w:tc>
      </w:tr>
      <w:tr w:rsidR="00E4089B" w:rsidRPr="00A73135" w:rsidTr="00E4089B">
        <w:trPr>
          <w:trHeight w:val="575"/>
        </w:trPr>
        <w:tc>
          <w:tcPr>
            <w:tcW w:w="0" w:type="auto"/>
            <w:vMerge w:val="restart"/>
            <w:vAlign w:val="center"/>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lang w:val="en-US"/>
              </w:rPr>
              <w:t>1_2</w:t>
            </w:r>
          </w:p>
        </w:tc>
        <w:tc>
          <w:tcPr>
            <w:tcW w:w="2057" w:type="dxa"/>
            <w:shd w:val="clear" w:color="auto" w:fill="auto"/>
            <w:vAlign w:val="bottom"/>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rPr>
              <w:t>CHEMBL371502</w:t>
            </w:r>
          </w:p>
        </w:tc>
        <w:tc>
          <w:tcPr>
            <w:tcW w:w="3328" w:type="dxa"/>
            <w:shd w:val="clear" w:color="auto" w:fill="auto"/>
            <w:vAlign w:val="bottom"/>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rPr>
              <w:t>2,3-dihydroxybenzoate-AMP ligase</w:t>
            </w:r>
          </w:p>
        </w:tc>
        <w:tc>
          <w:tcPr>
            <w:tcW w:w="1170" w:type="dxa"/>
            <w:shd w:val="clear" w:color="auto" w:fill="auto"/>
            <w:vAlign w:val="bottom"/>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rPr>
              <w:t>nM</w:t>
            </w:r>
          </w:p>
        </w:tc>
        <w:tc>
          <w:tcPr>
            <w:tcW w:w="0" w:type="auto"/>
            <w:shd w:val="clear" w:color="auto" w:fill="auto"/>
            <w:vAlign w:val="bottom"/>
            <w:hideMark/>
          </w:tcPr>
          <w:p w:rsidR="00E4089B" w:rsidRPr="00A73135" w:rsidRDefault="00E4089B" w:rsidP="00E829FF">
            <w:pPr>
              <w:jc w:val="right"/>
              <w:rPr>
                <w:rFonts w:ascii="Times New Roman" w:hAnsi="Times New Roman" w:cs="Times New Roman"/>
                <w:sz w:val="24"/>
                <w:szCs w:val="24"/>
              </w:rPr>
            </w:pPr>
            <w:r w:rsidRPr="00A73135">
              <w:rPr>
                <w:rFonts w:ascii="Times New Roman" w:hAnsi="Times New Roman" w:cs="Times New Roman"/>
                <w:sz w:val="24"/>
                <w:szCs w:val="24"/>
              </w:rPr>
              <w:t>10.7</w:t>
            </w:r>
          </w:p>
        </w:tc>
        <w:tc>
          <w:tcPr>
            <w:tcW w:w="1446" w:type="dxa"/>
            <w:shd w:val="clear" w:color="auto" w:fill="auto"/>
            <w:vAlign w:val="bottom"/>
            <w:hideMark/>
          </w:tcPr>
          <w:p w:rsidR="00E4089B" w:rsidRPr="00A73135" w:rsidRDefault="00E4089B" w:rsidP="00E829FF">
            <w:pPr>
              <w:jc w:val="right"/>
              <w:rPr>
                <w:rFonts w:ascii="Times New Roman" w:hAnsi="Times New Roman" w:cs="Times New Roman"/>
                <w:sz w:val="24"/>
                <w:szCs w:val="24"/>
              </w:rPr>
            </w:pPr>
            <w:r w:rsidRPr="00A73135">
              <w:rPr>
                <w:rFonts w:ascii="Times New Roman" w:hAnsi="Times New Roman" w:cs="Times New Roman"/>
                <w:sz w:val="24"/>
                <w:szCs w:val="24"/>
              </w:rPr>
              <w:t>16407990</w:t>
            </w:r>
          </w:p>
        </w:tc>
        <w:tc>
          <w:tcPr>
            <w:tcW w:w="0" w:type="auto"/>
            <w:shd w:val="clear" w:color="auto" w:fill="auto"/>
            <w:vAlign w:val="center"/>
            <w:hideMark/>
          </w:tcPr>
          <w:p w:rsidR="00E4089B" w:rsidRPr="00A73135" w:rsidRDefault="00E4089B" w:rsidP="00E829FF">
            <w:pPr>
              <w:jc w:val="center"/>
              <w:rPr>
                <w:rFonts w:ascii="Times New Roman" w:hAnsi="Times New Roman" w:cs="Times New Roman"/>
                <w:sz w:val="24"/>
                <w:szCs w:val="24"/>
              </w:rPr>
            </w:pPr>
            <w:r w:rsidRPr="00A73135">
              <w:rPr>
                <w:rFonts w:ascii="Times New Roman" w:hAnsi="Times New Roman" w:cs="Times New Roman"/>
                <w:sz w:val="24"/>
                <w:szCs w:val="24"/>
              </w:rPr>
              <w:object w:dxaOrig="4905" w:dyaOrig="1980">
                <v:shape id="_x0000_i1122" type="#_x0000_t75" style="width:136.25pt;height:55.4pt" o:ole="">
                  <v:imagedata r:id="rId203" o:title=""/>
                </v:shape>
                <o:OLEObject Type="Embed" ProgID="ISISServer" ShapeID="_x0000_i1122" DrawAspect="Content" ObjectID="_1570445638" r:id="rId204"/>
              </w:object>
            </w:r>
            <w:r w:rsidRPr="00A73135">
              <w:rPr>
                <w:rFonts w:ascii="Times New Roman" w:hAnsi="Times New Roman" w:cs="Times New Roman"/>
                <w:sz w:val="24"/>
                <w:szCs w:val="24"/>
              </w:rPr>
              <w:t> </w:t>
            </w:r>
          </w:p>
        </w:tc>
      </w:tr>
      <w:tr w:rsidR="00E4089B" w:rsidRPr="00A73135" w:rsidTr="00E4089B">
        <w:trPr>
          <w:trHeight w:val="600"/>
        </w:trPr>
        <w:tc>
          <w:tcPr>
            <w:tcW w:w="0" w:type="auto"/>
            <w:vMerge/>
            <w:vAlign w:val="center"/>
          </w:tcPr>
          <w:p w:rsidR="00E4089B" w:rsidRPr="00A73135" w:rsidRDefault="00E4089B" w:rsidP="00E829FF">
            <w:pPr>
              <w:rPr>
                <w:rFonts w:ascii="Times New Roman" w:hAnsi="Times New Roman" w:cs="Times New Roman"/>
                <w:sz w:val="24"/>
                <w:szCs w:val="24"/>
              </w:rPr>
            </w:pPr>
          </w:p>
        </w:tc>
        <w:tc>
          <w:tcPr>
            <w:tcW w:w="2057" w:type="dxa"/>
            <w:shd w:val="clear" w:color="auto" w:fill="auto"/>
            <w:vAlign w:val="bottom"/>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rPr>
              <w:t>CHEMBL571500</w:t>
            </w:r>
          </w:p>
        </w:tc>
        <w:tc>
          <w:tcPr>
            <w:tcW w:w="3328" w:type="dxa"/>
            <w:shd w:val="clear" w:color="auto" w:fill="auto"/>
            <w:vAlign w:val="bottom"/>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rPr>
              <w:t>Transcriptional regulatory protein devR (dosR)</w:t>
            </w:r>
          </w:p>
        </w:tc>
        <w:tc>
          <w:tcPr>
            <w:tcW w:w="1170" w:type="dxa"/>
            <w:shd w:val="clear" w:color="auto" w:fill="auto"/>
            <w:vAlign w:val="bottom"/>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rPr>
              <w:t>ug.mL-1</w:t>
            </w:r>
          </w:p>
        </w:tc>
        <w:tc>
          <w:tcPr>
            <w:tcW w:w="0" w:type="auto"/>
            <w:shd w:val="clear" w:color="auto" w:fill="auto"/>
            <w:vAlign w:val="bottom"/>
            <w:hideMark/>
          </w:tcPr>
          <w:p w:rsidR="00E4089B" w:rsidRPr="00A73135" w:rsidRDefault="00E4089B" w:rsidP="00E829FF">
            <w:pPr>
              <w:jc w:val="right"/>
              <w:rPr>
                <w:rFonts w:ascii="Times New Roman" w:hAnsi="Times New Roman" w:cs="Times New Roman"/>
                <w:sz w:val="24"/>
                <w:szCs w:val="24"/>
              </w:rPr>
            </w:pPr>
            <w:r w:rsidRPr="00A73135">
              <w:rPr>
                <w:rFonts w:ascii="Times New Roman" w:hAnsi="Times New Roman" w:cs="Times New Roman"/>
                <w:sz w:val="24"/>
                <w:szCs w:val="24"/>
              </w:rPr>
              <w:t>26.2</w:t>
            </w:r>
          </w:p>
        </w:tc>
        <w:tc>
          <w:tcPr>
            <w:tcW w:w="1446" w:type="dxa"/>
            <w:shd w:val="clear" w:color="auto" w:fill="auto"/>
            <w:vAlign w:val="bottom"/>
            <w:hideMark/>
          </w:tcPr>
          <w:p w:rsidR="00E4089B" w:rsidRPr="00A73135" w:rsidRDefault="00E4089B" w:rsidP="00E829FF">
            <w:pPr>
              <w:jc w:val="right"/>
              <w:rPr>
                <w:rFonts w:ascii="Times New Roman" w:hAnsi="Times New Roman" w:cs="Times New Roman"/>
                <w:sz w:val="24"/>
                <w:szCs w:val="24"/>
              </w:rPr>
            </w:pPr>
            <w:r w:rsidRPr="00A73135">
              <w:rPr>
                <w:rFonts w:ascii="Times New Roman" w:hAnsi="Times New Roman" w:cs="Times New Roman"/>
                <w:sz w:val="24"/>
                <w:szCs w:val="24"/>
              </w:rPr>
              <w:t>19827833</w:t>
            </w:r>
          </w:p>
        </w:tc>
        <w:tc>
          <w:tcPr>
            <w:tcW w:w="0" w:type="auto"/>
            <w:shd w:val="clear" w:color="auto" w:fill="auto"/>
            <w:vAlign w:val="center"/>
            <w:hideMark/>
          </w:tcPr>
          <w:p w:rsidR="00E4089B" w:rsidRPr="00A73135" w:rsidRDefault="00E4089B" w:rsidP="00E829FF">
            <w:pPr>
              <w:jc w:val="center"/>
              <w:rPr>
                <w:rFonts w:ascii="Times New Roman" w:hAnsi="Times New Roman" w:cs="Times New Roman"/>
                <w:sz w:val="24"/>
                <w:szCs w:val="24"/>
              </w:rPr>
            </w:pPr>
            <w:r w:rsidRPr="00A73135">
              <w:rPr>
                <w:rFonts w:ascii="Times New Roman" w:hAnsi="Times New Roman" w:cs="Times New Roman"/>
                <w:sz w:val="24"/>
                <w:szCs w:val="24"/>
              </w:rPr>
              <w:object w:dxaOrig="5820" w:dyaOrig="1800">
                <v:shape id="_x0000_i1123" type="#_x0000_t75" style="width:140.7pt;height:42.1pt" o:ole="">
                  <v:imagedata r:id="rId205" o:title=""/>
                </v:shape>
                <o:OLEObject Type="Embed" ProgID="ISISServer" ShapeID="_x0000_i1123" DrawAspect="Content" ObjectID="_1570445639" r:id="rId206"/>
              </w:object>
            </w:r>
            <w:r w:rsidRPr="00A73135">
              <w:rPr>
                <w:rFonts w:ascii="Times New Roman" w:hAnsi="Times New Roman" w:cs="Times New Roman"/>
                <w:sz w:val="24"/>
                <w:szCs w:val="24"/>
              </w:rPr>
              <w:t> </w:t>
            </w:r>
          </w:p>
        </w:tc>
      </w:tr>
      <w:tr w:rsidR="00E4089B" w:rsidRPr="00A73135" w:rsidTr="00E4089B">
        <w:trPr>
          <w:trHeight w:val="600"/>
        </w:trPr>
        <w:tc>
          <w:tcPr>
            <w:tcW w:w="0" w:type="auto"/>
            <w:vMerge/>
            <w:vAlign w:val="center"/>
          </w:tcPr>
          <w:p w:rsidR="00E4089B" w:rsidRPr="00A73135" w:rsidRDefault="00E4089B" w:rsidP="00E829FF">
            <w:pPr>
              <w:rPr>
                <w:rFonts w:ascii="Times New Roman" w:hAnsi="Times New Roman" w:cs="Times New Roman"/>
                <w:sz w:val="24"/>
                <w:szCs w:val="24"/>
              </w:rPr>
            </w:pPr>
          </w:p>
        </w:tc>
        <w:tc>
          <w:tcPr>
            <w:tcW w:w="2057" w:type="dxa"/>
            <w:shd w:val="clear" w:color="auto" w:fill="auto"/>
            <w:vAlign w:val="bottom"/>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rPr>
              <w:t>CHEMBL240533</w:t>
            </w:r>
          </w:p>
        </w:tc>
        <w:tc>
          <w:tcPr>
            <w:tcW w:w="3328" w:type="dxa"/>
            <w:shd w:val="clear" w:color="auto" w:fill="auto"/>
            <w:vAlign w:val="bottom"/>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rPr>
              <w:t>Enoyl-[acyl-carrier-protein] reductase</w:t>
            </w:r>
          </w:p>
        </w:tc>
        <w:tc>
          <w:tcPr>
            <w:tcW w:w="1170" w:type="dxa"/>
            <w:shd w:val="clear" w:color="auto" w:fill="auto"/>
            <w:vAlign w:val="bottom"/>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rPr>
              <w:t>nM</w:t>
            </w:r>
          </w:p>
        </w:tc>
        <w:tc>
          <w:tcPr>
            <w:tcW w:w="0" w:type="auto"/>
            <w:shd w:val="clear" w:color="auto" w:fill="auto"/>
            <w:vAlign w:val="bottom"/>
            <w:hideMark/>
          </w:tcPr>
          <w:p w:rsidR="00E4089B" w:rsidRPr="00A73135" w:rsidRDefault="00E4089B" w:rsidP="00E829FF">
            <w:pPr>
              <w:jc w:val="right"/>
              <w:rPr>
                <w:rFonts w:ascii="Times New Roman" w:hAnsi="Times New Roman" w:cs="Times New Roman"/>
                <w:sz w:val="24"/>
                <w:szCs w:val="24"/>
              </w:rPr>
            </w:pPr>
            <w:r w:rsidRPr="00A73135">
              <w:rPr>
                <w:rFonts w:ascii="Times New Roman" w:hAnsi="Times New Roman" w:cs="Times New Roman"/>
                <w:sz w:val="24"/>
                <w:szCs w:val="24"/>
              </w:rPr>
              <w:t>90</w:t>
            </w:r>
          </w:p>
        </w:tc>
        <w:tc>
          <w:tcPr>
            <w:tcW w:w="1446" w:type="dxa"/>
            <w:shd w:val="clear" w:color="auto" w:fill="auto"/>
            <w:vAlign w:val="bottom"/>
            <w:hideMark/>
          </w:tcPr>
          <w:p w:rsidR="00E4089B" w:rsidRPr="00A73135" w:rsidRDefault="00E4089B" w:rsidP="00E829FF">
            <w:pPr>
              <w:jc w:val="right"/>
              <w:rPr>
                <w:rFonts w:ascii="Times New Roman" w:hAnsi="Times New Roman" w:cs="Times New Roman"/>
                <w:sz w:val="24"/>
                <w:szCs w:val="24"/>
              </w:rPr>
            </w:pPr>
            <w:r w:rsidRPr="00A73135">
              <w:rPr>
                <w:rFonts w:ascii="Times New Roman" w:hAnsi="Times New Roman" w:cs="Times New Roman"/>
                <w:sz w:val="24"/>
                <w:szCs w:val="24"/>
              </w:rPr>
              <w:t>17723305</w:t>
            </w:r>
          </w:p>
        </w:tc>
        <w:tc>
          <w:tcPr>
            <w:tcW w:w="0" w:type="auto"/>
            <w:shd w:val="clear" w:color="auto" w:fill="auto"/>
            <w:vAlign w:val="center"/>
            <w:hideMark/>
          </w:tcPr>
          <w:p w:rsidR="00E4089B" w:rsidRPr="00A73135" w:rsidRDefault="00E4089B" w:rsidP="00E829FF">
            <w:pPr>
              <w:jc w:val="center"/>
              <w:rPr>
                <w:rFonts w:ascii="Times New Roman" w:hAnsi="Times New Roman" w:cs="Times New Roman"/>
                <w:sz w:val="24"/>
                <w:szCs w:val="24"/>
              </w:rPr>
            </w:pPr>
            <w:r w:rsidRPr="00A73135">
              <w:rPr>
                <w:rFonts w:ascii="Times New Roman" w:hAnsi="Times New Roman" w:cs="Times New Roman"/>
                <w:sz w:val="24"/>
                <w:szCs w:val="24"/>
              </w:rPr>
              <w:object w:dxaOrig="3495" w:dyaOrig="2445">
                <v:shape id="_x0000_i1124" type="#_x0000_t75" style="width:98.6pt;height:67.55pt" o:ole="">
                  <v:imagedata r:id="rId207" o:title=""/>
                </v:shape>
                <o:OLEObject Type="Embed" ProgID="ISISServer" ShapeID="_x0000_i1124" DrawAspect="Content" ObjectID="_1570445640" r:id="rId208"/>
              </w:object>
            </w:r>
            <w:r w:rsidRPr="00A73135">
              <w:rPr>
                <w:rFonts w:ascii="Times New Roman" w:hAnsi="Times New Roman" w:cs="Times New Roman"/>
                <w:sz w:val="24"/>
                <w:szCs w:val="24"/>
              </w:rPr>
              <w:t> </w:t>
            </w:r>
          </w:p>
        </w:tc>
      </w:tr>
      <w:tr w:rsidR="00E4089B" w:rsidRPr="00A73135" w:rsidTr="00E4089B">
        <w:trPr>
          <w:trHeight w:val="600"/>
        </w:trPr>
        <w:tc>
          <w:tcPr>
            <w:tcW w:w="0" w:type="auto"/>
            <w:vMerge/>
            <w:vAlign w:val="center"/>
          </w:tcPr>
          <w:p w:rsidR="00E4089B" w:rsidRPr="00A73135" w:rsidRDefault="00E4089B" w:rsidP="00E829FF">
            <w:pPr>
              <w:rPr>
                <w:rFonts w:ascii="Times New Roman" w:hAnsi="Times New Roman" w:cs="Times New Roman"/>
                <w:sz w:val="24"/>
                <w:szCs w:val="24"/>
              </w:rPr>
            </w:pPr>
          </w:p>
        </w:tc>
        <w:tc>
          <w:tcPr>
            <w:tcW w:w="2057" w:type="dxa"/>
            <w:shd w:val="clear" w:color="auto" w:fill="auto"/>
            <w:vAlign w:val="bottom"/>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rPr>
              <w:t>CHEMBL438202</w:t>
            </w:r>
          </w:p>
        </w:tc>
        <w:tc>
          <w:tcPr>
            <w:tcW w:w="3328" w:type="dxa"/>
            <w:shd w:val="clear" w:color="auto" w:fill="auto"/>
            <w:vAlign w:val="bottom"/>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rPr>
              <w:t>Pantothenate synthetase</w:t>
            </w:r>
          </w:p>
        </w:tc>
        <w:tc>
          <w:tcPr>
            <w:tcW w:w="1170" w:type="dxa"/>
            <w:shd w:val="clear" w:color="auto" w:fill="auto"/>
            <w:vAlign w:val="bottom"/>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rPr>
              <w:t>nM</w:t>
            </w:r>
          </w:p>
        </w:tc>
        <w:tc>
          <w:tcPr>
            <w:tcW w:w="0" w:type="auto"/>
            <w:shd w:val="clear" w:color="auto" w:fill="auto"/>
            <w:vAlign w:val="bottom"/>
            <w:hideMark/>
          </w:tcPr>
          <w:p w:rsidR="00E4089B" w:rsidRPr="00A73135" w:rsidRDefault="00E4089B" w:rsidP="00E829FF">
            <w:pPr>
              <w:jc w:val="right"/>
              <w:rPr>
                <w:rFonts w:ascii="Times New Roman" w:hAnsi="Times New Roman" w:cs="Times New Roman"/>
                <w:sz w:val="24"/>
                <w:szCs w:val="24"/>
              </w:rPr>
            </w:pPr>
            <w:r w:rsidRPr="00A73135">
              <w:rPr>
                <w:rFonts w:ascii="Times New Roman" w:hAnsi="Times New Roman" w:cs="Times New Roman"/>
                <w:sz w:val="24"/>
                <w:szCs w:val="24"/>
              </w:rPr>
              <w:t>140</w:t>
            </w:r>
          </w:p>
        </w:tc>
        <w:tc>
          <w:tcPr>
            <w:tcW w:w="1446" w:type="dxa"/>
            <w:shd w:val="clear" w:color="auto" w:fill="auto"/>
            <w:vAlign w:val="bottom"/>
            <w:hideMark/>
          </w:tcPr>
          <w:p w:rsidR="00E4089B" w:rsidRPr="00A73135" w:rsidRDefault="00E4089B" w:rsidP="00E829FF">
            <w:pPr>
              <w:jc w:val="right"/>
              <w:rPr>
                <w:rFonts w:ascii="Times New Roman" w:hAnsi="Times New Roman" w:cs="Times New Roman"/>
                <w:sz w:val="24"/>
                <w:szCs w:val="24"/>
              </w:rPr>
            </w:pPr>
            <w:r w:rsidRPr="00A73135">
              <w:rPr>
                <w:rFonts w:ascii="Times New Roman" w:hAnsi="Times New Roman" w:cs="Times New Roman"/>
                <w:sz w:val="24"/>
                <w:szCs w:val="24"/>
              </w:rPr>
              <w:t>18335974</w:t>
            </w:r>
          </w:p>
        </w:tc>
        <w:tc>
          <w:tcPr>
            <w:tcW w:w="0" w:type="auto"/>
            <w:shd w:val="clear" w:color="auto" w:fill="auto"/>
            <w:vAlign w:val="center"/>
            <w:hideMark/>
          </w:tcPr>
          <w:p w:rsidR="00E4089B" w:rsidRPr="00A73135" w:rsidRDefault="00E4089B" w:rsidP="00E829FF">
            <w:pPr>
              <w:jc w:val="center"/>
              <w:rPr>
                <w:rFonts w:ascii="Times New Roman" w:hAnsi="Times New Roman" w:cs="Times New Roman"/>
                <w:sz w:val="24"/>
                <w:szCs w:val="24"/>
              </w:rPr>
            </w:pPr>
            <w:r w:rsidRPr="00A73135">
              <w:rPr>
                <w:rFonts w:ascii="Times New Roman" w:hAnsi="Times New Roman" w:cs="Times New Roman"/>
                <w:sz w:val="24"/>
                <w:szCs w:val="24"/>
              </w:rPr>
              <w:t> </w:t>
            </w:r>
            <w:r w:rsidRPr="00A73135">
              <w:rPr>
                <w:rFonts w:ascii="Times New Roman" w:hAnsi="Times New Roman" w:cs="Times New Roman"/>
                <w:sz w:val="24"/>
                <w:szCs w:val="24"/>
              </w:rPr>
              <w:object w:dxaOrig="6420" w:dyaOrig="2160">
                <v:shape id="_x0000_i1125" type="#_x0000_t75" style="width:114.1pt;height:37.65pt" o:ole="">
                  <v:imagedata r:id="rId209" o:title=""/>
                </v:shape>
                <o:OLEObject Type="Embed" ProgID="ISISServer" ShapeID="_x0000_i1125" DrawAspect="Content" ObjectID="_1570445641" r:id="rId210"/>
              </w:object>
            </w:r>
          </w:p>
        </w:tc>
      </w:tr>
      <w:tr w:rsidR="00E4089B" w:rsidRPr="00A73135" w:rsidTr="00E4089B">
        <w:trPr>
          <w:trHeight w:val="600"/>
        </w:trPr>
        <w:tc>
          <w:tcPr>
            <w:tcW w:w="0" w:type="auto"/>
            <w:vMerge/>
            <w:vAlign w:val="center"/>
          </w:tcPr>
          <w:p w:rsidR="00E4089B" w:rsidRPr="00A73135" w:rsidRDefault="00E4089B" w:rsidP="00E829FF">
            <w:pPr>
              <w:rPr>
                <w:rFonts w:ascii="Times New Roman" w:hAnsi="Times New Roman" w:cs="Times New Roman"/>
                <w:sz w:val="24"/>
                <w:szCs w:val="24"/>
              </w:rPr>
            </w:pPr>
          </w:p>
        </w:tc>
        <w:tc>
          <w:tcPr>
            <w:tcW w:w="2057" w:type="dxa"/>
            <w:shd w:val="clear" w:color="auto" w:fill="auto"/>
            <w:vAlign w:val="bottom"/>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rPr>
              <w:t>CHEMBL2017715</w:t>
            </w:r>
          </w:p>
        </w:tc>
        <w:tc>
          <w:tcPr>
            <w:tcW w:w="3328" w:type="dxa"/>
            <w:shd w:val="clear" w:color="auto" w:fill="auto"/>
            <w:vAlign w:val="bottom"/>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rPr>
              <w:t>Serine/threonine-protein kinase pknB</w:t>
            </w:r>
          </w:p>
        </w:tc>
        <w:tc>
          <w:tcPr>
            <w:tcW w:w="1170" w:type="dxa"/>
            <w:shd w:val="clear" w:color="auto" w:fill="auto"/>
            <w:vAlign w:val="bottom"/>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rPr>
              <w:t>nM</w:t>
            </w:r>
          </w:p>
        </w:tc>
        <w:tc>
          <w:tcPr>
            <w:tcW w:w="0" w:type="auto"/>
            <w:shd w:val="clear" w:color="auto" w:fill="auto"/>
            <w:vAlign w:val="bottom"/>
            <w:hideMark/>
          </w:tcPr>
          <w:p w:rsidR="00E4089B" w:rsidRPr="00A73135" w:rsidRDefault="00E4089B" w:rsidP="00E829FF">
            <w:pPr>
              <w:jc w:val="right"/>
              <w:rPr>
                <w:rFonts w:ascii="Times New Roman" w:hAnsi="Times New Roman" w:cs="Times New Roman"/>
                <w:sz w:val="24"/>
                <w:szCs w:val="24"/>
              </w:rPr>
            </w:pPr>
            <w:r w:rsidRPr="00A73135">
              <w:rPr>
                <w:rFonts w:ascii="Times New Roman" w:hAnsi="Times New Roman" w:cs="Times New Roman"/>
                <w:sz w:val="24"/>
                <w:szCs w:val="24"/>
              </w:rPr>
              <w:t>384</w:t>
            </w:r>
          </w:p>
        </w:tc>
        <w:tc>
          <w:tcPr>
            <w:tcW w:w="1446" w:type="dxa"/>
            <w:shd w:val="clear" w:color="auto" w:fill="auto"/>
            <w:vAlign w:val="bottom"/>
            <w:hideMark/>
          </w:tcPr>
          <w:p w:rsidR="00E4089B" w:rsidRPr="00A73135" w:rsidRDefault="00E4089B" w:rsidP="00E829FF">
            <w:pPr>
              <w:jc w:val="right"/>
              <w:rPr>
                <w:rFonts w:ascii="Times New Roman" w:hAnsi="Times New Roman" w:cs="Times New Roman"/>
                <w:sz w:val="24"/>
                <w:szCs w:val="24"/>
              </w:rPr>
            </w:pPr>
            <w:r w:rsidRPr="00A73135">
              <w:rPr>
                <w:rFonts w:ascii="Times New Roman" w:hAnsi="Times New Roman" w:cs="Times New Roman"/>
                <w:sz w:val="24"/>
                <w:szCs w:val="24"/>
              </w:rPr>
              <w:t>22469702</w:t>
            </w:r>
          </w:p>
        </w:tc>
        <w:tc>
          <w:tcPr>
            <w:tcW w:w="0" w:type="auto"/>
            <w:shd w:val="clear" w:color="auto" w:fill="auto"/>
            <w:vAlign w:val="center"/>
            <w:hideMark/>
          </w:tcPr>
          <w:p w:rsidR="00E4089B" w:rsidRPr="00A73135" w:rsidRDefault="00E4089B" w:rsidP="00E829FF">
            <w:pPr>
              <w:jc w:val="center"/>
              <w:rPr>
                <w:rFonts w:ascii="Times New Roman" w:hAnsi="Times New Roman" w:cs="Times New Roman"/>
                <w:sz w:val="24"/>
                <w:szCs w:val="24"/>
              </w:rPr>
            </w:pPr>
            <w:r w:rsidRPr="00A73135">
              <w:rPr>
                <w:rFonts w:ascii="Times New Roman" w:hAnsi="Times New Roman" w:cs="Times New Roman"/>
                <w:sz w:val="24"/>
                <w:szCs w:val="24"/>
              </w:rPr>
              <w:object w:dxaOrig="3885" w:dyaOrig="2835">
                <v:shape id="_x0000_i1126" type="#_x0000_t75" style="width:117.4pt;height:87.5pt" o:ole="">
                  <v:imagedata r:id="rId211" o:title=""/>
                </v:shape>
                <o:OLEObject Type="Embed" ProgID="ISISServer" ShapeID="_x0000_i1126" DrawAspect="Content" ObjectID="_1570445642" r:id="rId212"/>
              </w:object>
            </w:r>
            <w:r w:rsidRPr="00A73135">
              <w:rPr>
                <w:rFonts w:ascii="Times New Roman" w:hAnsi="Times New Roman" w:cs="Times New Roman"/>
                <w:sz w:val="24"/>
                <w:szCs w:val="24"/>
              </w:rPr>
              <w:t> </w:t>
            </w:r>
          </w:p>
        </w:tc>
      </w:tr>
      <w:tr w:rsidR="00E4089B" w:rsidRPr="00A73135" w:rsidTr="00E4089B">
        <w:trPr>
          <w:trHeight w:val="600"/>
        </w:trPr>
        <w:tc>
          <w:tcPr>
            <w:tcW w:w="0" w:type="auto"/>
            <w:vMerge/>
            <w:vAlign w:val="center"/>
          </w:tcPr>
          <w:p w:rsidR="00E4089B" w:rsidRPr="00A73135" w:rsidRDefault="00E4089B" w:rsidP="00E829FF">
            <w:pPr>
              <w:rPr>
                <w:rFonts w:ascii="Times New Roman" w:hAnsi="Times New Roman" w:cs="Times New Roman"/>
                <w:sz w:val="24"/>
                <w:szCs w:val="24"/>
              </w:rPr>
            </w:pPr>
          </w:p>
        </w:tc>
        <w:tc>
          <w:tcPr>
            <w:tcW w:w="2057" w:type="dxa"/>
            <w:shd w:val="clear" w:color="auto" w:fill="auto"/>
            <w:vAlign w:val="bottom"/>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rPr>
              <w:t>CHEMBL1773168</w:t>
            </w:r>
          </w:p>
        </w:tc>
        <w:tc>
          <w:tcPr>
            <w:tcW w:w="3328" w:type="dxa"/>
            <w:shd w:val="clear" w:color="auto" w:fill="auto"/>
            <w:vAlign w:val="bottom"/>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rPr>
              <w:t>Phosphotyrosine-protein phosphatase PTPB</w:t>
            </w:r>
          </w:p>
        </w:tc>
        <w:tc>
          <w:tcPr>
            <w:tcW w:w="1170" w:type="dxa"/>
            <w:shd w:val="clear" w:color="auto" w:fill="auto"/>
            <w:vAlign w:val="bottom"/>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rPr>
              <w:t>nM</w:t>
            </w:r>
          </w:p>
        </w:tc>
        <w:tc>
          <w:tcPr>
            <w:tcW w:w="0" w:type="auto"/>
            <w:shd w:val="clear" w:color="auto" w:fill="auto"/>
            <w:vAlign w:val="bottom"/>
            <w:hideMark/>
          </w:tcPr>
          <w:p w:rsidR="00E4089B" w:rsidRPr="00A73135" w:rsidRDefault="00E4089B" w:rsidP="00E829FF">
            <w:pPr>
              <w:jc w:val="right"/>
              <w:rPr>
                <w:rFonts w:ascii="Times New Roman" w:hAnsi="Times New Roman" w:cs="Times New Roman"/>
                <w:sz w:val="24"/>
                <w:szCs w:val="24"/>
              </w:rPr>
            </w:pPr>
            <w:r w:rsidRPr="00A73135">
              <w:rPr>
                <w:rFonts w:ascii="Times New Roman" w:hAnsi="Times New Roman" w:cs="Times New Roman"/>
                <w:sz w:val="24"/>
                <w:szCs w:val="24"/>
              </w:rPr>
              <w:t>1200</w:t>
            </w:r>
          </w:p>
        </w:tc>
        <w:tc>
          <w:tcPr>
            <w:tcW w:w="1446" w:type="dxa"/>
            <w:shd w:val="clear" w:color="auto" w:fill="auto"/>
            <w:vAlign w:val="bottom"/>
            <w:hideMark/>
          </w:tcPr>
          <w:p w:rsidR="00E4089B" w:rsidRPr="00A73135" w:rsidRDefault="00E4089B" w:rsidP="00E829FF">
            <w:pPr>
              <w:jc w:val="right"/>
              <w:rPr>
                <w:rFonts w:ascii="Times New Roman" w:hAnsi="Times New Roman" w:cs="Times New Roman"/>
                <w:sz w:val="24"/>
                <w:szCs w:val="24"/>
              </w:rPr>
            </w:pPr>
            <w:r w:rsidRPr="00A73135">
              <w:rPr>
                <w:rFonts w:ascii="Times New Roman" w:hAnsi="Times New Roman" w:cs="Times New Roman"/>
                <w:sz w:val="24"/>
                <w:szCs w:val="24"/>
              </w:rPr>
              <w:t>21116447</w:t>
            </w:r>
          </w:p>
        </w:tc>
        <w:tc>
          <w:tcPr>
            <w:tcW w:w="0" w:type="auto"/>
            <w:shd w:val="clear" w:color="auto" w:fill="auto"/>
            <w:vAlign w:val="center"/>
            <w:hideMark/>
          </w:tcPr>
          <w:p w:rsidR="00E4089B" w:rsidRPr="00A73135" w:rsidRDefault="00E4089B" w:rsidP="00E829FF">
            <w:pPr>
              <w:jc w:val="center"/>
              <w:rPr>
                <w:rFonts w:ascii="Times New Roman" w:hAnsi="Times New Roman" w:cs="Times New Roman"/>
                <w:sz w:val="24"/>
                <w:szCs w:val="24"/>
              </w:rPr>
            </w:pPr>
            <w:r w:rsidRPr="00A73135">
              <w:rPr>
                <w:rFonts w:ascii="Times New Roman" w:hAnsi="Times New Roman" w:cs="Times New Roman"/>
                <w:sz w:val="24"/>
                <w:szCs w:val="24"/>
              </w:rPr>
              <w:object w:dxaOrig="2790" w:dyaOrig="3240">
                <v:shape id="_x0000_i1127" type="#_x0000_t75" style="width:94.15pt;height:109.65pt" o:ole="">
                  <v:imagedata r:id="rId213" o:title=""/>
                </v:shape>
                <o:OLEObject Type="Embed" ProgID="ISISServer" ShapeID="_x0000_i1127" DrawAspect="Content" ObjectID="_1570445643" r:id="rId214"/>
              </w:object>
            </w:r>
            <w:r w:rsidRPr="00A73135">
              <w:rPr>
                <w:rFonts w:ascii="Times New Roman" w:hAnsi="Times New Roman" w:cs="Times New Roman"/>
                <w:sz w:val="24"/>
                <w:szCs w:val="24"/>
              </w:rPr>
              <w:t> </w:t>
            </w:r>
          </w:p>
        </w:tc>
      </w:tr>
      <w:tr w:rsidR="00E4089B" w:rsidRPr="00A73135" w:rsidTr="00E4089B">
        <w:trPr>
          <w:trHeight w:val="600"/>
        </w:trPr>
        <w:tc>
          <w:tcPr>
            <w:tcW w:w="0" w:type="auto"/>
            <w:vMerge/>
            <w:vAlign w:val="center"/>
          </w:tcPr>
          <w:p w:rsidR="00E4089B" w:rsidRPr="00A73135" w:rsidRDefault="00E4089B" w:rsidP="00E829FF">
            <w:pPr>
              <w:rPr>
                <w:rFonts w:ascii="Times New Roman" w:hAnsi="Times New Roman" w:cs="Times New Roman"/>
                <w:sz w:val="24"/>
                <w:szCs w:val="24"/>
              </w:rPr>
            </w:pPr>
          </w:p>
        </w:tc>
        <w:tc>
          <w:tcPr>
            <w:tcW w:w="2057" w:type="dxa"/>
            <w:shd w:val="clear" w:color="auto" w:fill="auto"/>
            <w:vAlign w:val="bottom"/>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rPr>
              <w:t>CHEMBL118252</w:t>
            </w:r>
          </w:p>
        </w:tc>
        <w:tc>
          <w:tcPr>
            <w:tcW w:w="3328" w:type="dxa"/>
            <w:shd w:val="clear" w:color="auto" w:fill="auto"/>
            <w:vAlign w:val="bottom"/>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rPr>
              <w:t>Fibonectin-binding protein C</w:t>
            </w:r>
          </w:p>
        </w:tc>
        <w:tc>
          <w:tcPr>
            <w:tcW w:w="1170" w:type="dxa"/>
            <w:shd w:val="clear" w:color="auto" w:fill="auto"/>
            <w:vAlign w:val="bottom"/>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rPr>
              <w:t>nM</w:t>
            </w:r>
          </w:p>
        </w:tc>
        <w:tc>
          <w:tcPr>
            <w:tcW w:w="0" w:type="auto"/>
            <w:shd w:val="clear" w:color="auto" w:fill="auto"/>
            <w:vAlign w:val="bottom"/>
            <w:hideMark/>
          </w:tcPr>
          <w:p w:rsidR="00E4089B" w:rsidRPr="00A73135" w:rsidRDefault="00E4089B" w:rsidP="00E829FF">
            <w:pPr>
              <w:jc w:val="right"/>
              <w:rPr>
                <w:rFonts w:ascii="Times New Roman" w:hAnsi="Times New Roman" w:cs="Times New Roman"/>
                <w:sz w:val="24"/>
                <w:szCs w:val="24"/>
              </w:rPr>
            </w:pPr>
            <w:r w:rsidRPr="00A73135">
              <w:rPr>
                <w:rFonts w:ascii="Times New Roman" w:hAnsi="Times New Roman" w:cs="Times New Roman"/>
                <w:sz w:val="24"/>
                <w:szCs w:val="24"/>
              </w:rPr>
              <w:t>1300</w:t>
            </w:r>
          </w:p>
        </w:tc>
        <w:tc>
          <w:tcPr>
            <w:tcW w:w="1446" w:type="dxa"/>
            <w:shd w:val="clear" w:color="auto" w:fill="auto"/>
            <w:vAlign w:val="bottom"/>
            <w:hideMark/>
          </w:tcPr>
          <w:p w:rsidR="00E4089B" w:rsidRPr="00A73135" w:rsidRDefault="00E4089B" w:rsidP="00E829FF">
            <w:pPr>
              <w:jc w:val="right"/>
              <w:rPr>
                <w:rFonts w:ascii="Times New Roman" w:hAnsi="Times New Roman" w:cs="Times New Roman"/>
                <w:sz w:val="24"/>
                <w:szCs w:val="24"/>
              </w:rPr>
            </w:pPr>
            <w:r w:rsidRPr="00A73135">
              <w:rPr>
                <w:rFonts w:ascii="Times New Roman" w:hAnsi="Times New Roman" w:cs="Times New Roman"/>
                <w:sz w:val="24"/>
                <w:szCs w:val="24"/>
              </w:rPr>
              <w:t>17010479</w:t>
            </w:r>
          </w:p>
        </w:tc>
        <w:tc>
          <w:tcPr>
            <w:tcW w:w="0" w:type="auto"/>
            <w:shd w:val="clear" w:color="auto" w:fill="auto"/>
            <w:vAlign w:val="center"/>
            <w:hideMark/>
          </w:tcPr>
          <w:p w:rsidR="00E4089B" w:rsidRPr="00A73135" w:rsidRDefault="00E4089B" w:rsidP="00E829FF">
            <w:pPr>
              <w:jc w:val="center"/>
              <w:rPr>
                <w:rFonts w:ascii="Times New Roman" w:hAnsi="Times New Roman" w:cs="Times New Roman"/>
                <w:sz w:val="24"/>
                <w:szCs w:val="24"/>
              </w:rPr>
            </w:pPr>
            <w:r w:rsidRPr="00A73135">
              <w:rPr>
                <w:rFonts w:ascii="Times New Roman" w:hAnsi="Times New Roman" w:cs="Times New Roman"/>
                <w:sz w:val="24"/>
                <w:szCs w:val="24"/>
              </w:rPr>
              <w:object w:dxaOrig="2400" w:dyaOrig="2189">
                <v:shape id="_x0000_i1128" type="#_x0000_t75" style="width:88.6pt;height:79.75pt" o:ole="">
                  <v:imagedata r:id="rId215" o:title=""/>
                </v:shape>
                <o:OLEObject Type="Embed" ProgID="ISISServer" ShapeID="_x0000_i1128" DrawAspect="Content" ObjectID="_1570445644" r:id="rId216"/>
              </w:object>
            </w:r>
            <w:r w:rsidRPr="00A73135">
              <w:rPr>
                <w:rFonts w:ascii="Times New Roman" w:hAnsi="Times New Roman" w:cs="Times New Roman"/>
                <w:sz w:val="24"/>
                <w:szCs w:val="24"/>
              </w:rPr>
              <w:t> </w:t>
            </w:r>
          </w:p>
        </w:tc>
      </w:tr>
      <w:tr w:rsidR="00E4089B" w:rsidRPr="00A73135" w:rsidTr="00E4089B">
        <w:trPr>
          <w:trHeight w:val="600"/>
        </w:trPr>
        <w:tc>
          <w:tcPr>
            <w:tcW w:w="0" w:type="auto"/>
            <w:vMerge/>
            <w:vAlign w:val="center"/>
          </w:tcPr>
          <w:p w:rsidR="00E4089B" w:rsidRPr="00A73135" w:rsidRDefault="00E4089B" w:rsidP="00E829FF">
            <w:pPr>
              <w:rPr>
                <w:rFonts w:ascii="Times New Roman" w:hAnsi="Times New Roman" w:cs="Times New Roman"/>
                <w:sz w:val="24"/>
                <w:szCs w:val="24"/>
              </w:rPr>
            </w:pPr>
          </w:p>
        </w:tc>
        <w:tc>
          <w:tcPr>
            <w:tcW w:w="2057" w:type="dxa"/>
            <w:shd w:val="clear" w:color="auto" w:fill="auto"/>
            <w:vAlign w:val="bottom"/>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rPr>
              <w:t>CHEMBL399477</w:t>
            </w:r>
          </w:p>
        </w:tc>
        <w:tc>
          <w:tcPr>
            <w:tcW w:w="3328" w:type="dxa"/>
            <w:shd w:val="clear" w:color="auto" w:fill="auto"/>
            <w:vAlign w:val="bottom"/>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rPr>
              <w:t>3-oxoacyl-[acyl-carrier-protein] synthase III</w:t>
            </w:r>
          </w:p>
        </w:tc>
        <w:tc>
          <w:tcPr>
            <w:tcW w:w="1170" w:type="dxa"/>
            <w:shd w:val="clear" w:color="auto" w:fill="auto"/>
            <w:vAlign w:val="bottom"/>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rPr>
              <w:t>nM</w:t>
            </w:r>
          </w:p>
        </w:tc>
        <w:tc>
          <w:tcPr>
            <w:tcW w:w="0" w:type="auto"/>
            <w:shd w:val="clear" w:color="auto" w:fill="auto"/>
            <w:vAlign w:val="bottom"/>
            <w:hideMark/>
          </w:tcPr>
          <w:p w:rsidR="00E4089B" w:rsidRPr="00A73135" w:rsidRDefault="00E4089B" w:rsidP="00E829FF">
            <w:pPr>
              <w:jc w:val="right"/>
              <w:rPr>
                <w:rFonts w:ascii="Times New Roman" w:hAnsi="Times New Roman" w:cs="Times New Roman"/>
                <w:sz w:val="24"/>
                <w:szCs w:val="24"/>
              </w:rPr>
            </w:pPr>
            <w:r w:rsidRPr="00A73135">
              <w:rPr>
                <w:rFonts w:ascii="Times New Roman" w:hAnsi="Times New Roman" w:cs="Times New Roman"/>
                <w:sz w:val="24"/>
                <w:szCs w:val="24"/>
              </w:rPr>
              <w:t>4000</w:t>
            </w:r>
          </w:p>
        </w:tc>
        <w:tc>
          <w:tcPr>
            <w:tcW w:w="1446" w:type="dxa"/>
            <w:shd w:val="clear" w:color="auto" w:fill="auto"/>
            <w:vAlign w:val="bottom"/>
            <w:hideMark/>
          </w:tcPr>
          <w:p w:rsidR="00E4089B" w:rsidRPr="00A73135" w:rsidRDefault="00E4089B" w:rsidP="00E829FF">
            <w:pPr>
              <w:jc w:val="right"/>
              <w:rPr>
                <w:rFonts w:ascii="Times New Roman" w:hAnsi="Times New Roman" w:cs="Times New Roman"/>
                <w:sz w:val="24"/>
                <w:szCs w:val="24"/>
              </w:rPr>
            </w:pPr>
            <w:r w:rsidRPr="00A73135">
              <w:rPr>
                <w:rFonts w:ascii="Times New Roman" w:hAnsi="Times New Roman" w:cs="Times New Roman"/>
                <w:sz w:val="24"/>
                <w:szCs w:val="24"/>
              </w:rPr>
              <w:t>17766110</w:t>
            </w:r>
          </w:p>
        </w:tc>
        <w:tc>
          <w:tcPr>
            <w:tcW w:w="0" w:type="auto"/>
            <w:shd w:val="clear" w:color="auto" w:fill="auto"/>
            <w:vAlign w:val="center"/>
            <w:hideMark/>
          </w:tcPr>
          <w:p w:rsidR="00E4089B" w:rsidRPr="00A73135" w:rsidRDefault="00E4089B" w:rsidP="00E829FF">
            <w:pPr>
              <w:jc w:val="center"/>
              <w:rPr>
                <w:rFonts w:ascii="Times New Roman" w:hAnsi="Times New Roman" w:cs="Times New Roman"/>
                <w:sz w:val="24"/>
                <w:szCs w:val="24"/>
              </w:rPr>
            </w:pPr>
            <w:r w:rsidRPr="00A73135">
              <w:rPr>
                <w:rFonts w:ascii="Times New Roman" w:hAnsi="Times New Roman" w:cs="Times New Roman"/>
                <w:sz w:val="24"/>
                <w:szCs w:val="24"/>
              </w:rPr>
              <w:object w:dxaOrig="4050" w:dyaOrig="1875">
                <v:shape id="_x0000_i1129" type="#_x0000_t75" style="width:125.15pt;height:57.6pt" o:ole="">
                  <v:imagedata r:id="rId217" o:title=""/>
                </v:shape>
                <o:OLEObject Type="Embed" ProgID="ISISServer" ShapeID="_x0000_i1129" DrawAspect="Content" ObjectID="_1570445645" r:id="rId218"/>
              </w:object>
            </w:r>
            <w:r w:rsidRPr="00A73135">
              <w:rPr>
                <w:rFonts w:ascii="Times New Roman" w:hAnsi="Times New Roman" w:cs="Times New Roman"/>
                <w:sz w:val="24"/>
                <w:szCs w:val="24"/>
              </w:rPr>
              <w:t> </w:t>
            </w:r>
          </w:p>
        </w:tc>
      </w:tr>
      <w:tr w:rsidR="00E4089B" w:rsidRPr="00A73135" w:rsidTr="00E4089B">
        <w:trPr>
          <w:trHeight w:val="600"/>
        </w:trPr>
        <w:tc>
          <w:tcPr>
            <w:tcW w:w="0" w:type="auto"/>
            <w:vMerge/>
            <w:vAlign w:val="center"/>
          </w:tcPr>
          <w:p w:rsidR="00E4089B" w:rsidRPr="00A73135" w:rsidRDefault="00E4089B" w:rsidP="00E829FF">
            <w:pPr>
              <w:rPr>
                <w:rFonts w:ascii="Times New Roman" w:hAnsi="Times New Roman" w:cs="Times New Roman"/>
                <w:sz w:val="24"/>
                <w:szCs w:val="24"/>
              </w:rPr>
            </w:pPr>
          </w:p>
        </w:tc>
        <w:tc>
          <w:tcPr>
            <w:tcW w:w="2057" w:type="dxa"/>
            <w:shd w:val="clear" w:color="auto" w:fill="auto"/>
            <w:vAlign w:val="bottom"/>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rPr>
              <w:t>CHEMBL451611</w:t>
            </w:r>
          </w:p>
        </w:tc>
        <w:tc>
          <w:tcPr>
            <w:tcW w:w="3328" w:type="dxa"/>
            <w:shd w:val="clear" w:color="auto" w:fill="auto"/>
            <w:vAlign w:val="bottom"/>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rPr>
              <w:t>ATP phosphoribosyltransferase</w:t>
            </w:r>
          </w:p>
        </w:tc>
        <w:tc>
          <w:tcPr>
            <w:tcW w:w="1170" w:type="dxa"/>
            <w:shd w:val="clear" w:color="auto" w:fill="auto"/>
            <w:vAlign w:val="bottom"/>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rPr>
              <w:t>nM</w:t>
            </w:r>
          </w:p>
        </w:tc>
        <w:tc>
          <w:tcPr>
            <w:tcW w:w="0" w:type="auto"/>
            <w:shd w:val="clear" w:color="auto" w:fill="auto"/>
            <w:vAlign w:val="bottom"/>
            <w:hideMark/>
          </w:tcPr>
          <w:p w:rsidR="00E4089B" w:rsidRPr="00A73135" w:rsidRDefault="00E4089B" w:rsidP="00E829FF">
            <w:pPr>
              <w:jc w:val="right"/>
              <w:rPr>
                <w:rFonts w:ascii="Times New Roman" w:hAnsi="Times New Roman" w:cs="Times New Roman"/>
                <w:sz w:val="24"/>
                <w:szCs w:val="24"/>
              </w:rPr>
            </w:pPr>
            <w:r w:rsidRPr="00A73135">
              <w:rPr>
                <w:rFonts w:ascii="Times New Roman" w:hAnsi="Times New Roman" w:cs="Times New Roman"/>
                <w:sz w:val="24"/>
                <w:szCs w:val="24"/>
              </w:rPr>
              <w:t>5500</w:t>
            </w:r>
          </w:p>
        </w:tc>
        <w:tc>
          <w:tcPr>
            <w:tcW w:w="1446" w:type="dxa"/>
            <w:shd w:val="clear" w:color="auto" w:fill="auto"/>
            <w:vAlign w:val="bottom"/>
            <w:hideMark/>
          </w:tcPr>
          <w:p w:rsidR="00E4089B" w:rsidRPr="00A73135" w:rsidRDefault="00E4089B" w:rsidP="00E829FF">
            <w:pPr>
              <w:jc w:val="right"/>
              <w:rPr>
                <w:rFonts w:ascii="Times New Roman" w:hAnsi="Times New Roman" w:cs="Times New Roman"/>
                <w:sz w:val="24"/>
                <w:szCs w:val="24"/>
              </w:rPr>
            </w:pPr>
            <w:r w:rsidRPr="00A73135">
              <w:rPr>
                <w:rFonts w:ascii="Times New Roman" w:hAnsi="Times New Roman" w:cs="Times New Roman"/>
                <w:sz w:val="24"/>
                <w:szCs w:val="24"/>
              </w:rPr>
              <w:t>18778048</w:t>
            </w:r>
          </w:p>
        </w:tc>
        <w:tc>
          <w:tcPr>
            <w:tcW w:w="0" w:type="auto"/>
            <w:shd w:val="clear" w:color="auto" w:fill="auto"/>
            <w:vAlign w:val="center"/>
            <w:hideMark/>
          </w:tcPr>
          <w:p w:rsidR="00E4089B" w:rsidRPr="00A73135" w:rsidRDefault="00E4089B" w:rsidP="00E829FF">
            <w:pPr>
              <w:jc w:val="center"/>
              <w:rPr>
                <w:rFonts w:ascii="Times New Roman" w:hAnsi="Times New Roman" w:cs="Times New Roman"/>
                <w:sz w:val="24"/>
                <w:szCs w:val="24"/>
              </w:rPr>
            </w:pPr>
            <w:r w:rsidRPr="00A73135">
              <w:rPr>
                <w:rFonts w:ascii="Times New Roman" w:hAnsi="Times New Roman" w:cs="Times New Roman"/>
                <w:sz w:val="24"/>
                <w:szCs w:val="24"/>
              </w:rPr>
              <w:object w:dxaOrig="3989" w:dyaOrig="1935">
                <v:shape id="_x0000_i1130" type="#_x0000_t75" style="width:127.4pt;height:63.15pt" o:ole="">
                  <v:imagedata r:id="rId219" o:title=""/>
                </v:shape>
                <o:OLEObject Type="Embed" ProgID="ISISServer" ShapeID="_x0000_i1130" DrawAspect="Content" ObjectID="_1570445646" r:id="rId220"/>
              </w:object>
            </w:r>
            <w:r w:rsidRPr="00A73135">
              <w:rPr>
                <w:rFonts w:ascii="Times New Roman" w:hAnsi="Times New Roman" w:cs="Times New Roman"/>
                <w:sz w:val="24"/>
                <w:szCs w:val="24"/>
              </w:rPr>
              <w:t> </w:t>
            </w:r>
          </w:p>
        </w:tc>
      </w:tr>
      <w:tr w:rsidR="00E4089B" w:rsidRPr="00A73135" w:rsidTr="00E4089B">
        <w:trPr>
          <w:trHeight w:val="600"/>
        </w:trPr>
        <w:tc>
          <w:tcPr>
            <w:tcW w:w="0" w:type="auto"/>
            <w:vMerge/>
            <w:vAlign w:val="center"/>
          </w:tcPr>
          <w:p w:rsidR="00E4089B" w:rsidRPr="00A73135" w:rsidRDefault="00E4089B" w:rsidP="00E829FF">
            <w:pPr>
              <w:rPr>
                <w:rFonts w:ascii="Times New Roman" w:hAnsi="Times New Roman" w:cs="Times New Roman"/>
                <w:sz w:val="24"/>
                <w:szCs w:val="24"/>
              </w:rPr>
            </w:pPr>
          </w:p>
        </w:tc>
        <w:tc>
          <w:tcPr>
            <w:tcW w:w="2057" w:type="dxa"/>
            <w:shd w:val="clear" w:color="auto" w:fill="auto"/>
            <w:vAlign w:val="bottom"/>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rPr>
              <w:t>CHEMBL1651196</w:t>
            </w:r>
          </w:p>
        </w:tc>
        <w:tc>
          <w:tcPr>
            <w:tcW w:w="3328" w:type="dxa"/>
            <w:shd w:val="clear" w:color="auto" w:fill="auto"/>
            <w:vAlign w:val="bottom"/>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rPr>
              <w:t>Cell division protein FtsZ</w:t>
            </w:r>
          </w:p>
        </w:tc>
        <w:tc>
          <w:tcPr>
            <w:tcW w:w="1170" w:type="dxa"/>
            <w:shd w:val="clear" w:color="auto" w:fill="auto"/>
            <w:vAlign w:val="bottom"/>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rPr>
              <w:t>nM</w:t>
            </w:r>
          </w:p>
        </w:tc>
        <w:tc>
          <w:tcPr>
            <w:tcW w:w="0" w:type="auto"/>
            <w:shd w:val="clear" w:color="auto" w:fill="auto"/>
            <w:vAlign w:val="bottom"/>
            <w:hideMark/>
          </w:tcPr>
          <w:p w:rsidR="00E4089B" w:rsidRPr="00A73135" w:rsidRDefault="00E4089B" w:rsidP="00E829FF">
            <w:pPr>
              <w:jc w:val="right"/>
              <w:rPr>
                <w:rFonts w:ascii="Times New Roman" w:hAnsi="Times New Roman" w:cs="Times New Roman"/>
                <w:sz w:val="24"/>
                <w:szCs w:val="24"/>
              </w:rPr>
            </w:pPr>
            <w:r w:rsidRPr="00A73135">
              <w:rPr>
                <w:rFonts w:ascii="Times New Roman" w:hAnsi="Times New Roman" w:cs="Times New Roman"/>
                <w:sz w:val="24"/>
                <w:szCs w:val="24"/>
              </w:rPr>
              <w:t>6210</w:t>
            </w:r>
          </w:p>
        </w:tc>
        <w:tc>
          <w:tcPr>
            <w:tcW w:w="1446" w:type="dxa"/>
            <w:shd w:val="clear" w:color="auto" w:fill="auto"/>
            <w:vAlign w:val="bottom"/>
            <w:hideMark/>
          </w:tcPr>
          <w:p w:rsidR="00E4089B" w:rsidRPr="00A73135" w:rsidRDefault="00E4089B" w:rsidP="00E829FF">
            <w:pPr>
              <w:jc w:val="right"/>
              <w:rPr>
                <w:rFonts w:ascii="Times New Roman" w:hAnsi="Times New Roman" w:cs="Times New Roman"/>
                <w:sz w:val="24"/>
                <w:szCs w:val="24"/>
              </w:rPr>
            </w:pPr>
            <w:r w:rsidRPr="00A73135">
              <w:rPr>
                <w:rFonts w:ascii="Times New Roman" w:hAnsi="Times New Roman" w:cs="Times New Roman"/>
                <w:sz w:val="24"/>
                <w:szCs w:val="24"/>
              </w:rPr>
              <w:t>21126020</w:t>
            </w:r>
          </w:p>
        </w:tc>
        <w:tc>
          <w:tcPr>
            <w:tcW w:w="0" w:type="auto"/>
            <w:shd w:val="clear" w:color="auto" w:fill="auto"/>
            <w:vAlign w:val="center"/>
            <w:hideMark/>
          </w:tcPr>
          <w:p w:rsidR="00E4089B" w:rsidRPr="00A73135" w:rsidRDefault="00E4089B" w:rsidP="00E829FF">
            <w:pPr>
              <w:jc w:val="center"/>
              <w:rPr>
                <w:rFonts w:ascii="Times New Roman" w:hAnsi="Times New Roman" w:cs="Times New Roman"/>
                <w:sz w:val="24"/>
                <w:szCs w:val="24"/>
              </w:rPr>
            </w:pPr>
            <w:r w:rsidRPr="00A73135">
              <w:rPr>
                <w:rFonts w:ascii="Times New Roman" w:hAnsi="Times New Roman" w:cs="Times New Roman"/>
                <w:sz w:val="24"/>
                <w:szCs w:val="24"/>
              </w:rPr>
              <w:object w:dxaOrig="3345" w:dyaOrig="2820">
                <v:shape id="_x0000_i1131" type="#_x0000_t75" style="width:91.95pt;height:76.45pt" o:ole="">
                  <v:imagedata r:id="rId221" o:title=""/>
                </v:shape>
                <o:OLEObject Type="Embed" ProgID="ISISServer" ShapeID="_x0000_i1131" DrawAspect="Content" ObjectID="_1570445647" r:id="rId222"/>
              </w:object>
            </w:r>
            <w:r w:rsidRPr="00A73135">
              <w:rPr>
                <w:rFonts w:ascii="Times New Roman" w:hAnsi="Times New Roman" w:cs="Times New Roman"/>
                <w:sz w:val="24"/>
                <w:szCs w:val="24"/>
              </w:rPr>
              <w:t> </w:t>
            </w:r>
          </w:p>
        </w:tc>
      </w:tr>
      <w:tr w:rsidR="00E4089B" w:rsidRPr="00A73135" w:rsidTr="00E4089B">
        <w:trPr>
          <w:trHeight w:val="600"/>
        </w:trPr>
        <w:tc>
          <w:tcPr>
            <w:tcW w:w="0" w:type="auto"/>
            <w:vMerge/>
            <w:vAlign w:val="center"/>
          </w:tcPr>
          <w:p w:rsidR="00E4089B" w:rsidRPr="00A73135" w:rsidRDefault="00E4089B" w:rsidP="00E829FF">
            <w:pPr>
              <w:rPr>
                <w:rFonts w:ascii="Times New Roman" w:hAnsi="Times New Roman" w:cs="Times New Roman"/>
                <w:sz w:val="24"/>
                <w:szCs w:val="24"/>
              </w:rPr>
            </w:pPr>
          </w:p>
        </w:tc>
        <w:tc>
          <w:tcPr>
            <w:tcW w:w="2057" w:type="dxa"/>
            <w:shd w:val="clear" w:color="auto" w:fill="auto"/>
            <w:vAlign w:val="bottom"/>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rPr>
              <w:t>CHEMBL1796109</w:t>
            </w:r>
          </w:p>
        </w:tc>
        <w:tc>
          <w:tcPr>
            <w:tcW w:w="3328" w:type="dxa"/>
            <w:shd w:val="clear" w:color="auto" w:fill="auto"/>
            <w:vAlign w:val="bottom"/>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rPr>
              <w:t>L-cysteine:1D-myo-inositol 2-amino-2-deoxy-alpha-D-glucopyranoside ligase</w:t>
            </w:r>
          </w:p>
        </w:tc>
        <w:tc>
          <w:tcPr>
            <w:tcW w:w="1170" w:type="dxa"/>
            <w:shd w:val="clear" w:color="auto" w:fill="auto"/>
            <w:vAlign w:val="bottom"/>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rPr>
              <w:t>nM</w:t>
            </w:r>
          </w:p>
        </w:tc>
        <w:tc>
          <w:tcPr>
            <w:tcW w:w="0" w:type="auto"/>
            <w:shd w:val="clear" w:color="auto" w:fill="auto"/>
            <w:vAlign w:val="bottom"/>
            <w:hideMark/>
          </w:tcPr>
          <w:p w:rsidR="00E4089B" w:rsidRPr="00A73135" w:rsidRDefault="00E4089B" w:rsidP="00E829FF">
            <w:pPr>
              <w:jc w:val="right"/>
              <w:rPr>
                <w:rFonts w:ascii="Times New Roman" w:hAnsi="Times New Roman" w:cs="Times New Roman"/>
                <w:sz w:val="24"/>
                <w:szCs w:val="24"/>
              </w:rPr>
            </w:pPr>
            <w:r w:rsidRPr="00A73135">
              <w:rPr>
                <w:rFonts w:ascii="Times New Roman" w:hAnsi="Times New Roman" w:cs="Times New Roman"/>
                <w:sz w:val="24"/>
                <w:szCs w:val="24"/>
              </w:rPr>
              <w:t>80000</w:t>
            </w:r>
          </w:p>
        </w:tc>
        <w:tc>
          <w:tcPr>
            <w:tcW w:w="1446" w:type="dxa"/>
            <w:shd w:val="clear" w:color="auto" w:fill="auto"/>
            <w:vAlign w:val="bottom"/>
            <w:hideMark/>
          </w:tcPr>
          <w:p w:rsidR="00E4089B" w:rsidRPr="00A73135" w:rsidRDefault="00E4089B" w:rsidP="00E829FF">
            <w:pPr>
              <w:jc w:val="right"/>
              <w:rPr>
                <w:rFonts w:ascii="Times New Roman" w:hAnsi="Times New Roman" w:cs="Times New Roman"/>
                <w:sz w:val="24"/>
                <w:szCs w:val="24"/>
              </w:rPr>
            </w:pPr>
            <w:r w:rsidRPr="00A73135">
              <w:rPr>
                <w:rFonts w:ascii="Times New Roman" w:hAnsi="Times New Roman" w:cs="Times New Roman"/>
                <w:sz w:val="24"/>
                <w:szCs w:val="24"/>
              </w:rPr>
              <w:t>21665483</w:t>
            </w:r>
          </w:p>
        </w:tc>
        <w:tc>
          <w:tcPr>
            <w:tcW w:w="0" w:type="auto"/>
            <w:shd w:val="clear" w:color="auto" w:fill="auto"/>
            <w:vAlign w:val="center"/>
            <w:hideMark/>
          </w:tcPr>
          <w:p w:rsidR="00E4089B" w:rsidRPr="00A73135" w:rsidRDefault="00E4089B" w:rsidP="00E829FF">
            <w:pPr>
              <w:jc w:val="center"/>
              <w:rPr>
                <w:rFonts w:ascii="Times New Roman" w:hAnsi="Times New Roman" w:cs="Times New Roman"/>
                <w:sz w:val="24"/>
                <w:szCs w:val="24"/>
              </w:rPr>
            </w:pPr>
            <w:r w:rsidRPr="00A73135">
              <w:rPr>
                <w:rFonts w:ascii="Times New Roman" w:hAnsi="Times New Roman" w:cs="Times New Roman"/>
                <w:sz w:val="24"/>
                <w:szCs w:val="24"/>
              </w:rPr>
              <w:object w:dxaOrig="3375" w:dyaOrig="3794">
                <v:shape id="_x0000_i1132" type="#_x0000_t75" style="width:106.35pt;height:120.75pt" o:ole="">
                  <v:imagedata r:id="rId223" o:title=""/>
                </v:shape>
                <o:OLEObject Type="Embed" ProgID="ISISServer" ShapeID="_x0000_i1132" DrawAspect="Content" ObjectID="_1570445648" r:id="rId224"/>
              </w:object>
            </w:r>
            <w:r w:rsidRPr="00A73135">
              <w:rPr>
                <w:rFonts w:ascii="Times New Roman" w:hAnsi="Times New Roman" w:cs="Times New Roman"/>
                <w:sz w:val="24"/>
                <w:szCs w:val="24"/>
              </w:rPr>
              <w:t> </w:t>
            </w:r>
          </w:p>
        </w:tc>
      </w:tr>
      <w:tr w:rsidR="00E4089B" w:rsidRPr="00A73135" w:rsidTr="00E4089B">
        <w:trPr>
          <w:trHeight w:val="600"/>
        </w:trPr>
        <w:tc>
          <w:tcPr>
            <w:tcW w:w="0" w:type="auto"/>
            <w:vMerge/>
            <w:vAlign w:val="center"/>
          </w:tcPr>
          <w:p w:rsidR="00E4089B" w:rsidRPr="00A73135" w:rsidRDefault="00E4089B" w:rsidP="00E829FF">
            <w:pPr>
              <w:rPr>
                <w:rFonts w:ascii="Times New Roman" w:hAnsi="Times New Roman" w:cs="Times New Roman"/>
                <w:sz w:val="24"/>
                <w:szCs w:val="24"/>
              </w:rPr>
            </w:pPr>
          </w:p>
        </w:tc>
        <w:tc>
          <w:tcPr>
            <w:tcW w:w="2057" w:type="dxa"/>
            <w:shd w:val="clear" w:color="auto" w:fill="auto"/>
            <w:vAlign w:val="bottom"/>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rPr>
              <w:t>CHEMBL233434</w:t>
            </w:r>
          </w:p>
        </w:tc>
        <w:tc>
          <w:tcPr>
            <w:tcW w:w="3328" w:type="dxa"/>
            <w:shd w:val="clear" w:color="auto" w:fill="auto"/>
            <w:vAlign w:val="bottom"/>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rPr>
              <w:t>Inorganic polyphosphate/ATP-NAD kinase</w:t>
            </w:r>
          </w:p>
        </w:tc>
        <w:tc>
          <w:tcPr>
            <w:tcW w:w="1170" w:type="dxa"/>
            <w:shd w:val="clear" w:color="auto" w:fill="auto"/>
            <w:vAlign w:val="bottom"/>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rPr>
              <w:t>nM</w:t>
            </w:r>
          </w:p>
        </w:tc>
        <w:tc>
          <w:tcPr>
            <w:tcW w:w="0" w:type="auto"/>
            <w:shd w:val="clear" w:color="auto" w:fill="auto"/>
            <w:vAlign w:val="bottom"/>
            <w:hideMark/>
          </w:tcPr>
          <w:p w:rsidR="00E4089B" w:rsidRPr="00A73135" w:rsidRDefault="00E4089B" w:rsidP="00E829FF">
            <w:pPr>
              <w:jc w:val="right"/>
              <w:rPr>
                <w:rFonts w:ascii="Times New Roman" w:hAnsi="Times New Roman" w:cs="Times New Roman"/>
                <w:sz w:val="24"/>
                <w:szCs w:val="24"/>
              </w:rPr>
            </w:pPr>
            <w:r w:rsidRPr="00A73135">
              <w:rPr>
                <w:rFonts w:ascii="Times New Roman" w:hAnsi="Times New Roman" w:cs="Times New Roman"/>
                <w:sz w:val="24"/>
                <w:szCs w:val="24"/>
              </w:rPr>
              <w:t>200000</w:t>
            </w:r>
          </w:p>
        </w:tc>
        <w:tc>
          <w:tcPr>
            <w:tcW w:w="1446" w:type="dxa"/>
            <w:shd w:val="clear" w:color="auto" w:fill="auto"/>
            <w:vAlign w:val="bottom"/>
            <w:hideMark/>
          </w:tcPr>
          <w:p w:rsidR="00E4089B" w:rsidRPr="00A73135" w:rsidRDefault="00E4089B" w:rsidP="00E829FF">
            <w:pPr>
              <w:jc w:val="right"/>
              <w:rPr>
                <w:rFonts w:ascii="Times New Roman" w:hAnsi="Times New Roman" w:cs="Times New Roman"/>
                <w:sz w:val="24"/>
                <w:szCs w:val="24"/>
              </w:rPr>
            </w:pPr>
            <w:r w:rsidRPr="00A73135">
              <w:rPr>
                <w:rFonts w:ascii="Times New Roman" w:hAnsi="Times New Roman" w:cs="Times New Roman"/>
                <w:sz w:val="24"/>
                <w:szCs w:val="24"/>
              </w:rPr>
              <w:t>19596199</w:t>
            </w:r>
          </w:p>
        </w:tc>
        <w:tc>
          <w:tcPr>
            <w:tcW w:w="0" w:type="auto"/>
            <w:shd w:val="clear" w:color="auto" w:fill="auto"/>
            <w:vAlign w:val="center"/>
            <w:hideMark/>
          </w:tcPr>
          <w:p w:rsidR="00E4089B" w:rsidRPr="00A73135" w:rsidRDefault="00E4089B" w:rsidP="00E829FF">
            <w:pPr>
              <w:jc w:val="center"/>
              <w:rPr>
                <w:rFonts w:ascii="Times New Roman" w:hAnsi="Times New Roman" w:cs="Times New Roman"/>
                <w:sz w:val="24"/>
                <w:szCs w:val="24"/>
              </w:rPr>
            </w:pPr>
            <w:r w:rsidRPr="00A73135">
              <w:rPr>
                <w:rFonts w:ascii="Times New Roman" w:hAnsi="Times New Roman" w:cs="Times New Roman"/>
                <w:sz w:val="24"/>
                <w:szCs w:val="24"/>
              </w:rPr>
              <w:object w:dxaOrig="4365" w:dyaOrig="5325">
                <v:shape id="_x0000_i1133" type="#_x0000_t75" style="width:83.1pt;height:101.9pt" o:ole="">
                  <v:imagedata r:id="rId225" o:title=""/>
                </v:shape>
                <o:OLEObject Type="Embed" ProgID="ISISServer" ShapeID="_x0000_i1133" DrawAspect="Content" ObjectID="_1570445649" r:id="rId226"/>
              </w:object>
            </w:r>
            <w:r w:rsidRPr="00A73135">
              <w:rPr>
                <w:rFonts w:ascii="Times New Roman" w:hAnsi="Times New Roman" w:cs="Times New Roman"/>
                <w:sz w:val="24"/>
                <w:szCs w:val="24"/>
              </w:rPr>
              <w:t> </w:t>
            </w:r>
          </w:p>
        </w:tc>
      </w:tr>
      <w:tr w:rsidR="00E4089B" w:rsidRPr="00A73135" w:rsidTr="00E4089B">
        <w:trPr>
          <w:trHeight w:val="600"/>
        </w:trPr>
        <w:tc>
          <w:tcPr>
            <w:tcW w:w="0" w:type="auto"/>
            <w:vMerge w:val="restart"/>
            <w:vAlign w:val="center"/>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lang w:val="en-US"/>
              </w:rPr>
              <w:lastRenderedPageBreak/>
              <w:t>1_3</w:t>
            </w:r>
          </w:p>
        </w:tc>
        <w:tc>
          <w:tcPr>
            <w:tcW w:w="2057" w:type="dxa"/>
            <w:shd w:val="clear" w:color="auto" w:fill="auto"/>
            <w:vAlign w:val="bottom"/>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rPr>
              <w:t>CHEMBL1235660</w:t>
            </w:r>
          </w:p>
        </w:tc>
        <w:tc>
          <w:tcPr>
            <w:tcW w:w="3328" w:type="dxa"/>
            <w:shd w:val="clear" w:color="auto" w:fill="auto"/>
            <w:vAlign w:val="bottom"/>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rPr>
              <w:t>HTH-type transcriptional regulator EthR</w:t>
            </w:r>
          </w:p>
        </w:tc>
        <w:tc>
          <w:tcPr>
            <w:tcW w:w="1170" w:type="dxa"/>
            <w:shd w:val="clear" w:color="auto" w:fill="auto"/>
            <w:vAlign w:val="bottom"/>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rPr>
              <w:t>nM</w:t>
            </w:r>
          </w:p>
        </w:tc>
        <w:tc>
          <w:tcPr>
            <w:tcW w:w="0" w:type="auto"/>
            <w:shd w:val="clear" w:color="auto" w:fill="auto"/>
            <w:vAlign w:val="bottom"/>
            <w:hideMark/>
          </w:tcPr>
          <w:p w:rsidR="00E4089B" w:rsidRPr="00A73135" w:rsidRDefault="00E4089B" w:rsidP="00E829FF">
            <w:pPr>
              <w:jc w:val="right"/>
              <w:rPr>
                <w:rFonts w:ascii="Times New Roman" w:hAnsi="Times New Roman" w:cs="Times New Roman"/>
                <w:sz w:val="24"/>
                <w:szCs w:val="24"/>
              </w:rPr>
            </w:pPr>
            <w:r w:rsidRPr="00A73135">
              <w:rPr>
                <w:rFonts w:ascii="Times New Roman" w:hAnsi="Times New Roman" w:cs="Times New Roman"/>
                <w:sz w:val="24"/>
                <w:szCs w:val="24"/>
              </w:rPr>
              <w:t>500</w:t>
            </w:r>
          </w:p>
        </w:tc>
        <w:tc>
          <w:tcPr>
            <w:tcW w:w="1446" w:type="dxa"/>
            <w:shd w:val="clear" w:color="auto" w:fill="auto"/>
            <w:vAlign w:val="bottom"/>
            <w:hideMark/>
          </w:tcPr>
          <w:p w:rsidR="00E4089B" w:rsidRPr="00A73135" w:rsidRDefault="00E4089B" w:rsidP="00E829FF">
            <w:pPr>
              <w:jc w:val="right"/>
              <w:rPr>
                <w:rFonts w:ascii="Times New Roman" w:hAnsi="Times New Roman" w:cs="Times New Roman"/>
                <w:sz w:val="24"/>
                <w:szCs w:val="24"/>
              </w:rPr>
            </w:pPr>
            <w:r w:rsidRPr="00A73135">
              <w:rPr>
                <w:rFonts w:ascii="Times New Roman" w:hAnsi="Times New Roman" w:cs="Times New Roman"/>
                <w:sz w:val="24"/>
                <w:szCs w:val="24"/>
              </w:rPr>
              <w:t>21417236</w:t>
            </w:r>
          </w:p>
        </w:tc>
        <w:tc>
          <w:tcPr>
            <w:tcW w:w="0" w:type="auto"/>
            <w:shd w:val="clear" w:color="auto" w:fill="auto"/>
            <w:vAlign w:val="center"/>
            <w:hideMark/>
          </w:tcPr>
          <w:p w:rsidR="00E4089B" w:rsidRPr="00A73135" w:rsidRDefault="00E4089B" w:rsidP="00E829FF">
            <w:pPr>
              <w:jc w:val="center"/>
              <w:rPr>
                <w:rFonts w:ascii="Times New Roman" w:hAnsi="Times New Roman" w:cs="Times New Roman"/>
                <w:sz w:val="24"/>
                <w:szCs w:val="24"/>
              </w:rPr>
            </w:pPr>
            <w:r w:rsidRPr="00A73135">
              <w:rPr>
                <w:rFonts w:ascii="Times New Roman" w:hAnsi="Times New Roman" w:cs="Times New Roman"/>
                <w:sz w:val="24"/>
                <w:szCs w:val="24"/>
              </w:rPr>
              <w:object w:dxaOrig="4320" w:dyaOrig="1650">
                <v:shape id="_x0000_i1134" type="#_x0000_t75" style="width:117.4pt;height:44.3pt" o:ole="">
                  <v:imagedata r:id="rId227" o:title=""/>
                </v:shape>
                <o:OLEObject Type="Embed" ProgID="ISISServer" ShapeID="_x0000_i1134" DrawAspect="Content" ObjectID="_1570445650" r:id="rId228"/>
              </w:object>
            </w:r>
            <w:r w:rsidRPr="00A73135">
              <w:rPr>
                <w:rFonts w:ascii="Times New Roman" w:hAnsi="Times New Roman" w:cs="Times New Roman"/>
                <w:sz w:val="24"/>
                <w:szCs w:val="24"/>
              </w:rPr>
              <w:t> </w:t>
            </w:r>
          </w:p>
        </w:tc>
      </w:tr>
      <w:tr w:rsidR="00E4089B" w:rsidRPr="00A73135" w:rsidTr="00E4089B">
        <w:trPr>
          <w:trHeight w:val="600"/>
        </w:trPr>
        <w:tc>
          <w:tcPr>
            <w:tcW w:w="0" w:type="auto"/>
            <w:vMerge/>
            <w:vAlign w:val="center"/>
          </w:tcPr>
          <w:p w:rsidR="00E4089B" w:rsidRPr="00A73135" w:rsidRDefault="00E4089B" w:rsidP="00E829FF">
            <w:pPr>
              <w:rPr>
                <w:rFonts w:ascii="Times New Roman" w:hAnsi="Times New Roman" w:cs="Times New Roman"/>
                <w:sz w:val="24"/>
                <w:szCs w:val="24"/>
              </w:rPr>
            </w:pPr>
          </w:p>
        </w:tc>
        <w:tc>
          <w:tcPr>
            <w:tcW w:w="2057" w:type="dxa"/>
            <w:shd w:val="clear" w:color="auto" w:fill="auto"/>
            <w:vAlign w:val="bottom"/>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rPr>
              <w:t>CHEMBL240530</w:t>
            </w:r>
          </w:p>
        </w:tc>
        <w:tc>
          <w:tcPr>
            <w:tcW w:w="3328" w:type="dxa"/>
            <w:shd w:val="clear" w:color="auto" w:fill="auto"/>
            <w:vAlign w:val="bottom"/>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rPr>
              <w:t>Enoyl-[acyl-carrier-protein] reductase</w:t>
            </w:r>
          </w:p>
        </w:tc>
        <w:tc>
          <w:tcPr>
            <w:tcW w:w="1170" w:type="dxa"/>
            <w:shd w:val="clear" w:color="auto" w:fill="auto"/>
            <w:vAlign w:val="bottom"/>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rPr>
              <w:t>nM</w:t>
            </w:r>
          </w:p>
        </w:tc>
        <w:tc>
          <w:tcPr>
            <w:tcW w:w="0" w:type="auto"/>
            <w:shd w:val="clear" w:color="auto" w:fill="auto"/>
            <w:vAlign w:val="bottom"/>
            <w:hideMark/>
          </w:tcPr>
          <w:p w:rsidR="00E4089B" w:rsidRPr="00A73135" w:rsidRDefault="00E4089B" w:rsidP="00E829FF">
            <w:pPr>
              <w:jc w:val="right"/>
              <w:rPr>
                <w:rFonts w:ascii="Times New Roman" w:hAnsi="Times New Roman" w:cs="Times New Roman"/>
                <w:sz w:val="24"/>
                <w:szCs w:val="24"/>
              </w:rPr>
            </w:pPr>
            <w:r w:rsidRPr="00A73135">
              <w:rPr>
                <w:rFonts w:ascii="Times New Roman" w:hAnsi="Times New Roman" w:cs="Times New Roman"/>
                <w:sz w:val="24"/>
                <w:szCs w:val="24"/>
              </w:rPr>
              <w:t>5160</w:t>
            </w:r>
          </w:p>
        </w:tc>
        <w:tc>
          <w:tcPr>
            <w:tcW w:w="1446" w:type="dxa"/>
            <w:shd w:val="clear" w:color="auto" w:fill="auto"/>
            <w:vAlign w:val="bottom"/>
            <w:hideMark/>
          </w:tcPr>
          <w:p w:rsidR="00E4089B" w:rsidRPr="00A73135" w:rsidRDefault="00E4089B" w:rsidP="00E829FF">
            <w:pPr>
              <w:jc w:val="right"/>
              <w:rPr>
                <w:rFonts w:ascii="Times New Roman" w:hAnsi="Times New Roman" w:cs="Times New Roman"/>
                <w:sz w:val="24"/>
                <w:szCs w:val="24"/>
              </w:rPr>
            </w:pPr>
            <w:r w:rsidRPr="00A73135">
              <w:rPr>
                <w:rFonts w:ascii="Times New Roman" w:hAnsi="Times New Roman" w:cs="Times New Roman"/>
                <w:sz w:val="24"/>
                <w:szCs w:val="24"/>
              </w:rPr>
              <w:t>17723305</w:t>
            </w:r>
          </w:p>
        </w:tc>
        <w:tc>
          <w:tcPr>
            <w:tcW w:w="0" w:type="auto"/>
            <w:shd w:val="clear" w:color="auto" w:fill="auto"/>
            <w:vAlign w:val="center"/>
            <w:hideMark/>
          </w:tcPr>
          <w:p w:rsidR="00E4089B" w:rsidRPr="00A73135" w:rsidRDefault="00E4089B" w:rsidP="00E829FF">
            <w:pPr>
              <w:jc w:val="center"/>
              <w:rPr>
                <w:rFonts w:ascii="Times New Roman" w:hAnsi="Times New Roman" w:cs="Times New Roman"/>
                <w:sz w:val="24"/>
                <w:szCs w:val="24"/>
              </w:rPr>
            </w:pPr>
            <w:r w:rsidRPr="00A73135">
              <w:rPr>
                <w:rFonts w:ascii="Times New Roman" w:hAnsi="Times New Roman" w:cs="Times New Roman"/>
                <w:sz w:val="24"/>
                <w:szCs w:val="24"/>
              </w:rPr>
              <w:object w:dxaOrig="3660" w:dyaOrig="1380">
                <v:shape id="_x0000_i1135" type="#_x0000_t75" style="width:99.7pt;height:37.65pt" o:ole="">
                  <v:imagedata r:id="rId229" o:title=""/>
                </v:shape>
                <o:OLEObject Type="Embed" ProgID="ISISServer" ShapeID="_x0000_i1135" DrawAspect="Content" ObjectID="_1570445651" r:id="rId230"/>
              </w:object>
            </w:r>
            <w:r w:rsidRPr="00A73135">
              <w:rPr>
                <w:rFonts w:ascii="Times New Roman" w:hAnsi="Times New Roman" w:cs="Times New Roman"/>
                <w:sz w:val="24"/>
                <w:szCs w:val="24"/>
              </w:rPr>
              <w:t> </w:t>
            </w:r>
          </w:p>
        </w:tc>
      </w:tr>
      <w:tr w:rsidR="00E4089B" w:rsidRPr="00A73135" w:rsidTr="00E4089B">
        <w:trPr>
          <w:trHeight w:val="600"/>
        </w:trPr>
        <w:tc>
          <w:tcPr>
            <w:tcW w:w="0" w:type="auto"/>
            <w:vAlign w:val="center"/>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lang w:val="en-US"/>
              </w:rPr>
              <w:t>13_1</w:t>
            </w:r>
          </w:p>
        </w:tc>
        <w:tc>
          <w:tcPr>
            <w:tcW w:w="2057" w:type="dxa"/>
            <w:shd w:val="clear" w:color="auto" w:fill="auto"/>
            <w:vAlign w:val="bottom"/>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rPr>
              <w:t>CHEMBL565062</w:t>
            </w:r>
          </w:p>
        </w:tc>
        <w:tc>
          <w:tcPr>
            <w:tcW w:w="3328" w:type="dxa"/>
            <w:shd w:val="clear" w:color="auto" w:fill="auto"/>
            <w:vAlign w:val="bottom"/>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rPr>
              <w:t>Enoyl-[acyl-carrier-protein] reductase</w:t>
            </w:r>
          </w:p>
        </w:tc>
        <w:tc>
          <w:tcPr>
            <w:tcW w:w="1170" w:type="dxa"/>
            <w:shd w:val="clear" w:color="auto" w:fill="auto"/>
            <w:vAlign w:val="bottom"/>
            <w:hideMark/>
          </w:tcPr>
          <w:p w:rsidR="00E4089B" w:rsidRPr="00A73135" w:rsidRDefault="00E4089B" w:rsidP="00E829FF">
            <w:pPr>
              <w:jc w:val="center"/>
              <w:rPr>
                <w:rFonts w:ascii="Times New Roman" w:hAnsi="Times New Roman" w:cs="Times New Roman"/>
                <w:sz w:val="24"/>
                <w:szCs w:val="24"/>
              </w:rPr>
            </w:pPr>
            <w:r w:rsidRPr="00A73135">
              <w:rPr>
                <w:rFonts w:ascii="Times New Roman" w:hAnsi="Times New Roman" w:cs="Times New Roman"/>
                <w:sz w:val="24"/>
                <w:szCs w:val="24"/>
              </w:rPr>
              <w:t>1820</w:t>
            </w:r>
          </w:p>
        </w:tc>
        <w:tc>
          <w:tcPr>
            <w:tcW w:w="0" w:type="auto"/>
            <w:shd w:val="clear" w:color="auto" w:fill="auto"/>
            <w:vAlign w:val="bottom"/>
            <w:hideMark/>
          </w:tcPr>
          <w:p w:rsidR="00E4089B" w:rsidRPr="00A73135" w:rsidRDefault="00E4089B" w:rsidP="00E829FF">
            <w:pPr>
              <w:jc w:val="center"/>
              <w:rPr>
                <w:rFonts w:ascii="Times New Roman" w:hAnsi="Times New Roman" w:cs="Times New Roman"/>
                <w:sz w:val="24"/>
                <w:szCs w:val="24"/>
              </w:rPr>
            </w:pPr>
            <w:r w:rsidRPr="00A73135">
              <w:rPr>
                <w:rFonts w:ascii="Times New Roman" w:hAnsi="Times New Roman" w:cs="Times New Roman"/>
                <w:sz w:val="24"/>
                <w:szCs w:val="24"/>
              </w:rPr>
              <w:t>nM</w:t>
            </w:r>
          </w:p>
        </w:tc>
        <w:tc>
          <w:tcPr>
            <w:tcW w:w="1446" w:type="dxa"/>
            <w:shd w:val="clear" w:color="auto" w:fill="auto"/>
            <w:vAlign w:val="bottom"/>
            <w:hideMark/>
          </w:tcPr>
          <w:p w:rsidR="00E4089B" w:rsidRPr="00A73135" w:rsidRDefault="00E4089B" w:rsidP="00E829FF">
            <w:pPr>
              <w:jc w:val="center"/>
              <w:rPr>
                <w:rFonts w:ascii="Times New Roman" w:hAnsi="Times New Roman" w:cs="Times New Roman"/>
                <w:sz w:val="24"/>
                <w:szCs w:val="24"/>
              </w:rPr>
            </w:pPr>
            <w:r w:rsidRPr="00A73135">
              <w:rPr>
                <w:rFonts w:ascii="Times New Roman" w:hAnsi="Times New Roman" w:cs="Times New Roman"/>
                <w:sz w:val="24"/>
                <w:szCs w:val="24"/>
              </w:rPr>
              <w:t>19428156</w:t>
            </w:r>
          </w:p>
        </w:tc>
        <w:tc>
          <w:tcPr>
            <w:tcW w:w="0" w:type="auto"/>
            <w:shd w:val="clear" w:color="auto" w:fill="auto"/>
            <w:vAlign w:val="center"/>
            <w:hideMark/>
          </w:tcPr>
          <w:p w:rsidR="00E4089B" w:rsidRPr="00A73135" w:rsidRDefault="00E4089B" w:rsidP="00E829FF">
            <w:pPr>
              <w:jc w:val="center"/>
              <w:rPr>
                <w:rFonts w:ascii="Times New Roman" w:hAnsi="Times New Roman" w:cs="Times New Roman"/>
                <w:sz w:val="24"/>
                <w:szCs w:val="24"/>
              </w:rPr>
            </w:pPr>
            <w:r w:rsidRPr="00A73135">
              <w:rPr>
                <w:rFonts w:ascii="Times New Roman" w:hAnsi="Times New Roman" w:cs="Times New Roman"/>
                <w:sz w:val="24"/>
                <w:szCs w:val="24"/>
              </w:rPr>
              <w:object w:dxaOrig="2985" w:dyaOrig="1755">
                <v:shape id="_x0000_i1136" type="#_x0000_t75" style="width:89.7pt;height:52.05pt" o:ole="">
                  <v:imagedata r:id="rId231" o:title=""/>
                </v:shape>
                <o:OLEObject Type="Embed" ProgID="ISISServer" ShapeID="_x0000_i1136" DrawAspect="Content" ObjectID="_1570445652" r:id="rId232"/>
              </w:object>
            </w:r>
          </w:p>
        </w:tc>
      </w:tr>
      <w:tr w:rsidR="00E4089B" w:rsidRPr="00A73135" w:rsidTr="00E4089B">
        <w:trPr>
          <w:trHeight w:val="600"/>
        </w:trPr>
        <w:tc>
          <w:tcPr>
            <w:tcW w:w="0" w:type="auto"/>
            <w:vAlign w:val="center"/>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lang w:val="en-US"/>
              </w:rPr>
              <w:t>1_7</w:t>
            </w:r>
          </w:p>
        </w:tc>
        <w:tc>
          <w:tcPr>
            <w:tcW w:w="2057" w:type="dxa"/>
            <w:shd w:val="clear" w:color="auto" w:fill="auto"/>
            <w:vAlign w:val="bottom"/>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rPr>
              <w:t>CHEMBL1773168</w:t>
            </w:r>
          </w:p>
        </w:tc>
        <w:tc>
          <w:tcPr>
            <w:tcW w:w="3328" w:type="dxa"/>
            <w:shd w:val="clear" w:color="auto" w:fill="auto"/>
            <w:vAlign w:val="bottom"/>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rPr>
              <w:t>Phosphotyrosine-protein phosphatase PTPB</w:t>
            </w:r>
          </w:p>
        </w:tc>
        <w:tc>
          <w:tcPr>
            <w:tcW w:w="1170" w:type="dxa"/>
            <w:shd w:val="clear" w:color="auto" w:fill="auto"/>
            <w:vAlign w:val="bottom"/>
            <w:hideMark/>
          </w:tcPr>
          <w:p w:rsidR="00E4089B" w:rsidRPr="00A73135" w:rsidRDefault="00E4089B" w:rsidP="00E829FF">
            <w:pPr>
              <w:jc w:val="center"/>
              <w:rPr>
                <w:rFonts w:ascii="Times New Roman" w:hAnsi="Times New Roman" w:cs="Times New Roman"/>
                <w:sz w:val="24"/>
                <w:szCs w:val="24"/>
              </w:rPr>
            </w:pPr>
            <w:r w:rsidRPr="00A73135">
              <w:rPr>
                <w:rFonts w:ascii="Times New Roman" w:hAnsi="Times New Roman" w:cs="Times New Roman"/>
                <w:sz w:val="24"/>
                <w:szCs w:val="24"/>
              </w:rPr>
              <w:t>1200</w:t>
            </w:r>
          </w:p>
        </w:tc>
        <w:tc>
          <w:tcPr>
            <w:tcW w:w="0" w:type="auto"/>
            <w:shd w:val="clear" w:color="auto" w:fill="auto"/>
            <w:vAlign w:val="bottom"/>
            <w:hideMark/>
          </w:tcPr>
          <w:p w:rsidR="00E4089B" w:rsidRPr="00A73135" w:rsidRDefault="00E4089B" w:rsidP="00E829FF">
            <w:pPr>
              <w:jc w:val="center"/>
              <w:rPr>
                <w:rFonts w:ascii="Times New Roman" w:hAnsi="Times New Roman" w:cs="Times New Roman"/>
                <w:sz w:val="24"/>
                <w:szCs w:val="24"/>
              </w:rPr>
            </w:pPr>
            <w:r w:rsidRPr="00A73135">
              <w:rPr>
                <w:rFonts w:ascii="Times New Roman" w:hAnsi="Times New Roman" w:cs="Times New Roman"/>
                <w:sz w:val="24"/>
                <w:szCs w:val="24"/>
              </w:rPr>
              <w:t>nM</w:t>
            </w:r>
          </w:p>
        </w:tc>
        <w:tc>
          <w:tcPr>
            <w:tcW w:w="1446" w:type="dxa"/>
            <w:shd w:val="clear" w:color="auto" w:fill="auto"/>
            <w:vAlign w:val="bottom"/>
            <w:hideMark/>
          </w:tcPr>
          <w:p w:rsidR="00E4089B" w:rsidRPr="00A73135" w:rsidRDefault="00E4089B" w:rsidP="00E829FF">
            <w:pPr>
              <w:jc w:val="right"/>
              <w:rPr>
                <w:rFonts w:ascii="Times New Roman" w:hAnsi="Times New Roman" w:cs="Times New Roman"/>
                <w:sz w:val="24"/>
                <w:szCs w:val="24"/>
              </w:rPr>
            </w:pPr>
            <w:r w:rsidRPr="00A73135">
              <w:rPr>
                <w:rFonts w:ascii="Times New Roman" w:hAnsi="Times New Roman" w:cs="Times New Roman"/>
                <w:sz w:val="24"/>
                <w:szCs w:val="24"/>
              </w:rPr>
              <w:t>21116447</w:t>
            </w:r>
          </w:p>
        </w:tc>
        <w:tc>
          <w:tcPr>
            <w:tcW w:w="0" w:type="auto"/>
            <w:shd w:val="clear" w:color="auto" w:fill="auto"/>
            <w:vAlign w:val="center"/>
            <w:hideMark/>
          </w:tcPr>
          <w:p w:rsidR="00E4089B" w:rsidRPr="00A73135" w:rsidRDefault="00E4089B" w:rsidP="00E829FF">
            <w:pPr>
              <w:jc w:val="center"/>
              <w:rPr>
                <w:rFonts w:ascii="Times New Roman" w:hAnsi="Times New Roman" w:cs="Times New Roman"/>
                <w:sz w:val="24"/>
                <w:szCs w:val="24"/>
              </w:rPr>
            </w:pPr>
            <w:r w:rsidRPr="00A73135">
              <w:rPr>
                <w:rFonts w:ascii="Times New Roman" w:hAnsi="Times New Roman" w:cs="Times New Roman"/>
                <w:sz w:val="24"/>
                <w:szCs w:val="24"/>
              </w:rPr>
              <w:object w:dxaOrig="2790" w:dyaOrig="3240">
                <v:shape id="_x0000_i1137" type="#_x0000_t75" style="width:57.6pt;height:67.55pt" o:ole="">
                  <v:imagedata r:id="rId233" o:title=""/>
                </v:shape>
                <o:OLEObject Type="Embed" ProgID="ISISServer" ShapeID="_x0000_i1137" DrawAspect="Content" ObjectID="_1570445653" r:id="rId234"/>
              </w:object>
            </w:r>
          </w:p>
        </w:tc>
      </w:tr>
      <w:tr w:rsidR="00E4089B" w:rsidRPr="00A73135" w:rsidTr="00E4089B">
        <w:trPr>
          <w:trHeight w:val="600"/>
        </w:trPr>
        <w:tc>
          <w:tcPr>
            <w:tcW w:w="0" w:type="auto"/>
            <w:vMerge w:val="restart"/>
            <w:vAlign w:val="center"/>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lang w:val="en-US"/>
              </w:rPr>
              <w:t>12_1</w:t>
            </w:r>
          </w:p>
        </w:tc>
        <w:tc>
          <w:tcPr>
            <w:tcW w:w="2057" w:type="dxa"/>
            <w:shd w:val="clear" w:color="auto" w:fill="auto"/>
            <w:vAlign w:val="bottom"/>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rPr>
              <w:t>CHEMBL2316902</w:t>
            </w:r>
          </w:p>
        </w:tc>
        <w:tc>
          <w:tcPr>
            <w:tcW w:w="3328" w:type="dxa"/>
            <w:shd w:val="clear" w:color="auto" w:fill="auto"/>
            <w:vAlign w:val="bottom"/>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rPr>
              <w:t>PTPB</w:t>
            </w:r>
          </w:p>
        </w:tc>
        <w:tc>
          <w:tcPr>
            <w:tcW w:w="1170" w:type="dxa"/>
            <w:shd w:val="clear" w:color="auto" w:fill="auto"/>
            <w:vAlign w:val="bottom"/>
            <w:hideMark/>
          </w:tcPr>
          <w:p w:rsidR="00E4089B" w:rsidRPr="00A73135" w:rsidRDefault="00E4089B" w:rsidP="00E829FF">
            <w:pPr>
              <w:jc w:val="center"/>
              <w:rPr>
                <w:rFonts w:ascii="Times New Roman" w:hAnsi="Times New Roman" w:cs="Times New Roman"/>
                <w:sz w:val="24"/>
                <w:szCs w:val="24"/>
              </w:rPr>
            </w:pPr>
            <w:r w:rsidRPr="00A73135">
              <w:rPr>
                <w:rFonts w:ascii="Times New Roman" w:hAnsi="Times New Roman" w:cs="Times New Roman"/>
                <w:sz w:val="24"/>
                <w:szCs w:val="24"/>
              </w:rPr>
              <w:t>38</w:t>
            </w:r>
          </w:p>
        </w:tc>
        <w:tc>
          <w:tcPr>
            <w:tcW w:w="0" w:type="auto"/>
            <w:shd w:val="clear" w:color="auto" w:fill="auto"/>
            <w:vAlign w:val="bottom"/>
            <w:hideMark/>
          </w:tcPr>
          <w:p w:rsidR="00E4089B" w:rsidRPr="00A73135" w:rsidRDefault="00E4089B" w:rsidP="00E829FF">
            <w:pPr>
              <w:jc w:val="center"/>
              <w:rPr>
                <w:rFonts w:ascii="Times New Roman" w:hAnsi="Times New Roman" w:cs="Times New Roman"/>
                <w:sz w:val="24"/>
                <w:szCs w:val="24"/>
              </w:rPr>
            </w:pPr>
            <w:r w:rsidRPr="00A73135">
              <w:rPr>
                <w:rFonts w:ascii="Times New Roman" w:hAnsi="Times New Roman" w:cs="Times New Roman"/>
                <w:sz w:val="24"/>
                <w:szCs w:val="24"/>
              </w:rPr>
              <w:t>nM</w:t>
            </w:r>
          </w:p>
        </w:tc>
        <w:tc>
          <w:tcPr>
            <w:tcW w:w="1446" w:type="dxa"/>
            <w:shd w:val="clear" w:color="auto" w:fill="auto"/>
            <w:vAlign w:val="bottom"/>
            <w:hideMark/>
          </w:tcPr>
          <w:p w:rsidR="00E4089B" w:rsidRPr="00A73135" w:rsidRDefault="00E4089B" w:rsidP="00E829FF">
            <w:pPr>
              <w:jc w:val="right"/>
              <w:rPr>
                <w:rFonts w:ascii="Times New Roman" w:hAnsi="Times New Roman" w:cs="Times New Roman"/>
                <w:sz w:val="24"/>
                <w:szCs w:val="24"/>
              </w:rPr>
            </w:pPr>
            <w:r w:rsidRPr="00A73135">
              <w:rPr>
                <w:rFonts w:ascii="Times New Roman" w:hAnsi="Times New Roman" w:cs="Times New Roman"/>
                <w:sz w:val="24"/>
                <w:szCs w:val="24"/>
              </w:rPr>
              <w:t>23305444</w:t>
            </w:r>
          </w:p>
        </w:tc>
        <w:tc>
          <w:tcPr>
            <w:tcW w:w="0" w:type="auto"/>
            <w:shd w:val="clear" w:color="auto" w:fill="auto"/>
            <w:vAlign w:val="center"/>
            <w:hideMark/>
          </w:tcPr>
          <w:p w:rsidR="00E4089B" w:rsidRPr="00A73135" w:rsidRDefault="00E4089B" w:rsidP="00E829FF">
            <w:pPr>
              <w:jc w:val="center"/>
              <w:rPr>
                <w:rFonts w:ascii="Times New Roman" w:hAnsi="Times New Roman" w:cs="Times New Roman"/>
                <w:sz w:val="24"/>
                <w:szCs w:val="24"/>
              </w:rPr>
            </w:pPr>
            <w:r w:rsidRPr="00A73135">
              <w:rPr>
                <w:rFonts w:ascii="Times New Roman" w:hAnsi="Times New Roman" w:cs="Times New Roman"/>
                <w:sz w:val="24"/>
                <w:szCs w:val="24"/>
              </w:rPr>
              <w:object w:dxaOrig="3285" w:dyaOrig="3030">
                <v:shape id="_x0000_i1138" type="#_x0000_t75" style="width:55.4pt;height:53.15pt" o:ole="">
                  <v:imagedata r:id="rId235" o:title=""/>
                </v:shape>
                <o:OLEObject Type="Embed" ProgID="ISISServer" ShapeID="_x0000_i1138" DrawAspect="Content" ObjectID="_1570445654" r:id="rId236"/>
              </w:object>
            </w:r>
          </w:p>
        </w:tc>
      </w:tr>
      <w:tr w:rsidR="00E4089B" w:rsidRPr="00A73135" w:rsidTr="00E4089B">
        <w:trPr>
          <w:trHeight w:val="600"/>
        </w:trPr>
        <w:tc>
          <w:tcPr>
            <w:tcW w:w="0" w:type="auto"/>
            <w:vMerge/>
            <w:vAlign w:val="center"/>
          </w:tcPr>
          <w:p w:rsidR="00E4089B" w:rsidRPr="00A73135" w:rsidRDefault="00E4089B" w:rsidP="00E829FF">
            <w:pPr>
              <w:rPr>
                <w:rFonts w:ascii="Times New Roman" w:hAnsi="Times New Roman" w:cs="Times New Roman"/>
                <w:sz w:val="24"/>
                <w:szCs w:val="24"/>
              </w:rPr>
            </w:pPr>
          </w:p>
        </w:tc>
        <w:tc>
          <w:tcPr>
            <w:tcW w:w="2057" w:type="dxa"/>
            <w:shd w:val="clear" w:color="auto" w:fill="auto"/>
            <w:vAlign w:val="bottom"/>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rPr>
              <w:t>CHEMBL571036</w:t>
            </w:r>
          </w:p>
        </w:tc>
        <w:tc>
          <w:tcPr>
            <w:tcW w:w="3328" w:type="dxa"/>
            <w:shd w:val="clear" w:color="auto" w:fill="auto"/>
            <w:vAlign w:val="bottom"/>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rPr>
              <w:t>Transcriptional regulatory protein devR (dosR)</w:t>
            </w:r>
          </w:p>
        </w:tc>
        <w:tc>
          <w:tcPr>
            <w:tcW w:w="1170" w:type="dxa"/>
            <w:shd w:val="clear" w:color="auto" w:fill="auto"/>
            <w:vAlign w:val="bottom"/>
            <w:hideMark/>
          </w:tcPr>
          <w:p w:rsidR="00E4089B" w:rsidRPr="00A73135" w:rsidRDefault="00E4089B" w:rsidP="00E829FF">
            <w:pPr>
              <w:jc w:val="center"/>
              <w:rPr>
                <w:rFonts w:ascii="Times New Roman" w:hAnsi="Times New Roman" w:cs="Times New Roman"/>
                <w:sz w:val="24"/>
                <w:szCs w:val="24"/>
              </w:rPr>
            </w:pPr>
            <w:r w:rsidRPr="00A73135">
              <w:rPr>
                <w:rFonts w:ascii="Times New Roman" w:hAnsi="Times New Roman" w:cs="Times New Roman"/>
                <w:sz w:val="24"/>
                <w:szCs w:val="24"/>
              </w:rPr>
              <w:t>84.2</w:t>
            </w:r>
          </w:p>
        </w:tc>
        <w:tc>
          <w:tcPr>
            <w:tcW w:w="0" w:type="auto"/>
            <w:shd w:val="clear" w:color="auto" w:fill="auto"/>
            <w:vAlign w:val="bottom"/>
            <w:hideMark/>
          </w:tcPr>
          <w:p w:rsidR="00E4089B" w:rsidRPr="00A73135" w:rsidRDefault="00E4089B" w:rsidP="00E829FF">
            <w:pPr>
              <w:jc w:val="center"/>
              <w:rPr>
                <w:rFonts w:ascii="Times New Roman" w:hAnsi="Times New Roman" w:cs="Times New Roman"/>
                <w:sz w:val="24"/>
                <w:szCs w:val="24"/>
              </w:rPr>
            </w:pPr>
            <w:r w:rsidRPr="00A73135">
              <w:rPr>
                <w:rFonts w:ascii="Times New Roman" w:hAnsi="Times New Roman" w:cs="Times New Roman"/>
                <w:sz w:val="24"/>
                <w:szCs w:val="24"/>
              </w:rPr>
              <w:t>ug.mL-1</w:t>
            </w:r>
          </w:p>
        </w:tc>
        <w:tc>
          <w:tcPr>
            <w:tcW w:w="1446" w:type="dxa"/>
            <w:shd w:val="clear" w:color="auto" w:fill="auto"/>
            <w:vAlign w:val="bottom"/>
            <w:hideMark/>
          </w:tcPr>
          <w:p w:rsidR="00E4089B" w:rsidRPr="00A73135" w:rsidRDefault="00E4089B" w:rsidP="00E829FF">
            <w:pPr>
              <w:jc w:val="right"/>
              <w:rPr>
                <w:rFonts w:ascii="Times New Roman" w:hAnsi="Times New Roman" w:cs="Times New Roman"/>
                <w:sz w:val="24"/>
                <w:szCs w:val="24"/>
              </w:rPr>
            </w:pPr>
            <w:r w:rsidRPr="00A73135">
              <w:rPr>
                <w:rFonts w:ascii="Times New Roman" w:hAnsi="Times New Roman" w:cs="Times New Roman"/>
                <w:sz w:val="24"/>
                <w:szCs w:val="24"/>
              </w:rPr>
              <w:t>19827833</w:t>
            </w:r>
          </w:p>
        </w:tc>
        <w:tc>
          <w:tcPr>
            <w:tcW w:w="0" w:type="auto"/>
            <w:shd w:val="clear" w:color="auto" w:fill="auto"/>
            <w:vAlign w:val="center"/>
            <w:hideMark/>
          </w:tcPr>
          <w:p w:rsidR="00E4089B" w:rsidRPr="00A73135" w:rsidRDefault="00E4089B" w:rsidP="00E829FF">
            <w:pPr>
              <w:jc w:val="center"/>
              <w:rPr>
                <w:rFonts w:ascii="Times New Roman" w:hAnsi="Times New Roman" w:cs="Times New Roman"/>
                <w:sz w:val="24"/>
                <w:szCs w:val="24"/>
              </w:rPr>
            </w:pPr>
            <w:r w:rsidRPr="00A73135">
              <w:rPr>
                <w:rFonts w:ascii="Times New Roman" w:hAnsi="Times New Roman" w:cs="Times New Roman"/>
                <w:sz w:val="24"/>
                <w:szCs w:val="24"/>
              </w:rPr>
              <w:object w:dxaOrig="4740" w:dyaOrig="1469">
                <v:shape id="_x0000_i1139" type="#_x0000_t75" style="width:117.4pt;height:37.65pt" o:ole="">
                  <v:imagedata r:id="rId237" o:title=""/>
                </v:shape>
                <o:OLEObject Type="Embed" ProgID="ISISServer" ShapeID="_x0000_i1139" DrawAspect="Content" ObjectID="_1570445655" r:id="rId238"/>
              </w:object>
            </w:r>
          </w:p>
        </w:tc>
      </w:tr>
      <w:tr w:rsidR="00E4089B" w:rsidRPr="00A73135" w:rsidTr="00E4089B">
        <w:trPr>
          <w:trHeight w:val="600"/>
        </w:trPr>
        <w:tc>
          <w:tcPr>
            <w:tcW w:w="0" w:type="auto"/>
            <w:vAlign w:val="center"/>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lang w:val="en-US"/>
              </w:rPr>
              <w:t>7_1</w:t>
            </w:r>
          </w:p>
        </w:tc>
        <w:tc>
          <w:tcPr>
            <w:tcW w:w="2057" w:type="dxa"/>
            <w:shd w:val="clear" w:color="auto" w:fill="auto"/>
            <w:vAlign w:val="bottom"/>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rPr>
              <w:t>CHEMBL540477</w:t>
            </w:r>
          </w:p>
        </w:tc>
        <w:tc>
          <w:tcPr>
            <w:tcW w:w="3328" w:type="dxa"/>
            <w:shd w:val="clear" w:color="auto" w:fill="auto"/>
            <w:vAlign w:val="bottom"/>
            <w:hideMark/>
          </w:tcPr>
          <w:p w:rsidR="00E4089B" w:rsidRPr="00A73135" w:rsidRDefault="00E4089B" w:rsidP="00E829FF">
            <w:pPr>
              <w:rPr>
                <w:rFonts w:ascii="Times New Roman" w:hAnsi="Times New Roman" w:cs="Times New Roman"/>
                <w:sz w:val="24"/>
                <w:szCs w:val="24"/>
              </w:rPr>
            </w:pPr>
            <w:r w:rsidRPr="00A73135">
              <w:rPr>
                <w:rFonts w:ascii="Times New Roman" w:hAnsi="Times New Roman" w:cs="Times New Roman"/>
                <w:sz w:val="24"/>
                <w:szCs w:val="24"/>
              </w:rPr>
              <w:t>Enoyl-[acyl-carrier-protein] reductase</w:t>
            </w:r>
          </w:p>
        </w:tc>
        <w:tc>
          <w:tcPr>
            <w:tcW w:w="1170" w:type="dxa"/>
            <w:shd w:val="clear" w:color="auto" w:fill="auto"/>
            <w:vAlign w:val="bottom"/>
            <w:hideMark/>
          </w:tcPr>
          <w:p w:rsidR="00E4089B" w:rsidRPr="00A73135" w:rsidRDefault="00E4089B" w:rsidP="00E829FF">
            <w:pPr>
              <w:jc w:val="center"/>
              <w:rPr>
                <w:rFonts w:ascii="Times New Roman" w:hAnsi="Times New Roman" w:cs="Times New Roman"/>
                <w:sz w:val="24"/>
                <w:szCs w:val="24"/>
              </w:rPr>
            </w:pPr>
            <w:r w:rsidRPr="00A73135">
              <w:rPr>
                <w:rFonts w:ascii="Times New Roman" w:hAnsi="Times New Roman" w:cs="Times New Roman"/>
                <w:sz w:val="24"/>
                <w:szCs w:val="24"/>
              </w:rPr>
              <w:t>3470</w:t>
            </w:r>
          </w:p>
        </w:tc>
        <w:tc>
          <w:tcPr>
            <w:tcW w:w="0" w:type="auto"/>
            <w:shd w:val="clear" w:color="auto" w:fill="auto"/>
            <w:vAlign w:val="bottom"/>
            <w:hideMark/>
          </w:tcPr>
          <w:p w:rsidR="00E4089B" w:rsidRPr="00A73135" w:rsidRDefault="00E4089B" w:rsidP="00E829FF">
            <w:pPr>
              <w:jc w:val="center"/>
              <w:rPr>
                <w:rFonts w:ascii="Times New Roman" w:hAnsi="Times New Roman" w:cs="Times New Roman"/>
                <w:sz w:val="24"/>
                <w:szCs w:val="24"/>
              </w:rPr>
            </w:pPr>
            <w:r w:rsidRPr="00A73135">
              <w:rPr>
                <w:rFonts w:ascii="Times New Roman" w:hAnsi="Times New Roman" w:cs="Times New Roman"/>
                <w:sz w:val="24"/>
                <w:szCs w:val="24"/>
              </w:rPr>
              <w:t>nM</w:t>
            </w:r>
          </w:p>
        </w:tc>
        <w:tc>
          <w:tcPr>
            <w:tcW w:w="1446" w:type="dxa"/>
            <w:shd w:val="clear" w:color="auto" w:fill="auto"/>
            <w:vAlign w:val="bottom"/>
            <w:hideMark/>
          </w:tcPr>
          <w:p w:rsidR="00E4089B" w:rsidRPr="00A73135" w:rsidRDefault="00E4089B" w:rsidP="00E829FF">
            <w:pPr>
              <w:jc w:val="right"/>
              <w:rPr>
                <w:rFonts w:ascii="Times New Roman" w:hAnsi="Times New Roman" w:cs="Times New Roman"/>
                <w:sz w:val="24"/>
                <w:szCs w:val="24"/>
              </w:rPr>
            </w:pPr>
            <w:r w:rsidRPr="00A73135">
              <w:rPr>
                <w:rFonts w:ascii="Times New Roman" w:hAnsi="Times New Roman" w:cs="Times New Roman"/>
                <w:sz w:val="24"/>
                <w:szCs w:val="24"/>
              </w:rPr>
              <w:t>19428156</w:t>
            </w:r>
          </w:p>
        </w:tc>
        <w:tc>
          <w:tcPr>
            <w:tcW w:w="0" w:type="auto"/>
            <w:shd w:val="clear" w:color="auto" w:fill="auto"/>
            <w:vAlign w:val="center"/>
            <w:hideMark/>
          </w:tcPr>
          <w:p w:rsidR="00E4089B" w:rsidRPr="00A73135" w:rsidRDefault="00E4089B" w:rsidP="00E829FF">
            <w:pPr>
              <w:jc w:val="center"/>
              <w:rPr>
                <w:rFonts w:ascii="Times New Roman" w:hAnsi="Times New Roman" w:cs="Times New Roman"/>
                <w:sz w:val="24"/>
                <w:szCs w:val="24"/>
              </w:rPr>
            </w:pPr>
            <w:r w:rsidRPr="00A73135">
              <w:rPr>
                <w:rFonts w:ascii="Times New Roman" w:hAnsi="Times New Roman" w:cs="Times New Roman"/>
                <w:sz w:val="24"/>
                <w:szCs w:val="24"/>
              </w:rPr>
              <w:object w:dxaOrig="3060" w:dyaOrig="2295">
                <v:shape id="_x0000_i1140" type="#_x0000_t75" style="width:75.3pt;height:57.6pt" o:ole="">
                  <v:imagedata r:id="rId239" o:title=""/>
                </v:shape>
                <o:OLEObject Type="Embed" ProgID="ISISServer" ShapeID="_x0000_i1140" DrawAspect="Content" ObjectID="_1570445656" r:id="rId240"/>
              </w:object>
            </w:r>
          </w:p>
        </w:tc>
      </w:tr>
    </w:tbl>
    <w:p w:rsidR="00E4089B" w:rsidRPr="00A73135" w:rsidRDefault="00E4089B" w:rsidP="00E4089B">
      <w:pPr>
        <w:spacing w:line="240" w:lineRule="auto"/>
        <w:rPr>
          <w:rFonts w:ascii="Times New Roman" w:hAnsi="Times New Roman" w:cs="Times New Roman"/>
          <w:b/>
          <w:sz w:val="24"/>
          <w:szCs w:val="24"/>
          <w:lang w:val="en-US"/>
        </w:rPr>
        <w:sectPr w:rsidR="00E4089B" w:rsidRPr="00A73135" w:rsidSect="00E829FF">
          <w:footerReference w:type="default" r:id="rId241"/>
          <w:pgSz w:w="15840" w:h="12240" w:orient="landscape"/>
          <w:pgMar w:top="1440" w:right="1440" w:bottom="1440" w:left="1440" w:header="720" w:footer="720" w:gutter="0"/>
          <w:cols w:space="720"/>
          <w:docGrid w:linePitch="360"/>
        </w:sectPr>
      </w:pPr>
    </w:p>
    <w:p w:rsidR="00E4089B" w:rsidRPr="00A73135" w:rsidRDefault="00E4089B" w:rsidP="00E4089B">
      <w:pPr>
        <w:jc w:val="both"/>
        <w:rPr>
          <w:rFonts w:ascii="Times New Roman" w:hAnsi="Times New Roman" w:cs="Times New Roman"/>
          <w:b/>
          <w:sz w:val="24"/>
          <w:szCs w:val="24"/>
        </w:rPr>
      </w:pPr>
      <w:r w:rsidRPr="00A73135">
        <w:rPr>
          <w:rFonts w:ascii="Times New Roman" w:hAnsi="Times New Roman" w:cs="Times New Roman"/>
          <w:b/>
          <w:sz w:val="24"/>
          <w:szCs w:val="24"/>
          <w:lang w:val="en-US"/>
        </w:rPr>
        <w:lastRenderedPageBreak/>
        <w:t xml:space="preserve">Table </w:t>
      </w:r>
      <w:r w:rsidR="00BC50AF" w:rsidRPr="00A73135">
        <w:rPr>
          <w:rFonts w:ascii="Times New Roman" w:hAnsi="Times New Roman" w:cs="Times New Roman"/>
          <w:b/>
          <w:sz w:val="24"/>
          <w:szCs w:val="24"/>
          <w:lang w:val="en-US"/>
        </w:rPr>
        <w:t>S</w:t>
      </w:r>
      <w:r w:rsidR="00110091">
        <w:rPr>
          <w:rFonts w:ascii="Times New Roman" w:hAnsi="Times New Roman" w:cs="Times New Roman"/>
          <w:b/>
          <w:sz w:val="24"/>
          <w:szCs w:val="24"/>
          <w:lang w:val="en-US"/>
        </w:rPr>
        <w:t>9</w:t>
      </w:r>
      <w:r w:rsidR="002446E3" w:rsidRPr="00A73135">
        <w:rPr>
          <w:rFonts w:ascii="Times New Roman" w:hAnsi="Times New Roman" w:cs="Times New Roman"/>
          <w:b/>
          <w:sz w:val="24"/>
          <w:szCs w:val="24"/>
          <w:lang w:val="en-US"/>
        </w:rPr>
        <w:t>.</w:t>
      </w:r>
      <w:r w:rsidRPr="00A73135">
        <w:rPr>
          <w:rFonts w:ascii="Times New Roman" w:hAnsi="Times New Roman" w:cs="Times New Roman"/>
          <w:b/>
          <w:sz w:val="24"/>
          <w:szCs w:val="24"/>
          <w:lang w:val="en-US"/>
        </w:rPr>
        <w:t xml:space="preserve"> </w:t>
      </w:r>
      <w:r w:rsidRPr="00687830">
        <w:rPr>
          <w:rFonts w:ascii="Times New Roman" w:hAnsi="Times New Roman" w:cs="Times New Roman"/>
          <w:sz w:val="24"/>
          <w:szCs w:val="24"/>
        </w:rPr>
        <w:t xml:space="preserve">Selectivity against </w:t>
      </w:r>
      <w:r w:rsidRPr="00687830">
        <w:rPr>
          <w:rFonts w:ascii="Times New Roman" w:hAnsi="Times New Roman" w:cs="Times New Roman"/>
          <w:i/>
          <w:sz w:val="24"/>
          <w:szCs w:val="24"/>
        </w:rPr>
        <w:t>homosapien</w:t>
      </w:r>
      <w:r w:rsidRPr="00687830">
        <w:rPr>
          <w:rFonts w:ascii="Times New Roman" w:hAnsi="Times New Roman" w:cs="Times New Roman"/>
          <w:sz w:val="24"/>
          <w:szCs w:val="24"/>
        </w:rPr>
        <w:t xml:space="preserve"> targets for level 2 scaffolds</w:t>
      </w:r>
    </w:p>
    <w:tbl>
      <w:tblPr>
        <w:tblW w:w="13796"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6"/>
        <w:gridCol w:w="1163"/>
        <w:gridCol w:w="1176"/>
        <w:gridCol w:w="1866"/>
        <w:gridCol w:w="3780"/>
        <w:gridCol w:w="2318"/>
        <w:gridCol w:w="1410"/>
        <w:gridCol w:w="1027"/>
      </w:tblGrid>
      <w:tr w:rsidR="00E4089B" w:rsidRPr="00687830" w:rsidTr="00AB2144">
        <w:trPr>
          <w:trHeight w:val="510"/>
        </w:trPr>
        <w:tc>
          <w:tcPr>
            <w:tcW w:w="1056" w:type="dxa"/>
            <w:shd w:val="clear" w:color="auto" w:fill="auto"/>
            <w:hideMark/>
          </w:tcPr>
          <w:p w:rsidR="00E4089B" w:rsidRPr="00687830" w:rsidRDefault="00E4089B" w:rsidP="00AB2144">
            <w:pPr>
              <w:spacing w:line="240" w:lineRule="auto"/>
              <w:rPr>
                <w:rFonts w:ascii="Times New Roman" w:hAnsi="Times New Roman" w:cs="Times New Roman"/>
                <w:bCs/>
                <w:i/>
                <w:sz w:val="24"/>
                <w:szCs w:val="24"/>
                <w:lang w:val="en-US"/>
              </w:rPr>
            </w:pPr>
            <w:r w:rsidRPr="00687830">
              <w:rPr>
                <w:rFonts w:ascii="Times New Roman" w:hAnsi="Times New Roman" w:cs="Times New Roman"/>
                <w:bCs/>
                <w:i/>
                <w:sz w:val="24"/>
                <w:szCs w:val="24"/>
                <w:lang w:val="en-US"/>
              </w:rPr>
              <w:t>Scaffold</w:t>
            </w:r>
          </w:p>
          <w:p w:rsidR="00E4089B" w:rsidRPr="00687830" w:rsidRDefault="00E4089B" w:rsidP="00AB2144">
            <w:pPr>
              <w:spacing w:line="240" w:lineRule="auto"/>
              <w:rPr>
                <w:rFonts w:ascii="Times New Roman" w:hAnsi="Times New Roman" w:cs="Times New Roman"/>
                <w:bCs/>
                <w:i/>
                <w:sz w:val="24"/>
                <w:szCs w:val="24"/>
                <w:lang w:val="en-US"/>
              </w:rPr>
            </w:pPr>
            <w:r w:rsidRPr="00687830">
              <w:rPr>
                <w:rFonts w:ascii="Times New Roman" w:hAnsi="Times New Roman" w:cs="Times New Roman"/>
                <w:bCs/>
                <w:i/>
                <w:sz w:val="24"/>
                <w:szCs w:val="24"/>
                <w:lang w:val="en-US"/>
              </w:rPr>
              <w:t>ID</w:t>
            </w:r>
          </w:p>
        </w:tc>
        <w:tc>
          <w:tcPr>
            <w:tcW w:w="1163" w:type="dxa"/>
            <w:shd w:val="clear" w:color="auto" w:fill="auto"/>
            <w:hideMark/>
          </w:tcPr>
          <w:p w:rsidR="00E4089B" w:rsidRPr="00687830" w:rsidRDefault="00E4089B" w:rsidP="00AB2144">
            <w:pPr>
              <w:spacing w:line="240" w:lineRule="auto"/>
              <w:rPr>
                <w:rFonts w:ascii="Times New Roman" w:hAnsi="Times New Roman" w:cs="Times New Roman"/>
                <w:bCs/>
                <w:i/>
                <w:sz w:val="24"/>
                <w:szCs w:val="24"/>
                <w:lang w:val="en-US"/>
              </w:rPr>
            </w:pPr>
            <w:r w:rsidRPr="00687830">
              <w:rPr>
                <w:rFonts w:ascii="Times New Roman" w:hAnsi="Times New Roman" w:cs="Times New Roman"/>
                <w:bCs/>
                <w:i/>
                <w:sz w:val="24"/>
                <w:szCs w:val="24"/>
                <w:lang w:val="en-US"/>
              </w:rPr>
              <w:t>Category</w:t>
            </w:r>
          </w:p>
        </w:tc>
        <w:tc>
          <w:tcPr>
            <w:tcW w:w="1176" w:type="dxa"/>
            <w:shd w:val="clear" w:color="auto" w:fill="auto"/>
            <w:hideMark/>
          </w:tcPr>
          <w:p w:rsidR="00E4089B" w:rsidRPr="00687830" w:rsidRDefault="00E4089B" w:rsidP="00AB2144">
            <w:pPr>
              <w:spacing w:line="240" w:lineRule="auto"/>
              <w:rPr>
                <w:rFonts w:ascii="Times New Roman" w:hAnsi="Times New Roman" w:cs="Times New Roman"/>
                <w:bCs/>
                <w:i/>
                <w:sz w:val="24"/>
                <w:szCs w:val="24"/>
                <w:lang w:val="en-US"/>
              </w:rPr>
            </w:pPr>
            <w:r w:rsidRPr="00687830">
              <w:rPr>
                <w:rFonts w:ascii="Times New Roman" w:hAnsi="Times New Roman" w:cs="Times New Roman"/>
                <w:bCs/>
                <w:i/>
                <w:sz w:val="24"/>
                <w:szCs w:val="24"/>
                <w:lang w:val="en-US"/>
              </w:rPr>
              <w:t>Target</w:t>
            </w:r>
          </w:p>
        </w:tc>
        <w:tc>
          <w:tcPr>
            <w:tcW w:w="1866" w:type="dxa"/>
            <w:shd w:val="clear" w:color="auto" w:fill="auto"/>
            <w:hideMark/>
          </w:tcPr>
          <w:p w:rsidR="00E4089B" w:rsidRPr="00687830" w:rsidRDefault="00E4089B" w:rsidP="00AB2144">
            <w:pPr>
              <w:spacing w:line="240" w:lineRule="auto"/>
              <w:rPr>
                <w:rFonts w:ascii="Times New Roman" w:hAnsi="Times New Roman" w:cs="Times New Roman"/>
                <w:bCs/>
                <w:i/>
                <w:sz w:val="24"/>
                <w:szCs w:val="24"/>
                <w:lang w:val="en-US"/>
              </w:rPr>
            </w:pPr>
            <w:r w:rsidRPr="00687830">
              <w:rPr>
                <w:rFonts w:ascii="Times New Roman" w:hAnsi="Times New Roman" w:cs="Times New Roman"/>
                <w:bCs/>
                <w:i/>
                <w:sz w:val="24"/>
                <w:szCs w:val="24"/>
                <w:lang w:val="en-US"/>
              </w:rPr>
              <w:t>Organism</w:t>
            </w:r>
          </w:p>
        </w:tc>
        <w:tc>
          <w:tcPr>
            <w:tcW w:w="3780" w:type="dxa"/>
            <w:shd w:val="clear" w:color="auto" w:fill="auto"/>
            <w:hideMark/>
          </w:tcPr>
          <w:p w:rsidR="00E4089B" w:rsidRPr="00687830" w:rsidRDefault="00E4089B" w:rsidP="00AB2144">
            <w:pPr>
              <w:spacing w:line="240" w:lineRule="auto"/>
              <w:rPr>
                <w:rFonts w:ascii="Times New Roman" w:hAnsi="Times New Roman" w:cs="Times New Roman"/>
                <w:bCs/>
                <w:i/>
                <w:sz w:val="24"/>
                <w:szCs w:val="24"/>
                <w:lang w:val="en-US"/>
              </w:rPr>
            </w:pPr>
            <w:r w:rsidRPr="00687830">
              <w:rPr>
                <w:rFonts w:ascii="Times New Roman" w:hAnsi="Times New Roman" w:cs="Times New Roman"/>
                <w:bCs/>
                <w:i/>
                <w:sz w:val="24"/>
                <w:szCs w:val="24"/>
                <w:lang w:val="en-US"/>
              </w:rPr>
              <w:t>Biological Process</w:t>
            </w:r>
          </w:p>
        </w:tc>
        <w:tc>
          <w:tcPr>
            <w:tcW w:w="2318" w:type="dxa"/>
            <w:shd w:val="clear" w:color="auto" w:fill="auto"/>
            <w:hideMark/>
          </w:tcPr>
          <w:p w:rsidR="00E4089B" w:rsidRPr="00687830" w:rsidRDefault="00E4089B" w:rsidP="00AB2144">
            <w:pPr>
              <w:spacing w:line="240" w:lineRule="auto"/>
              <w:rPr>
                <w:rFonts w:ascii="Times New Roman" w:hAnsi="Times New Roman" w:cs="Times New Roman"/>
                <w:bCs/>
                <w:i/>
                <w:sz w:val="24"/>
                <w:szCs w:val="24"/>
                <w:lang w:val="en-US"/>
              </w:rPr>
            </w:pPr>
            <w:r w:rsidRPr="00687830">
              <w:rPr>
                <w:rFonts w:ascii="Times New Roman" w:hAnsi="Times New Roman" w:cs="Times New Roman"/>
                <w:bCs/>
                <w:i/>
                <w:sz w:val="24"/>
                <w:szCs w:val="24"/>
                <w:lang w:val="en-US"/>
              </w:rPr>
              <w:t>Therapeutics Indication</w:t>
            </w:r>
          </w:p>
        </w:tc>
        <w:tc>
          <w:tcPr>
            <w:tcW w:w="1410" w:type="dxa"/>
            <w:shd w:val="clear" w:color="auto" w:fill="auto"/>
            <w:hideMark/>
          </w:tcPr>
          <w:p w:rsidR="00E4089B" w:rsidRPr="00687830" w:rsidRDefault="00E4089B" w:rsidP="00AB2144">
            <w:pPr>
              <w:spacing w:line="240" w:lineRule="auto"/>
              <w:rPr>
                <w:rFonts w:ascii="Times New Roman" w:hAnsi="Times New Roman" w:cs="Times New Roman"/>
                <w:bCs/>
                <w:i/>
                <w:sz w:val="24"/>
                <w:szCs w:val="24"/>
                <w:lang w:val="en-US"/>
              </w:rPr>
            </w:pPr>
            <w:r w:rsidRPr="00687830">
              <w:rPr>
                <w:rFonts w:ascii="Times New Roman" w:hAnsi="Times New Roman" w:cs="Times New Roman"/>
                <w:bCs/>
                <w:i/>
                <w:sz w:val="24"/>
                <w:szCs w:val="24"/>
                <w:lang w:val="en-US"/>
              </w:rPr>
              <w:t>PDB Code</w:t>
            </w:r>
          </w:p>
        </w:tc>
        <w:tc>
          <w:tcPr>
            <w:tcW w:w="1027" w:type="dxa"/>
            <w:shd w:val="clear" w:color="auto" w:fill="auto"/>
            <w:hideMark/>
          </w:tcPr>
          <w:p w:rsidR="00E4089B" w:rsidRPr="00687830" w:rsidRDefault="00E4089B" w:rsidP="00AB2144">
            <w:pPr>
              <w:spacing w:line="240" w:lineRule="auto"/>
              <w:rPr>
                <w:rFonts w:ascii="Times New Roman" w:hAnsi="Times New Roman" w:cs="Times New Roman"/>
                <w:bCs/>
                <w:i/>
                <w:sz w:val="24"/>
                <w:szCs w:val="24"/>
                <w:lang w:val="en-US"/>
              </w:rPr>
            </w:pPr>
            <w:r w:rsidRPr="00687830">
              <w:rPr>
                <w:rFonts w:ascii="Times New Roman" w:hAnsi="Times New Roman" w:cs="Times New Roman"/>
                <w:bCs/>
                <w:i/>
                <w:sz w:val="24"/>
                <w:szCs w:val="24"/>
                <w:lang w:val="en-US"/>
              </w:rPr>
              <w:t>LASSO Score</w:t>
            </w:r>
          </w:p>
        </w:tc>
      </w:tr>
      <w:tr w:rsidR="00E4089B" w:rsidRPr="00A73135" w:rsidTr="00AB2144">
        <w:trPr>
          <w:trHeight w:val="422"/>
        </w:trPr>
        <w:tc>
          <w:tcPr>
            <w:tcW w:w="1056" w:type="dxa"/>
            <w:vMerge w:val="restart"/>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1_1</w:t>
            </w:r>
          </w:p>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w:t>
            </w:r>
          </w:p>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w:t>
            </w:r>
          </w:p>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w:t>
            </w:r>
          </w:p>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w:t>
            </w:r>
          </w:p>
          <w:p w:rsidR="00E4089B" w:rsidRPr="00A73135" w:rsidRDefault="00E4089B" w:rsidP="00AB2144">
            <w:pPr>
              <w:rPr>
                <w:rFonts w:ascii="Times New Roman" w:hAnsi="Times New Roman" w:cs="Times New Roman"/>
                <w:sz w:val="24"/>
                <w:szCs w:val="24"/>
                <w:lang w:val="en-US"/>
              </w:rPr>
            </w:pPr>
            <w:r w:rsidRPr="00A73135">
              <w:rPr>
                <w:rFonts w:ascii="Times New Roman" w:hAnsi="Times New Roman" w:cs="Times New Roman"/>
                <w:sz w:val="24"/>
                <w:szCs w:val="24"/>
                <w:lang w:val="en-US"/>
              </w:rPr>
              <w:t> </w:t>
            </w: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OE</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PARP</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xml:space="preserve">Gallus gallus </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DNA repair and programmed cell death</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Cancer, Asthma</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1efy</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0.92</w:t>
            </w:r>
          </w:p>
        </w:tc>
      </w:tr>
      <w:tr w:rsidR="00E4089B" w:rsidRPr="00A73135" w:rsidTr="00AB2144">
        <w:trPr>
          <w:trHeight w:val="510"/>
        </w:trPr>
        <w:tc>
          <w:tcPr>
            <w:tcW w:w="1056" w:type="dxa"/>
            <w:vMerge/>
            <w:shd w:val="clear" w:color="auto" w:fill="auto"/>
            <w:hideMark/>
          </w:tcPr>
          <w:p w:rsidR="00E4089B" w:rsidRPr="00A73135" w:rsidRDefault="00E4089B" w:rsidP="00AB2144">
            <w:pPr>
              <w:rPr>
                <w:rFonts w:ascii="Times New Roman" w:hAnsi="Times New Roman" w:cs="Times New Roman"/>
                <w:sz w:val="24"/>
                <w:szCs w:val="24"/>
                <w:lang w:val="en-US"/>
              </w:rPr>
            </w:pP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ME</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ACE</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Homo sapiens</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regulation of vasoconstriction and vasodilation, regulation of blood pressure</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Hypertension</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1o86</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0.36</w:t>
            </w:r>
          </w:p>
        </w:tc>
      </w:tr>
      <w:tr w:rsidR="00E4089B" w:rsidRPr="00A73135" w:rsidTr="00AB2144">
        <w:trPr>
          <w:trHeight w:val="476"/>
        </w:trPr>
        <w:tc>
          <w:tcPr>
            <w:tcW w:w="1056" w:type="dxa"/>
            <w:vMerge/>
            <w:shd w:val="clear" w:color="auto" w:fill="auto"/>
            <w:hideMark/>
          </w:tcPr>
          <w:p w:rsidR="00E4089B" w:rsidRPr="00A73135" w:rsidRDefault="00E4089B" w:rsidP="00AB2144">
            <w:pPr>
              <w:rPr>
                <w:rFonts w:ascii="Times New Roman" w:hAnsi="Times New Roman" w:cs="Times New Roman"/>
                <w:sz w:val="24"/>
                <w:szCs w:val="24"/>
                <w:lang w:val="en-US"/>
              </w:rPr>
            </w:pP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NHR</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PPARg</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Homo sapiens</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regulates fatty acid storage and glucose metabolism, signal transduction</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Obesity, diabetes, atherosclerosis, and cancer</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4JL4</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0.08</w:t>
            </w:r>
          </w:p>
        </w:tc>
      </w:tr>
      <w:tr w:rsidR="00E4089B" w:rsidRPr="00A73135" w:rsidTr="00AB2144">
        <w:trPr>
          <w:trHeight w:val="765"/>
        </w:trPr>
        <w:tc>
          <w:tcPr>
            <w:tcW w:w="1056" w:type="dxa"/>
            <w:vMerge/>
            <w:shd w:val="clear" w:color="auto" w:fill="auto"/>
            <w:hideMark/>
          </w:tcPr>
          <w:p w:rsidR="00E4089B" w:rsidRPr="00A73135" w:rsidRDefault="00E4089B" w:rsidP="00AB2144">
            <w:pPr>
              <w:rPr>
                <w:rFonts w:ascii="Times New Roman" w:hAnsi="Times New Roman" w:cs="Times New Roman"/>
                <w:sz w:val="24"/>
                <w:szCs w:val="24"/>
                <w:lang w:val="en-US"/>
              </w:rPr>
            </w:pP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OE</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InhA</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Mtb</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Antibiotic resistance, Fatty acid biosynthesis and metabolism, Lipid biosynthesis, and metabolism</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Tuberculosis</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1p44</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0.07</w:t>
            </w:r>
          </w:p>
        </w:tc>
      </w:tr>
      <w:tr w:rsidR="00E4089B" w:rsidRPr="00A73135" w:rsidTr="00AB2144">
        <w:trPr>
          <w:trHeight w:val="510"/>
        </w:trPr>
        <w:tc>
          <w:tcPr>
            <w:tcW w:w="1056" w:type="dxa"/>
            <w:vMerge/>
            <w:shd w:val="clear" w:color="auto" w:fill="auto"/>
            <w:hideMark/>
          </w:tcPr>
          <w:p w:rsidR="00E4089B" w:rsidRPr="00A73135" w:rsidRDefault="00E4089B" w:rsidP="00AB2144">
            <w:pPr>
              <w:rPr>
                <w:rFonts w:ascii="Times New Roman" w:hAnsi="Times New Roman" w:cs="Times New Roman"/>
                <w:sz w:val="24"/>
                <w:szCs w:val="24"/>
                <w:lang w:val="en-US"/>
              </w:rPr>
            </w:pP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OE</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AmpC</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E.Coli</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Antibiotic resistance</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Antibiotic</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1xgj</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0.04</w:t>
            </w:r>
          </w:p>
        </w:tc>
      </w:tr>
      <w:tr w:rsidR="00E4089B" w:rsidRPr="00A73135" w:rsidTr="00AB2144">
        <w:trPr>
          <w:trHeight w:val="315"/>
        </w:trPr>
        <w:tc>
          <w:tcPr>
            <w:tcW w:w="1056" w:type="dxa"/>
            <w:vMerge/>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OE</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ALR2</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Sus scrofa</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glucose metabolism</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Diabetics</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1ah3</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0.04</w:t>
            </w:r>
          </w:p>
        </w:tc>
      </w:tr>
      <w:tr w:rsidR="00E4089B" w:rsidRPr="00A73135" w:rsidTr="00AB2144">
        <w:trPr>
          <w:trHeight w:val="315"/>
        </w:trPr>
        <w:tc>
          <w:tcPr>
            <w:tcW w:w="105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1_2</w:t>
            </w: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NA</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NA</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NA</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NA</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NA</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NA</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NA</w:t>
            </w:r>
          </w:p>
        </w:tc>
      </w:tr>
      <w:tr w:rsidR="00E4089B" w:rsidRPr="00A73135" w:rsidTr="00AB2144">
        <w:trPr>
          <w:trHeight w:val="269"/>
        </w:trPr>
        <w:tc>
          <w:tcPr>
            <w:tcW w:w="1056" w:type="dxa"/>
            <w:vMerge w:val="restart"/>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1_3</w:t>
            </w:r>
          </w:p>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w:t>
            </w:r>
          </w:p>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w:t>
            </w:r>
          </w:p>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w:t>
            </w:r>
          </w:p>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lastRenderedPageBreak/>
              <w:t> </w:t>
            </w:r>
          </w:p>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w:t>
            </w:r>
          </w:p>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w:t>
            </w:r>
          </w:p>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w:t>
            </w:r>
          </w:p>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w:t>
            </w:r>
          </w:p>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w:t>
            </w:r>
          </w:p>
          <w:p w:rsidR="00E4089B" w:rsidRPr="00A73135" w:rsidRDefault="00E4089B" w:rsidP="00AB2144">
            <w:pPr>
              <w:rPr>
                <w:rFonts w:ascii="Times New Roman" w:hAnsi="Times New Roman" w:cs="Times New Roman"/>
                <w:sz w:val="24"/>
                <w:szCs w:val="24"/>
                <w:lang w:val="en-US"/>
              </w:rPr>
            </w:pPr>
            <w:r w:rsidRPr="00A73135">
              <w:rPr>
                <w:rFonts w:ascii="Times New Roman" w:hAnsi="Times New Roman" w:cs="Times New Roman"/>
                <w:sz w:val="24"/>
                <w:szCs w:val="24"/>
                <w:lang w:val="en-US"/>
              </w:rPr>
              <w:t> </w:t>
            </w: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lastRenderedPageBreak/>
              <w:t>NHR</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ER</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Homo sapiens</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xml:space="preserve">regulation transcription </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Cancer, meopause, obesity</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1l2i</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w:t>
            </w:r>
          </w:p>
        </w:tc>
      </w:tr>
      <w:tr w:rsidR="00E4089B" w:rsidRPr="00A73135" w:rsidTr="00AB2144">
        <w:trPr>
          <w:trHeight w:val="510"/>
        </w:trPr>
        <w:tc>
          <w:tcPr>
            <w:tcW w:w="1056" w:type="dxa"/>
            <w:vMerge/>
            <w:shd w:val="clear" w:color="auto" w:fill="auto"/>
            <w:hideMark/>
          </w:tcPr>
          <w:p w:rsidR="00E4089B" w:rsidRPr="00A73135" w:rsidRDefault="00E4089B" w:rsidP="00AB2144">
            <w:pPr>
              <w:rPr>
                <w:rFonts w:ascii="Times New Roman" w:hAnsi="Times New Roman" w:cs="Times New Roman"/>
                <w:sz w:val="24"/>
                <w:szCs w:val="24"/>
                <w:lang w:val="en-US"/>
              </w:rPr>
            </w:pP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OE</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PARP</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xml:space="preserve">Gallus gallus </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DNA repair and programmed cell death</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Cancer, Asthma</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1efy</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0.94</w:t>
            </w:r>
          </w:p>
        </w:tc>
      </w:tr>
      <w:tr w:rsidR="00E4089B" w:rsidRPr="00A73135" w:rsidTr="00AB2144">
        <w:trPr>
          <w:trHeight w:val="510"/>
        </w:trPr>
        <w:tc>
          <w:tcPr>
            <w:tcW w:w="1056" w:type="dxa"/>
            <w:vMerge/>
            <w:shd w:val="clear" w:color="auto" w:fill="auto"/>
            <w:hideMark/>
          </w:tcPr>
          <w:p w:rsidR="00E4089B" w:rsidRPr="00A73135" w:rsidRDefault="00E4089B" w:rsidP="00AB2144">
            <w:pPr>
              <w:rPr>
                <w:rFonts w:ascii="Times New Roman" w:hAnsi="Times New Roman" w:cs="Times New Roman"/>
                <w:sz w:val="24"/>
                <w:szCs w:val="24"/>
                <w:lang w:val="en-US"/>
              </w:rPr>
            </w:pP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OE</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xml:space="preserve">COX-1, </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Oryctolagus cuniculus</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xml:space="preserve">Carbohydrate metabolism, Glycogen metabolism, prostaglandin </w:t>
            </w:r>
            <w:r w:rsidRPr="00A73135">
              <w:rPr>
                <w:rFonts w:ascii="Times New Roman" w:hAnsi="Times New Roman" w:cs="Times New Roman"/>
                <w:sz w:val="24"/>
                <w:szCs w:val="24"/>
                <w:lang w:val="en-US"/>
              </w:rPr>
              <w:lastRenderedPageBreak/>
              <w:t>biosynthesis</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lastRenderedPageBreak/>
              <w:t>Inflammation</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1p4g</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0.88</w:t>
            </w:r>
          </w:p>
        </w:tc>
      </w:tr>
      <w:tr w:rsidR="00E4089B" w:rsidRPr="00A73135" w:rsidTr="00AB2144">
        <w:trPr>
          <w:trHeight w:val="510"/>
        </w:trPr>
        <w:tc>
          <w:tcPr>
            <w:tcW w:w="1056" w:type="dxa"/>
            <w:vMerge/>
            <w:shd w:val="clear" w:color="auto" w:fill="auto"/>
            <w:hideMark/>
          </w:tcPr>
          <w:p w:rsidR="00E4089B" w:rsidRPr="00A73135" w:rsidRDefault="00E4089B" w:rsidP="00AB2144">
            <w:pPr>
              <w:rPr>
                <w:rFonts w:ascii="Times New Roman" w:hAnsi="Times New Roman" w:cs="Times New Roman"/>
                <w:sz w:val="24"/>
                <w:szCs w:val="24"/>
                <w:lang w:val="en-US"/>
              </w:rPr>
            </w:pP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ME</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ACE</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Homo sapiens</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regulation of vasoconstriction and vasodilation, regulation of blood pressure</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Hypertension</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1o86</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0.76</w:t>
            </w:r>
          </w:p>
        </w:tc>
      </w:tr>
      <w:tr w:rsidR="00E4089B" w:rsidRPr="00A73135" w:rsidTr="00AB2144">
        <w:trPr>
          <w:trHeight w:val="161"/>
        </w:trPr>
        <w:tc>
          <w:tcPr>
            <w:tcW w:w="1056" w:type="dxa"/>
            <w:vMerge/>
            <w:shd w:val="clear" w:color="auto" w:fill="auto"/>
            <w:hideMark/>
          </w:tcPr>
          <w:p w:rsidR="00E4089B" w:rsidRPr="00A73135" w:rsidRDefault="00E4089B" w:rsidP="00AB2144">
            <w:pPr>
              <w:rPr>
                <w:rFonts w:ascii="Times New Roman" w:hAnsi="Times New Roman" w:cs="Times New Roman"/>
                <w:sz w:val="24"/>
                <w:szCs w:val="24"/>
                <w:lang w:val="en-US"/>
              </w:rPr>
            </w:pP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NHR</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ER</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Homo sapiens</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xml:space="preserve">regulation transcription </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Cancer, aging, meopause, obesity</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3ert</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0.72</w:t>
            </w:r>
          </w:p>
        </w:tc>
      </w:tr>
      <w:tr w:rsidR="00E4089B" w:rsidRPr="00A73135" w:rsidTr="00AB2144">
        <w:trPr>
          <w:trHeight w:val="510"/>
        </w:trPr>
        <w:tc>
          <w:tcPr>
            <w:tcW w:w="1056" w:type="dxa"/>
            <w:vMerge/>
            <w:shd w:val="clear" w:color="auto" w:fill="auto"/>
            <w:hideMark/>
          </w:tcPr>
          <w:p w:rsidR="00E4089B" w:rsidRPr="00A73135" w:rsidRDefault="00E4089B" w:rsidP="00AB2144">
            <w:pPr>
              <w:rPr>
                <w:rFonts w:ascii="Times New Roman" w:hAnsi="Times New Roman" w:cs="Times New Roman"/>
                <w:sz w:val="24"/>
                <w:szCs w:val="24"/>
                <w:lang w:val="en-US"/>
              </w:rPr>
            </w:pP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OE</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AmpC</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E.Coli</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Antibiotic resistance</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Antibiotic</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1xgj</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0.13</w:t>
            </w:r>
          </w:p>
        </w:tc>
      </w:tr>
      <w:tr w:rsidR="00E4089B" w:rsidRPr="00A73135" w:rsidTr="00AB2144">
        <w:trPr>
          <w:trHeight w:val="566"/>
        </w:trPr>
        <w:tc>
          <w:tcPr>
            <w:tcW w:w="1056" w:type="dxa"/>
            <w:vMerge/>
            <w:shd w:val="clear" w:color="auto" w:fill="auto"/>
            <w:hideMark/>
          </w:tcPr>
          <w:p w:rsidR="00E4089B" w:rsidRPr="00A73135" w:rsidRDefault="00E4089B" w:rsidP="00AB2144">
            <w:pPr>
              <w:rPr>
                <w:rFonts w:ascii="Times New Roman" w:hAnsi="Times New Roman" w:cs="Times New Roman"/>
                <w:sz w:val="24"/>
                <w:szCs w:val="24"/>
                <w:lang w:val="en-US"/>
              </w:rPr>
            </w:pP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NHR</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PR</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Homo sapiens</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cell-cell signaling, signal transduction, regulation of transcription</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Anti-glucocorticoid, anti-progestins, fibroids and endometriosis</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1sr7</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0.13</w:t>
            </w:r>
          </w:p>
        </w:tc>
      </w:tr>
      <w:tr w:rsidR="00E4089B" w:rsidRPr="00A73135" w:rsidTr="00AB2144">
        <w:trPr>
          <w:trHeight w:val="510"/>
        </w:trPr>
        <w:tc>
          <w:tcPr>
            <w:tcW w:w="1056" w:type="dxa"/>
            <w:vMerge/>
            <w:shd w:val="clear" w:color="auto" w:fill="auto"/>
            <w:hideMark/>
          </w:tcPr>
          <w:p w:rsidR="00E4089B" w:rsidRPr="00A73135" w:rsidRDefault="00E4089B" w:rsidP="00AB2144">
            <w:pPr>
              <w:rPr>
                <w:rFonts w:ascii="Times New Roman" w:hAnsi="Times New Roman" w:cs="Times New Roman"/>
                <w:sz w:val="24"/>
                <w:szCs w:val="24"/>
                <w:lang w:val="en-US"/>
              </w:rPr>
            </w:pP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OE</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HIVPR</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HIV-1</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viral DNA integration, virion maturation, host-virus interaction</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AIDS</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1hpx</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0.11</w:t>
            </w:r>
          </w:p>
        </w:tc>
      </w:tr>
      <w:tr w:rsidR="00E4089B" w:rsidRPr="00A73135" w:rsidTr="00AB2144">
        <w:trPr>
          <w:trHeight w:val="765"/>
        </w:trPr>
        <w:tc>
          <w:tcPr>
            <w:tcW w:w="1056" w:type="dxa"/>
            <w:vMerge/>
            <w:shd w:val="clear" w:color="auto" w:fill="auto"/>
            <w:hideMark/>
          </w:tcPr>
          <w:p w:rsidR="00E4089B" w:rsidRPr="00A73135" w:rsidRDefault="00E4089B" w:rsidP="00AB2144">
            <w:pPr>
              <w:rPr>
                <w:rFonts w:ascii="Times New Roman" w:hAnsi="Times New Roman" w:cs="Times New Roman"/>
                <w:sz w:val="24"/>
                <w:szCs w:val="24"/>
                <w:lang w:val="en-US"/>
              </w:rPr>
            </w:pP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OE</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InhA</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Mtb</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Antibiotic resistance, Fatty acid, lipid biosynthesis and metabolism</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Tuberculosis</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1p44</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0.09</w:t>
            </w:r>
          </w:p>
        </w:tc>
      </w:tr>
      <w:tr w:rsidR="00E4089B" w:rsidRPr="00A73135" w:rsidTr="00AB2144">
        <w:trPr>
          <w:trHeight w:val="521"/>
        </w:trPr>
        <w:tc>
          <w:tcPr>
            <w:tcW w:w="1056" w:type="dxa"/>
            <w:vMerge/>
            <w:shd w:val="clear" w:color="auto" w:fill="auto"/>
            <w:hideMark/>
          </w:tcPr>
          <w:p w:rsidR="00E4089B" w:rsidRPr="00A73135" w:rsidRDefault="00E4089B" w:rsidP="00AB2144">
            <w:pPr>
              <w:rPr>
                <w:rFonts w:ascii="Times New Roman" w:hAnsi="Times New Roman" w:cs="Times New Roman"/>
                <w:sz w:val="24"/>
                <w:szCs w:val="24"/>
                <w:lang w:val="en-US"/>
              </w:rPr>
            </w:pP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NHR</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PPARg</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Homo sapiens</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regulates fatty acid storage, glucose metabolism and signal transduction</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Obesity, diabetes, atherosclerosis, and cancer</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1fm9</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0.08</w:t>
            </w:r>
          </w:p>
        </w:tc>
      </w:tr>
      <w:tr w:rsidR="00E4089B" w:rsidRPr="00A73135" w:rsidTr="00AB2144">
        <w:trPr>
          <w:trHeight w:val="584"/>
        </w:trPr>
        <w:tc>
          <w:tcPr>
            <w:tcW w:w="1056" w:type="dxa"/>
            <w:vMerge/>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OE</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AChE</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Torpedo californica</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Neurotransmitter degradation</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Insecticide, pesticide, glucoma, inflammation, CNS disorders</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1eve</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0.04</w:t>
            </w:r>
          </w:p>
        </w:tc>
      </w:tr>
      <w:tr w:rsidR="00E4089B" w:rsidRPr="00A73135" w:rsidTr="00AB2144">
        <w:trPr>
          <w:trHeight w:val="510"/>
        </w:trPr>
        <w:tc>
          <w:tcPr>
            <w:tcW w:w="105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1_4</w:t>
            </w: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OE</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PARP</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xml:space="preserve">Gallus gallus </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DNA repair and programmed cell death</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Cancer, Asthma</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1efy</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0.99</w:t>
            </w:r>
          </w:p>
        </w:tc>
      </w:tr>
      <w:tr w:rsidR="00E4089B" w:rsidRPr="00A73135" w:rsidTr="00AB2144">
        <w:trPr>
          <w:trHeight w:val="315"/>
        </w:trPr>
        <w:tc>
          <w:tcPr>
            <w:tcW w:w="105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1_5</w:t>
            </w: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NA</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NA</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NA</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NA</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NA</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NA</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NA</w:t>
            </w:r>
          </w:p>
        </w:tc>
      </w:tr>
      <w:tr w:rsidR="00E4089B" w:rsidRPr="00A73135" w:rsidTr="00AB2144">
        <w:trPr>
          <w:trHeight w:val="765"/>
        </w:trPr>
        <w:tc>
          <w:tcPr>
            <w:tcW w:w="1056" w:type="dxa"/>
            <w:vMerge w:val="restart"/>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lastRenderedPageBreak/>
              <w:t>1_6</w:t>
            </w:r>
          </w:p>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w:t>
            </w:r>
          </w:p>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w:t>
            </w:r>
          </w:p>
          <w:p w:rsidR="00E4089B" w:rsidRPr="00A73135" w:rsidRDefault="00E4089B" w:rsidP="00AB2144">
            <w:pPr>
              <w:rPr>
                <w:rFonts w:ascii="Times New Roman" w:hAnsi="Times New Roman" w:cs="Times New Roman"/>
                <w:sz w:val="24"/>
                <w:szCs w:val="24"/>
                <w:lang w:val="en-US"/>
              </w:rPr>
            </w:pPr>
            <w:r w:rsidRPr="00A73135">
              <w:rPr>
                <w:rFonts w:ascii="Times New Roman" w:hAnsi="Times New Roman" w:cs="Times New Roman"/>
                <w:sz w:val="24"/>
                <w:szCs w:val="24"/>
                <w:lang w:val="en-US"/>
              </w:rPr>
              <w:t> </w:t>
            </w: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OE</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HMGR</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Homo sapiens</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Cholesterol biosynthesis,</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Cardiovascular diseases, hypercholesterolemia</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1hw8</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0.18</w:t>
            </w:r>
          </w:p>
        </w:tc>
      </w:tr>
      <w:tr w:rsidR="00E4089B" w:rsidRPr="00A73135" w:rsidTr="00AB2144">
        <w:trPr>
          <w:trHeight w:val="872"/>
        </w:trPr>
        <w:tc>
          <w:tcPr>
            <w:tcW w:w="1056" w:type="dxa"/>
            <w:vMerge/>
            <w:shd w:val="clear" w:color="auto" w:fill="auto"/>
            <w:hideMark/>
          </w:tcPr>
          <w:p w:rsidR="00E4089B" w:rsidRPr="00A73135" w:rsidRDefault="00E4089B" w:rsidP="00AB2144">
            <w:pPr>
              <w:rPr>
                <w:rFonts w:ascii="Times New Roman" w:hAnsi="Times New Roman" w:cs="Times New Roman"/>
                <w:sz w:val="24"/>
                <w:szCs w:val="24"/>
                <w:lang w:val="en-US"/>
              </w:rPr>
            </w:pP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NHR</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GR</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Homo sapiens</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xml:space="preserve"> signal transduction, transcription, immune response</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xml:space="preserve"> Inflammation and autoimmune diseases (rheumatoid arthritis and bronchospasm)</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1m2z</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0.03</w:t>
            </w:r>
          </w:p>
        </w:tc>
      </w:tr>
      <w:tr w:rsidR="00E4089B" w:rsidRPr="00A73135" w:rsidTr="00AB2144">
        <w:trPr>
          <w:trHeight w:val="510"/>
        </w:trPr>
        <w:tc>
          <w:tcPr>
            <w:tcW w:w="1056" w:type="dxa"/>
            <w:vMerge/>
            <w:shd w:val="clear" w:color="auto" w:fill="auto"/>
            <w:hideMark/>
          </w:tcPr>
          <w:p w:rsidR="00E4089B" w:rsidRPr="00A73135" w:rsidRDefault="00E4089B" w:rsidP="00AB2144">
            <w:pPr>
              <w:rPr>
                <w:rFonts w:ascii="Times New Roman" w:hAnsi="Times New Roman" w:cs="Times New Roman"/>
                <w:sz w:val="24"/>
                <w:szCs w:val="24"/>
                <w:lang w:val="en-US"/>
              </w:rPr>
            </w:pP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ME</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ACE</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Homo sapiens</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regulation of vasoconstriction and vasodilatation, regulation of blood pressure</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Hypertension</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1o86</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0.03</w:t>
            </w:r>
          </w:p>
        </w:tc>
      </w:tr>
      <w:tr w:rsidR="00E4089B" w:rsidRPr="00A73135" w:rsidTr="00AB2144">
        <w:trPr>
          <w:trHeight w:val="584"/>
        </w:trPr>
        <w:tc>
          <w:tcPr>
            <w:tcW w:w="1056" w:type="dxa"/>
            <w:vMerge/>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NHR</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PPARg</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Homo sapiens</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regulates fatty acid storage and glucose metabolism, signal transduction</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Obesity, diabetes, atherosclerosis, and cancer</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1fm9</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0.03</w:t>
            </w:r>
          </w:p>
        </w:tc>
      </w:tr>
      <w:tr w:rsidR="00E4089B" w:rsidRPr="00A73135" w:rsidTr="00AB2144">
        <w:trPr>
          <w:trHeight w:val="521"/>
        </w:trPr>
        <w:tc>
          <w:tcPr>
            <w:tcW w:w="1056" w:type="dxa"/>
            <w:vMerge w:val="restart"/>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1_7</w:t>
            </w:r>
          </w:p>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w:t>
            </w:r>
          </w:p>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w:t>
            </w:r>
          </w:p>
          <w:p w:rsidR="00E4089B" w:rsidRPr="00A73135" w:rsidRDefault="00E4089B" w:rsidP="00AB2144">
            <w:pPr>
              <w:rPr>
                <w:rFonts w:ascii="Times New Roman" w:hAnsi="Times New Roman" w:cs="Times New Roman"/>
                <w:sz w:val="24"/>
                <w:szCs w:val="24"/>
                <w:lang w:val="en-US"/>
              </w:rPr>
            </w:pPr>
            <w:r w:rsidRPr="00A73135">
              <w:rPr>
                <w:rFonts w:ascii="Times New Roman" w:hAnsi="Times New Roman" w:cs="Times New Roman"/>
                <w:sz w:val="24"/>
                <w:szCs w:val="24"/>
                <w:lang w:val="en-US"/>
              </w:rPr>
              <w:t> </w:t>
            </w: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NHR</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PPARg</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Homo sapiens</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regulates fatty acid storage and glucose metabolism, signal transduction</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Obesity, diabetes, atherosclerosis, and cancer</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1fm9</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0.07</w:t>
            </w:r>
          </w:p>
        </w:tc>
      </w:tr>
      <w:tr w:rsidR="00E4089B" w:rsidRPr="00A73135" w:rsidTr="00AB2144">
        <w:trPr>
          <w:trHeight w:val="510"/>
        </w:trPr>
        <w:tc>
          <w:tcPr>
            <w:tcW w:w="1056" w:type="dxa"/>
            <w:vMerge/>
            <w:shd w:val="clear" w:color="auto" w:fill="auto"/>
            <w:hideMark/>
          </w:tcPr>
          <w:p w:rsidR="00E4089B" w:rsidRPr="00A73135" w:rsidRDefault="00E4089B" w:rsidP="00AB2144">
            <w:pPr>
              <w:rPr>
                <w:rFonts w:ascii="Times New Roman" w:hAnsi="Times New Roman" w:cs="Times New Roman"/>
                <w:sz w:val="24"/>
                <w:szCs w:val="24"/>
                <w:lang w:val="en-US"/>
              </w:rPr>
            </w:pP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OE</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PARP</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xml:space="preserve">Gallus gallus </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DNA repair and programmed cell death</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Cancer, Asthma</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1efy</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0.07</w:t>
            </w:r>
          </w:p>
        </w:tc>
      </w:tr>
      <w:tr w:rsidR="00E4089B" w:rsidRPr="00A73135" w:rsidTr="00AB2144">
        <w:trPr>
          <w:trHeight w:val="510"/>
        </w:trPr>
        <w:tc>
          <w:tcPr>
            <w:tcW w:w="1056" w:type="dxa"/>
            <w:vMerge/>
            <w:shd w:val="clear" w:color="auto" w:fill="auto"/>
            <w:hideMark/>
          </w:tcPr>
          <w:p w:rsidR="00E4089B" w:rsidRPr="00A73135" w:rsidRDefault="00E4089B" w:rsidP="00AB2144">
            <w:pPr>
              <w:rPr>
                <w:rFonts w:ascii="Times New Roman" w:hAnsi="Times New Roman" w:cs="Times New Roman"/>
                <w:sz w:val="24"/>
                <w:szCs w:val="24"/>
                <w:lang w:val="en-US"/>
              </w:rPr>
            </w:pP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OE</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AmpC</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E.Coli</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Antibiotic resistance</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Antibiotic</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1xgj</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0.03</w:t>
            </w:r>
          </w:p>
        </w:tc>
      </w:tr>
      <w:tr w:rsidR="00E4089B" w:rsidRPr="00A73135" w:rsidTr="00AB2144">
        <w:trPr>
          <w:trHeight w:val="315"/>
        </w:trPr>
        <w:tc>
          <w:tcPr>
            <w:tcW w:w="1056" w:type="dxa"/>
            <w:vMerge/>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OE</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NeA</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Influenza B virus</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carbohydrate metabolism</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Anti-influenza, anti-viral</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1a4g</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0.03</w:t>
            </w:r>
          </w:p>
        </w:tc>
      </w:tr>
      <w:tr w:rsidR="00E4089B" w:rsidRPr="00A73135" w:rsidTr="00AB2144">
        <w:trPr>
          <w:trHeight w:val="315"/>
        </w:trPr>
        <w:tc>
          <w:tcPr>
            <w:tcW w:w="105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11_1</w:t>
            </w: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NA</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NA</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NA</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NA</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NA</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NA</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NA</w:t>
            </w:r>
          </w:p>
        </w:tc>
      </w:tr>
      <w:tr w:rsidR="00E4089B" w:rsidRPr="00A73135" w:rsidTr="00AB2144">
        <w:trPr>
          <w:trHeight w:val="510"/>
        </w:trPr>
        <w:tc>
          <w:tcPr>
            <w:tcW w:w="105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15_1</w:t>
            </w: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ME</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ACE</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Homo sapiens</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regulation of vasoconstriction and vasodilation, regulation of blood pressure</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Hypertension</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1o86</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0.67</w:t>
            </w:r>
          </w:p>
        </w:tc>
      </w:tr>
      <w:tr w:rsidR="00E4089B" w:rsidRPr="00A73135" w:rsidTr="00AB2144">
        <w:trPr>
          <w:trHeight w:val="765"/>
        </w:trPr>
        <w:tc>
          <w:tcPr>
            <w:tcW w:w="1056" w:type="dxa"/>
            <w:vMerge w:val="restart"/>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lastRenderedPageBreak/>
              <w:t>2_1</w:t>
            </w:r>
          </w:p>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w:t>
            </w:r>
          </w:p>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w:t>
            </w:r>
          </w:p>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w:t>
            </w:r>
          </w:p>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w:t>
            </w:r>
          </w:p>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w:t>
            </w:r>
          </w:p>
          <w:p w:rsidR="00E4089B" w:rsidRPr="00A73135" w:rsidRDefault="00E4089B" w:rsidP="00AB2144">
            <w:pPr>
              <w:rPr>
                <w:rFonts w:ascii="Times New Roman" w:hAnsi="Times New Roman" w:cs="Times New Roman"/>
                <w:sz w:val="24"/>
                <w:szCs w:val="24"/>
                <w:lang w:val="en-US"/>
              </w:rPr>
            </w:pPr>
            <w:r w:rsidRPr="00A73135">
              <w:rPr>
                <w:rFonts w:ascii="Times New Roman" w:hAnsi="Times New Roman" w:cs="Times New Roman"/>
                <w:sz w:val="24"/>
                <w:szCs w:val="24"/>
                <w:lang w:val="en-US"/>
              </w:rPr>
              <w:t> </w:t>
            </w: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OE</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InhA</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Mtb</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Antibiotic resistance, Fatty acid biosynthesis and metabolism, Lipid biosynthesis, and metabolism</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Tuberculosis</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1p44</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w:t>
            </w:r>
          </w:p>
        </w:tc>
      </w:tr>
      <w:tr w:rsidR="00E4089B" w:rsidRPr="00A73135" w:rsidTr="00AB2144">
        <w:trPr>
          <w:trHeight w:val="765"/>
        </w:trPr>
        <w:tc>
          <w:tcPr>
            <w:tcW w:w="1056" w:type="dxa"/>
            <w:vMerge/>
            <w:shd w:val="clear" w:color="auto" w:fill="auto"/>
            <w:hideMark/>
          </w:tcPr>
          <w:p w:rsidR="00E4089B" w:rsidRPr="00A73135" w:rsidRDefault="00E4089B" w:rsidP="00AB2144">
            <w:pPr>
              <w:rPr>
                <w:rFonts w:ascii="Times New Roman" w:hAnsi="Times New Roman" w:cs="Times New Roman"/>
                <w:sz w:val="24"/>
                <w:szCs w:val="24"/>
                <w:lang w:val="en-US"/>
              </w:rPr>
            </w:pP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Kinases</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PDGFrb</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Homo sapiens</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regulating cell proliferation, cellular differentiation, cell growth</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Cancer</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N/A</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0.99</w:t>
            </w:r>
          </w:p>
        </w:tc>
      </w:tr>
      <w:tr w:rsidR="00E4089B" w:rsidRPr="00A73135" w:rsidTr="00AB2144">
        <w:trPr>
          <w:trHeight w:val="510"/>
        </w:trPr>
        <w:tc>
          <w:tcPr>
            <w:tcW w:w="1056" w:type="dxa"/>
            <w:vMerge/>
            <w:shd w:val="clear" w:color="auto" w:fill="auto"/>
            <w:hideMark/>
          </w:tcPr>
          <w:p w:rsidR="00E4089B" w:rsidRPr="00A73135" w:rsidRDefault="00E4089B" w:rsidP="00AB2144">
            <w:pPr>
              <w:rPr>
                <w:rFonts w:ascii="Times New Roman" w:hAnsi="Times New Roman" w:cs="Times New Roman"/>
                <w:sz w:val="24"/>
                <w:szCs w:val="24"/>
                <w:lang w:val="en-US"/>
              </w:rPr>
            </w:pP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Kinases</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EGFr</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Homo sapiens</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regulating cell proliferation, cellular differentiation, cell growth</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Cancer, inflammation</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1m17</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0.97</w:t>
            </w:r>
          </w:p>
        </w:tc>
      </w:tr>
      <w:tr w:rsidR="00E4089B" w:rsidRPr="00A73135" w:rsidTr="00AB2144">
        <w:trPr>
          <w:trHeight w:val="510"/>
        </w:trPr>
        <w:tc>
          <w:tcPr>
            <w:tcW w:w="1056" w:type="dxa"/>
            <w:vMerge/>
            <w:shd w:val="clear" w:color="auto" w:fill="auto"/>
            <w:hideMark/>
          </w:tcPr>
          <w:p w:rsidR="00E4089B" w:rsidRPr="00A73135" w:rsidRDefault="00E4089B" w:rsidP="00AB2144">
            <w:pPr>
              <w:rPr>
                <w:rFonts w:ascii="Times New Roman" w:hAnsi="Times New Roman" w:cs="Times New Roman"/>
                <w:sz w:val="24"/>
                <w:szCs w:val="24"/>
                <w:lang w:val="en-US"/>
              </w:rPr>
            </w:pP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Kinases</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VEGFr2</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Homo sapiens</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Angiogenesis, Differentiation, Host-virus interaction</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Cancer</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1vr2</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0.94</w:t>
            </w:r>
          </w:p>
        </w:tc>
      </w:tr>
      <w:tr w:rsidR="00E4089B" w:rsidRPr="00A73135" w:rsidTr="00AB2144">
        <w:trPr>
          <w:trHeight w:val="765"/>
        </w:trPr>
        <w:tc>
          <w:tcPr>
            <w:tcW w:w="1056" w:type="dxa"/>
            <w:vMerge/>
            <w:shd w:val="clear" w:color="auto" w:fill="auto"/>
            <w:hideMark/>
          </w:tcPr>
          <w:p w:rsidR="00E4089B" w:rsidRPr="00A73135" w:rsidRDefault="00E4089B" w:rsidP="00AB2144">
            <w:pPr>
              <w:rPr>
                <w:rFonts w:ascii="Times New Roman" w:hAnsi="Times New Roman" w:cs="Times New Roman"/>
                <w:sz w:val="24"/>
                <w:szCs w:val="24"/>
                <w:lang w:val="en-US"/>
              </w:rPr>
            </w:pP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Kinases</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P38 MAP</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Homo sapiens</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cell differentiation, apoptosis and autophagy</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Cancer, autoimmune diseases and inflammatory processes</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1kv2</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0.94</w:t>
            </w:r>
          </w:p>
        </w:tc>
      </w:tr>
      <w:tr w:rsidR="00E4089B" w:rsidRPr="00A73135" w:rsidTr="00AB2144">
        <w:trPr>
          <w:trHeight w:val="315"/>
        </w:trPr>
        <w:tc>
          <w:tcPr>
            <w:tcW w:w="1056" w:type="dxa"/>
            <w:vMerge/>
            <w:shd w:val="clear" w:color="auto" w:fill="auto"/>
            <w:hideMark/>
          </w:tcPr>
          <w:p w:rsidR="00E4089B" w:rsidRPr="00A73135" w:rsidRDefault="00E4089B" w:rsidP="00AB2144">
            <w:pPr>
              <w:rPr>
                <w:rFonts w:ascii="Times New Roman" w:hAnsi="Times New Roman" w:cs="Times New Roman"/>
                <w:sz w:val="24"/>
                <w:szCs w:val="24"/>
                <w:lang w:val="en-US"/>
              </w:rPr>
            </w:pP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ME</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ADA</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Homo sapiens</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purine metabolism, Immunity</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Immune disorders</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1stw</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0.94</w:t>
            </w:r>
          </w:p>
        </w:tc>
      </w:tr>
      <w:tr w:rsidR="00E4089B" w:rsidRPr="00A73135" w:rsidTr="00AB2144">
        <w:trPr>
          <w:trHeight w:val="510"/>
        </w:trPr>
        <w:tc>
          <w:tcPr>
            <w:tcW w:w="1056" w:type="dxa"/>
            <w:vMerge/>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NHR</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ER</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Homo sapiens</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xml:space="preserve">regulation transcription </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Cancer, aging, meopause, obesity</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1l2i</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0.71</w:t>
            </w:r>
          </w:p>
        </w:tc>
      </w:tr>
      <w:tr w:rsidR="00E4089B" w:rsidRPr="00A73135" w:rsidTr="00AB2144">
        <w:trPr>
          <w:trHeight w:val="315"/>
        </w:trPr>
        <w:tc>
          <w:tcPr>
            <w:tcW w:w="105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2_4</w:t>
            </w: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NA</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NA</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NA</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NA</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NA</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NA</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NA</w:t>
            </w:r>
          </w:p>
        </w:tc>
      </w:tr>
      <w:tr w:rsidR="00E4089B" w:rsidRPr="00A73135" w:rsidTr="00AB2144">
        <w:trPr>
          <w:trHeight w:val="765"/>
        </w:trPr>
        <w:tc>
          <w:tcPr>
            <w:tcW w:w="1056" w:type="dxa"/>
            <w:vMerge w:val="restart"/>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3_1</w:t>
            </w:r>
          </w:p>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w:t>
            </w:r>
          </w:p>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w:t>
            </w:r>
          </w:p>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w:t>
            </w:r>
          </w:p>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w:t>
            </w:r>
          </w:p>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lastRenderedPageBreak/>
              <w:t> </w:t>
            </w:r>
          </w:p>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w:t>
            </w:r>
          </w:p>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w:t>
            </w:r>
          </w:p>
          <w:p w:rsidR="00E4089B" w:rsidRPr="00A73135" w:rsidRDefault="00E4089B" w:rsidP="00AB2144">
            <w:pPr>
              <w:rPr>
                <w:rFonts w:ascii="Times New Roman" w:hAnsi="Times New Roman" w:cs="Times New Roman"/>
                <w:sz w:val="24"/>
                <w:szCs w:val="24"/>
                <w:lang w:val="en-US"/>
              </w:rPr>
            </w:pPr>
            <w:r w:rsidRPr="00A73135">
              <w:rPr>
                <w:rFonts w:ascii="Times New Roman" w:hAnsi="Times New Roman" w:cs="Times New Roman"/>
                <w:sz w:val="24"/>
                <w:szCs w:val="24"/>
                <w:lang w:val="en-US"/>
              </w:rPr>
              <w:t> </w:t>
            </w: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lastRenderedPageBreak/>
              <w:t>Kinases</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P38 MAP</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Homo sapiens</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cell differentiation, apoptosis and autophagy</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Cancer, autoimmune diseases and inflammatory processes</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1kv2</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0.94</w:t>
            </w:r>
          </w:p>
        </w:tc>
      </w:tr>
      <w:tr w:rsidR="00E4089B" w:rsidRPr="00A73135" w:rsidTr="00AB2144">
        <w:trPr>
          <w:trHeight w:val="510"/>
        </w:trPr>
        <w:tc>
          <w:tcPr>
            <w:tcW w:w="1056" w:type="dxa"/>
            <w:vMerge/>
            <w:shd w:val="clear" w:color="auto" w:fill="auto"/>
            <w:hideMark/>
          </w:tcPr>
          <w:p w:rsidR="00E4089B" w:rsidRPr="00A73135" w:rsidRDefault="00E4089B" w:rsidP="00AB2144">
            <w:pPr>
              <w:rPr>
                <w:rFonts w:ascii="Times New Roman" w:hAnsi="Times New Roman" w:cs="Times New Roman"/>
                <w:sz w:val="24"/>
                <w:szCs w:val="24"/>
                <w:lang w:val="en-US"/>
              </w:rPr>
            </w:pP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Kinases</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VEGFr2</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Homo sapiens</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Angiogenesis, Differentiation, Host-virus interaction</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Cancer</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1vr2</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0.8</w:t>
            </w:r>
          </w:p>
        </w:tc>
      </w:tr>
      <w:tr w:rsidR="00E4089B" w:rsidRPr="00A73135" w:rsidTr="00AB2144">
        <w:trPr>
          <w:trHeight w:val="765"/>
        </w:trPr>
        <w:tc>
          <w:tcPr>
            <w:tcW w:w="1056" w:type="dxa"/>
            <w:vMerge/>
            <w:shd w:val="clear" w:color="auto" w:fill="auto"/>
            <w:hideMark/>
          </w:tcPr>
          <w:p w:rsidR="00E4089B" w:rsidRPr="00A73135" w:rsidRDefault="00E4089B" w:rsidP="00AB2144">
            <w:pPr>
              <w:rPr>
                <w:rFonts w:ascii="Times New Roman" w:hAnsi="Times New Roman" w:cs="Times New Roman"/>
                <w:sz w:val="24"/>
                <w:szCs w:val="24"/>
                <w:lang w:val="en-US"/>
              </w:rPr>
            </w:pP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OE</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InhA</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Mtb</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xml:space="preserve">Antibiotic resistance, Fatty acid biosynthesis and metabolism, Lipid </w:t>
            </w:r>
            <w:r w:rsidRPr="00A73135">
              <w:rPr>
                <w:rFonts w:ascii="Times New Roman" w:hAnsi="Times New Roman" w:cs="Times New Roman"/>
                <w:sz w:val="24"/>
                <w:szCs w:val="24"/>
                <w:lang w:val="en-US"/>
              </w:rPr>
              <w:lastRenderedPageBreak/>
              <w:t>biosynthesis, and metabolism</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lastRenderedPageBreak/>
              <w:t>Tuberculosis</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1p44</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0.23</w:t>
            </w:r>
          </w:p>
        </w:tc>
      </w:tr>
      <w:tr w:rsidR="00E4089B" w:rsidRPr="00A73135" w:rsidTr="00AB2144">
        <w:trPr>
          <w:trHeight w:val="765"/>
        </w:trPr>
        <w:tc>
          <w:tcPr>
            <w:tcW w:w="1056" w:type="dxa"/>
            <w:vMerge/>
            <w:shd w:val="clear" w:color="auto" w:fill="auto"/>
            <w:hideMark/>
          </w:tcPr>
          <w:p w:rsidR="00E4089B" w:rsidRPr="00A73135" w:rsidRDefault="00E4089B" w:rsidP="00AB2144">
            <w:pPr>
              <w:rPr>
                <w:rFonts w:ascii="Times New Roman" w:hAnsi="Times New Roman" w:cs="Times New Roman"/>
                <w:sz w:val="24"/>
                <w:szCs w:val="24"/>
                <w:lang w:val="en-US"/>
              </w:rPr>
            </w:pP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Kinases</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PDGFrb</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Homo sapiens</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regulating cell proliferation, cellular differentiation, cell growth</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Cancer</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N/A</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0.2</w:t>
            </w:r>
          </w:p>
        </w:tc>
      </w:tr>
      <w:tr w:rsidR="00E4089B" w:rsidRPr="00A73135" w:rsidTr="00AB2144">
        <w:trPr>
          <w:trHeight w:val="765"/>
        </w:trPr>
        <w:tc>
          <w:tcPr>
            <w:tcW w:w="1056" w:type="dxa"/>
            <w:vMerge/>
            <w:shd w:val="clear" w:color="auto" w:fill="auto"/>
            <w:hideMark/>
          </w:tcPr>
          <w:p w:rsidR="00E4089B" w:rsidRPr="00A73135" w:rsidRDefault="00E4089B" w:rsidP="00AB2144">
            <w:pPr>
              <w:rPr>
                <w:rFonts w:ascii="Times New Roman" w:hAnsi="Times New Roman" w:cs="Times New Roman"/>
                <w:sz w:val="24"/>
                <w:szCs w:val="24"/>
                <w:lang w:val="en-US"/>
              </w:rPr>
            </w:pP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NHR</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PPARg</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Homo sapiens</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regulates fatty acid storage and glucose metabolism, signal transduction</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Obesity, diabetes, atherosclerosis, and cancer</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1fm9</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0.08</w:t>
            </w:r>
          </w:p>
        </w:tc>
      </w:tr>
      <w:tr w:rsidR="00E4089B" w:rsidRPr="00A73135" w:rsidTr="00AB2144">
        <w:trPr>
          <w:trHeight w:val="315"/>
        </w:trPr>
        <w:tc>
          <w:tcPr>
            <w:tcW w:w="1056" w:type="dxa"/>
            <w:vMerge/>
            <w:shd w:val="clear" w:color="auto" w:fill="auto"/>
            <w:hideMark/>
          </w:tcPr>
          <w:p w:rsidR="00E4089B" w:rsidRPr="00A73135" w:rsidRDefault="00E4089B" w:rsidP="00AB2144">
            <w:pPr>
              <w:rPr>
                <w:rFonts w:ascii="Times New Roman" w:hAnsi="Times New Roman" w:cs="Times New Roman"/>
                <w:sz w:val="24"/>
                <w:szCs w:val="24"/>
                <w:lang w:val="en-US"/>
              </w:rPr>
            </w:pP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OE</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ALR2</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Sus scrofa</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glucose metabolism</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Diabetics</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1ah3</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0.04</w:t>
            </w:r>
          </w:p>
        </w:tc>
      </w:tr>
      <w:tr w:rsidR="00E4089B" w:rsidRPr="00A73135" w:rsidTr="00AB2144">
        <w:trPr>
          <w:trHeight w:val="765"/>
        </w:trPr>
        <w:tc>
          <w:tcPr>
            <w:tcW w:w="1056" w:type="dxa"/>
            <w:vMerge/>
            <w:shd w:val="clear" w:color="auto" w:fill="auto"/>
            <w:hideMark/>
          </w:tcPr>
          <w:p w:rsidR="00E4089B" w:rsidRPr="00A73135" w:rsidRDefault="00E4089B" w:rsidP="00AB2144">
            <w:pPr>
              <w:rPr>
                <w:rFonts w:ascii="Times New Roman" w:hAnsi="Times New Roman" w:cs="Times New Roman"/>
                <w:sz w:val="24"/>
                <w:szCs w:val="24"/>
                <w:lang w:val="en-US"/>
              </w:rPr>
            </w:pP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OE</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PNP</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Bos taurus</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Purine, Nucleoside metabolism</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Cancer, viral infection, and auto-immune diseases and antiparasiticdrugs</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1b8o</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0.03</w:t>
            </w:r>
          </w:p>
        </w:tc>
      </w:tr>
      <w:tr w:rsidR="00E4089B" w:rsidRPr="00A73135" w:rsidTr="00AB2144">
        <w:trPr>
          <w:trHeight w:val="510"/>
        </w:trPr>
        <w:tc>
          <w:tcPr>
            <w:tcW w:w="1056" w:type="dxa"/>
            <w:vMerge/>
            <w:shd w:val="clear" w:color="auto" w:fill="auto"/>
            <w:hideMark/>
          </w:tcPr>
          <w:p w:rsidR="00E4089B" w:rsidRPr="00A73135" w:rsidRDefault="00E4089B" w:rsidP="00AB2144">
            <w:pPr>
              <w:rPr>
                <w:rFonts w:ascii="Times New Roman" w:hAnsi="Times New Roman" w:cs="Times New Roman"/>
                <w:sz w:val="24"/>
                <w:szCs w:val="24"/>
                <w:lang w:val="en-US"/>
              </w:rPr>
            </w:pP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OE</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PARP</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xml:space="preserve">Gallus gallus </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DNA repair and programmed cell death</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Cancer, Asthma</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1efy</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0.03</w:t>
            </w:r>
          </w:p>
        </w:tc>
      </w:tr>
      <w:tr w:rsidR="00E4089B" w:rsidRPr="00A73135" w:rsidTr="00AB2144">
        <w:trPr>
          <w:trHeight w:val="510"/>
        </w:trPr>
        <w:tc>
          <w:tcPr>
            <w:tcW w:w="1056" w:type="dxa"/>
            <w:vMerge/>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OE</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AmpC</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E.Coli</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Antibiotic resistance</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Antibiotic</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1xgj</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0.03</w:t>
            </w:r>
          </w:p>
        </w:tc>
      </w:tr>
      <w:tr w:rsidR="00E4089B" w:rsidRPr="00A73135" w:rsidTr="00AB2144">
        <w:trPr>
          <w:trHeight w:val="765"/>
        </w:trPr>
        <w:tc>
          <w:tcPr>
            <w:tcW w:w="1056" w:type="dxa"/>
            <w:vMerge w:val="restart"/>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5_1</w:t>
            </w:r>
          </w:p>
          <w:p w:rsidR="00E4089B" w:rsidRPr="00A73135" w:rsidRDefault="00E4089B" w:rsidP="00AB2144">
            <w:pPr>
              <w:rPr>
                <w:rFonts w:ascii="Times New Roman" w:hAnsi="Times New Roman" w:cs="Times New Roman"/>
                <w:sz w:val="24"/>
                <w:szCs w:val="24"/>
                <w:lang w:val="en-US"/>
              </w:rPr>
            </w:pPr>
            <w:r w:rsidRPr="00A73135">
              <w:rPr>
                <w:rFonts w:ascii="Times New Roman" w:hAnsi="Times New Roman" w:cs="Times New Roman"/>
                <w:sz w:val="24"/>
                <w:szCs w:val="24"/>
                <w:lang w:val="en-US"/>
              </w:rPr>
              <w:t> </w:t>
            </w: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NHR</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PPARg</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Homo sapiens</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regulates fatty acid storage and glucose metabolism, signal transduction</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Obesity, diabetes, atherosclerosis, and cancer</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1fm9</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0.08</w:t>
            </w:r>
          </w:p>
        </w:tc>
      </w:tr>
      <w:tr w:rsidR="00E4089B" w:rsidRPr="00A73135" w:rsidTr="00AB2144">
        <w:trPr>
          <w:trHeight w:val="510"/>
        </w:trPr>
        <w:tc>
          <w:tcPr>
            <w:tcW w:w="1056" w:type="dxa"/>
            <w:vMerge/>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OE</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PARP</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xml:space="preserve">Gallus gallus </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DNA repair and programmed cell death</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Cancer, Asthma</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1efy</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0.07</w:t>
            </w:r>
          </w:p>
        </w:tc>
      </w:tr>
      <w:tr w:rsidR="00E4089B" w:rsidRPr="00A73135" w:rsidTr="00AB2144">
        <w:trPr>
          <w:trHeight w:val="315"/>
        </w:trPr>
        <w:tc>
          <w:tcPr>
            <w:tcW w:w="1056" w:type="dxa"/>
            <w:vMerge w:val="restart"/>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7_1</w:t>
            </w:r>
          </w:p>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w:t>
            </w:r>
          </w:p>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w:t>
            </w:r>
          </w:p>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lastRenderedPageBreak/>
              <w:t> </w:t>
            </w:r>
          </w:p>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w:t>
            </w:r>
          </w:p>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w:t>
            </w:r>
          </w:p>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w:t>
            </w:r>
          </w:p>
          <w:p w:rsidR="00E4089B" w:rsidRPr="00A73135" w:rsidRDefault="00E4089B" w:rsidP="00AB2144">
            <w:pPr>
              <w:rPr>
                <w:rFonts w:ascii="Times New Roman" w:hAnsi="Times New Roman" w:cs="Times New Roman"/>
                <w:sz w:val="24"/>
                <w:szCs w:val="24"/>
                <w:lang w:val="en-US"/>
              </w:rPr>
            </w:pPr>
            <w:r w:rsidRPr="00A73135">
              <w:rPr>
                <w:rFonts w:ascii="Times New Roman" w:hAnsi="Times New Roman" w:cs="Times New Roman"/>
                <w:sz w:val="24"/>
                <w:szCs w:val="24"/>
                <w:lang w:val="en-US"/>
              </w:rPr>
              <w:t> </w:t>
            </w: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lastRenderedPageBreak/>
              <w:t>OE</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xml:space="preserve">COX-2, </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Homo sapiens</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xml:space="preserve">Prostaglandin biosynthesis </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Inflammation</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1cx2</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w:t>
            </w:r>
          </w:p>
        </w:tc>
      </w:tr>
      <w:tr w:rsidR="00E4089B" w:rsidRPr="00A73135" w:rsidTr="00AB2144">
        <w:trPr>
          <w:trHeight w:val="510"/>
        </w:trPr>
        <w:tc>
          <w:tcPr>
            <w:tcW w:w="1056" w:type="dxa"/>
            <w:vMerge/>
            <w:shd w:val="clear" w:color="auto" w:fill="auto"/>
            <w:hideMark/>
          </w:tcPr>
          <w:p w:rsidR="00E4089B" w:rsidRPr="00A73135" w:rsidRDefault="00E4089B" w:rsidP="00AB2144">
            <w:pPr>
              <w:rPr>
                <w:rFonts w:ascii="Times New Roman" w:hAnsi="Times New Roman" w:cs="Times New Roman"/>
                <w:sz w:val="24"/>
                <w:szCs w:val="24"/>
                <w:lang w:val="en-US"/>
              </w:rPr>
            </w:pP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SP</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Thrombin</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Homo sapiens</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blood coagulation, fibrinolysis, proteolysis</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xml:space="preserve">Anti-coagulant, autoimmune diseases, </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1ba8</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0.89</w:t>
            </w:r>
          </w:p>
        </w:tc>
      </w:tr>
      <w:tr w:rsidR="00E4089B" w:rsidRPr="00A73135" w:rsidTr="00AB2144">
        <w:trPr>
          <w:trHeight w:val="510"/>
        </w:trPr>
        <w:tc>
          <w:tcPr>
            <w:tcW w:w="1056" w:type="dxa"/>
            <w:vMerge/>
            <w:shd w:val="clear" w:color="auto" w:fill="auto"/>
            <w:hideMark/>
          </w:tcPr>
          <w:p w:rsidR="00E4089B" w:rsidRPr="00A73135" w:rsidRDefault="00E4089B" w:rsidP="00AB2144">
            <w:pPr>
              <w:rPr>
                <w:rFonts w:ascii="Times New Roman" w:hAnsi="Times New Roman" w:cs="Times New Roman"/>
                <w:sz w:val="24"/>
                <w:szCs w:val="24"/>
                <w:lang w:val="en-US"/>
              </w:rPr>
            </w:pP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NHR</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ER</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Homo sapiens</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xml:space="preserve">regulation transcription </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cancer, aging, meopause, obesity</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1l2i</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0.75</w:t>
            </w:r>
          </w:p>
        </w:tc>
      </w:tr>
      <w:tr w:rsidR="00E4089B" w:rsidRPr="00A73135" w:rsidTr="00AB2144">
        <w:trPr>
          <w:trHeight w:val="510"/>
        </w:trPr>
        <w:tc>
          <w:tcPr>
            <w:tcW w:w="1056" w:type="dxa"/>
            <w:vMerge/>
            <w:shd w:val="clear" w:color="auto" w:fill="auto"/>
            <w:hideMark/>
          </w:tcPr>
          <w:p w:rsidR="00E4089B" w:rsidRPr="00A73135" w:rsidRDefault="00E4089B" w:rsidP="00AB2144">
            <w:pPr>
              <w:rPr>
                <w:rFonts w:ascii="Times New Roman" w:hAnsi="Times New Roman" w:cs="Times New Roman"/>
                <w:sz w:val="24"/>
                <w:szCs w:val="24"/>
                <w:lang w:val="en-US"/>
              </w:rPr>
            </w:pP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OE</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AmpC</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E.Coli</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Antibiotic resistance</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Antibiotic</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1xgj</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0.66</w:t>
            </w:r>
          </w:p>
        </w:tc>
      </w:tr>
      <w:tr w:rsidR="00E4089B" w:rsidRPr="00A73135" w:rsidTr="00AB2144">
        <w:trPr>
          <w:trHeight w:val="510"/>
        </w:trPr>
        <w:tc>
          <w:tcPr>
            <w:tcW w:w="1056" w:type="dxa"/>
            <w:vMerge/>
            <w:shd w:val="clear" w:color="auto" w:fill="auto"/>
            <w:hideMark/>
          </w:tcPr>
          <w:p w:rsidR="00E4089B" w:rsidRPr="00A73135" w:rsidRDefault="00E4089B" w:rsidP="00AB2144">
            <w:pPr>
              <w:rPr>
                <w:rFonts w:ascii="Times New Roman" w:hAnsi="Times New Roman" w:cs="Times New Roman"/>
                <w:sz w:val="24"/>
                <w:szCs w:val="24"/>
                <w:lang w:val="en-US"/>
              </w:rPr>
            </w:pP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OE</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HIVRT</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HIV-1</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viral DNA integration, virion maturation, host-virus interaction, viral entry into host</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AIDS</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1rt1</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0.65</w:t>
            </w:r>
          </w:p>
        </w:tc>
      </w:tr>
      <w:tr w:rsidR="00E4089B" w:rsidRPr="00A73135" w:rsidTr="00AB2144">
        <w:trPr>
          <w:trHeight w:val="765"/>
        </w:trPr>
        <w:tc>
          <w:tcPr>
            <w:tcW w:w="1056" w:type="dxa"/>
            <w:vMerge/>
            <w:shd w:val="clear" w:color="auto" w:fill="auto"/>
            <w:hideMark/>
          </w:tcPr>
          <w:p w:rsidR="00E4089B" w:rsidRPr="00A73135" w:rsidRDefault="00E4089B" w:rsidP="00AB2144">
            <w:pPr>
              <w:rPr>
                <w:rFonts w:ascii="Times New Roman" w:hAnsi="Times New Roman" w:cs="Times New Roman"/>
                <w:sz w:val="24"/>
                <w:szCs w:val="24"/>
                <w:lang w:val="en-US"/>
              </w:rPr>
            </w:pP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NHR</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PR</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Homo sapiens</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cell-cell signaling, signal transduction, regulation of transcription</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Antiglucocorticoid, antiprogestins, fibroids and endometriosis</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1sr7</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0.53</w:t>
            </w:r>
          </w:p>
        </w:tc>
      </w:tr>
      <w:tr w:rsidR="00E4089B" w:rsidRPr="00A73135" w:rsidTr="00AB2144">
        <w:trPr>
          <w:trHeight w:val="510"/>
        </w:trPr>
        <w:tc>
          <w:tcPr>
            <w:tcW w:w="1056" w:type="dxa"/>
            <w:vMerge/>
            <w:shd w:val="clear" w:color="auto" w:fill="auto"/>
            <w:hideMark/>
          </w:tcPr>
          <w:p w:rsidR="00E4089B" w:rsidRPr="00A73135" w:rsidRDefault="00E4089B" w:rsidP="00AB2144">
            <w:pPr>
              <w:rPr>
                <w:rFonts w:ascii="Times New Roman" w:hAnsi="Times New Roman" w:cs="Times New Roman"/>
                <w:sz w:val="24"/>
                <w:szCs w:val="24"/>
                <w:lang w:val="en-US"/>
              </w:rPr>
            </w:pP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NHR</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ER</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Homo sapiens</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xml:space="preserve">regulation transcription </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Cancer, aging, meopause, obesity</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3ert</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0.49</w:t>
            </w:r>
          </w:p>
        </w:tc>
      </w:tr>
      <w:tr w:rsidR="00E4089B" w:rsidRPr="00A73135" w:rsidTr="00AB2144">
        <w:trPr>
          <w:trHeight w:val="315"/>
        </w:trPr>
        <w:tc>
          <w:tcPr>
            <w:tcW w:w="1056" w:type="dxa"/>
            <w:vMerge/>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SP</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FXa</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Homo sapiens</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Blood coagulation, Hemostasis</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Anti-coagulant</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1f0r</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0.45</w:t>
            </w:r>
          </w:p>
        </w:tc>
      </w:tr>
      <w:tr w:rsidR="00E4089B" w:rsidRPr="00A73135" w:rsidTr="00AB2144">
        <w:trPr>
          <w:trHeight w:val="315"/>
        </w:trPr>
        <w:tc>
          <w:tcPr>
            <w:tcW w:w="105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8_1</w:t>
            </w: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NA</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NA</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NA</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NA</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NA</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NA</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NA</w:t>
            </w:r>
          </w:p>
        </w:tc>
      </w:tr>
      <w:tr w:rsidR="00E4089B" w:rsidRPr="00A73135" w:rsidTr="00AB2144">
        <w:trPr>
          <w:trHeight w:val="510"/>
        </w:trPr>
        <w:tc>
          <w:tcPr>
            <w:tcW w:w="1056" w:type="dxa"/>
            <w:vMerge w:val="restart"/>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8_2</w:t>
            </w:r>
          </w:p>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w:t>
            </w:r>
          </w:p>
          <w:p w:rsidR="00E4089B" w:rsidRPr="00A73135" w:rsidRDefault="00E4089B" w:rsidP="00AB2144">
            <w:pPr>
              <w:rPr>
                <w:rFonts w:ascii="Times New Roman" w:hAnsi="Times New Roman" w:cs="Times New Roman"/>
                <w:sz w:val="24"/>
                <w:szCs w:val="24"/>
                <w:lang w:val="en-US"/>
              </w:rPr>
            </w:pPr>
            <w:r w:rsidRPr="00A73135">
              <w:rPr>
                <w:rFonts w:ascii="Times New Roman" w:hAnsi="Times New Roman" w:cs="Times New Roman"/>
                <w:sz w:val="24"/>
                <w:szCs w:val="24"/>
                <w:lang w:val="en-US"/>
              </w:rPr>
              <w:t> </w:t>
            </w: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ME</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ACE</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Homo sapiens</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regulation of blood pressure</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Hypertension</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1o86</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0.11</w:t>
            </w:r>
          </w:p>
        </w:tc>
      </w:tr>
      <w:tr w:rsidR="00E4089B" w:rsidRPr="00A73135" w:rsidTr="00AB2144">
        <w:trPr>
          <w:trHeight w:val="765"/>
        </w:trPr>
        <w:tc>
          <w:tcPr>
            <w:tcW w:w="1056" w:type="dxa"/>
            <w:vMerge/>
            <w:shd w:val="clear" w:color="auto" w:fill="auto"/>
            <w:hideMark/>
          </w:tcPr>
          <w:p w:rsidR="00E4089B" w:rsidRPr="00A73135" w:rsidRDefault="00E4089B" w:rsidP="00AB2144">
            <w:pPr>
              <w:rPr>
                <w:rFonts w:ascii="Times New Roman" w:hAnsi="Times New Roman" w:cs="Times New Roman"/>
                <w:sz w:val="24"/>
                <w:szCs w:val="24"/>
                <w:lang w:val="en-US"/>
              </w:rPr>
            </w:pP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NHR</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PPARg</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Homo sapiens</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regulates fatty acid storage and glucose metabolism, signal transduction</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Obesity, diabetes, atherosclerosis, and cancer</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1fm9</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0.08</w:t>
            </w:r>
          </w:p>
        </w:tc>
      </w:tr>
      <w:tr w:rsidR="00E4089B" w:rsidRPr="00A73135" w:rsidTr="00AB2144">
        <w:trPr>
          <w:trHeight w:val="510"/>
        </w:trPr>
        <w:tc>
          <w:tcPr>
            <w:tcW w:w="1056" w:type="dxa"/>
            <w:vMerge/>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OE</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PARP</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xml:space="preserve">Gallus gallus </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DNA repair and programmed cell death</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Cancer, Asthma</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1efy</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0.06</w:t>
            </w:r>
          </w:p>
        </w:tc>
      </w:tr>
      <w:tr w:rsidR="00E4089B" w:rsidRPr="00A73135" w:rsidTr="00AB2144">
        <w:trPr>
          <w:trHeight w:val="315"/>
        </w:trPr>
        <w:tc>
          <w:tcPr>
            <w:tcW w:w="105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6_1</w:t>
            </w: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NA</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NA</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NA</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NA</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NA</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NA</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NA</w:t>
            </w:r>
          </w:p>
        </w:tc>
      </w:tr>
      <w:tr w:rsidR="00E4089B" w:rsidRPr="00A73135" w:rsidTr="00AB2144">
        <w:trPr>
          <w:trHeight w:val="765"/>
        </w:trPr>
        <w:tc>
          <w:tcPr>
            <w:tcW w:w="1056" w:type="dxa"/>
            <w:vMerge w:val="restart"/>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9_2</w:t>
            </w:r>
          </w:p>
          <w:p w:rsidR="00E4089B" w:rsidRPr="00A73135" w:rsidRDefault="00E4089B" w:rsidP="00AB2144">
            <w:pPr>
              <w:rPr>
                <w:rFonts w:ascii="Times New Roman" w:hAnsi="Times New Roman" w:cs="Times New Roman"/>
                <w:sz w:val="24"/>
                <w:szCs w:val="24"/>
                <w:lang w:val="en-US"/>
              </w:rPr>
            </w:pPr>
            <w:r w:rsidRPr="00A73135">
              <w:rPr>
                <w:rFonts w:ascii="Times New Roman" w:hAnsi="Times New Roman" w:cs="Times New Roman"/>
                <w:sz w:val="24"/>
                <w:szCs w:val="24"/>
                <w:lang w:val="en-US"/>
              </w:rPr>
              <w:lastRenderedPageBreak/>
              <w:t> </w:t>
            </w: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lastRenderedPageBreak/>
              <w:t>OE</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AChE</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Torpedo californica</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Neurotransmitter degradation</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 xml:space="preserve">Insecticide, pesticide, glucoma, inflammation, CNS </w:t>
            </w:r>
            <w:r w:rsidRPr="00A73135">
              <w:rPr>
                <w:rFonts w:ascii="Times New Roman" w:hAnsi="Times New Roman" w:cs="Times New Roman"/>
                <w:sz w:val="24"/>
                <w:szCs w:val="24"/>
                <w:lang w:val="en-US"/>
              </w:rPr>
              <w:lastRenderedPageBreak/>
              <w:t>disorders</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lastRenderedPageBreak/>
              <w:t>1eve</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0.96</w:t>
            </w:r>
          </w:p>
        </w:tc>
      </w:tr>
      <w:tr w:rsidR="00E4089B" w:rsidRPr="00A73135" w:rsidTr="00AB2144">
        <w:trPr>
          <w:trHeight w:val="765"/>
        </w:trPr>
        <w:tc>
          <w:tcPr>
            <w:tcW w:w="1056" w:type="dxa"/>
            <w:vMerge/>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NHR</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PPARg</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Homo sapiens</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regulates fatty acid storage and glucose metabolism</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Obesity, diabetes, atherosclerosis, and cancer</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1fm9</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0.05</w:t>
            </w:r>
          </w:p>
        </w:tc>
      </w:tr>
      <w:tr w:rsidR="00E4089B" w:rsidRPr="00A73135" w:rsidTr="00AB2144">
        <w:trPr>
          <w:trHeight w:val="315"/>
        </w:trPr>
        <w:tc>
          <w:tcPr>
            <w:tcW w:w="105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12_1</w:t>
            </w:r>
          </w:p>
        </w:tc>
        <w:tc>
          <w:tcPr>
            <w:tcW w:w="1163"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NA</w:t>
            </w:r>
          </w:p>
        </w:tc>
        <w:tc>
          <w:tcPr>
            <w:tcW w:w="117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NA</w:t>
            </w:r>
          </w:p>
        </w:tc>
        <w:tc>
          <w:tcPr>
            <w:tcW w:w="1866"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NA</w:t>
            </w:r>
          </w:p>
        </w:tc>
        <w:tc>
          <w:tcPr>
            <w:tcW w:w="378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NA</w:t>
            </w:r>
          </w:p>
        </w:tc>
        <w:tc>
          <w:tcPr>
            <w:tcW w:w="2318"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NA</w:t>
            </w:r>
          </w:p>
        </w:tc>
        <w:tc>
          <w:tcPr>
            <w:tcW w:w="1410"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NA</w:t>
            </w:r>
          </w:p>
        </w:tc>
        <w:tc>
          <w:tcPr>
            <w:tcW w:w="1027" w:type="dxa"/>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sz w:val="24"/>
                <w:szCs w:val="24"/>
                <w:lang w:val="en-US"/>
              </w:rPr>
              <w:t>NA</w:t>
            </w:r>
          </w:p>
        </w:tc>
      </w:tr>
      <w:tr w:rsidR="00E4089B" w:rsidRPr="00A73135" w:rsidTr="00AB2144">
        <w:trPr>
          <w:trHeight w:val="315"/>
        </w:trPr>
        <w:tc>
          <w:tcPr>
            <w:tcW w:w="13796" w:type="dxa"/>
            <w:gridSpan w:val="8"/>
            <w:shd w:val="clear" w:color="auto" w:fill="auto"/>
            <w:hideMark/>
          </w:tcPr>
          <w:p w:rsidR="00E4089B" w:rsidRPr="00A73135" w:rsidRDefault="00E4089B" w:rsidP="00AB2144">
            <w:pPr>
              <w:spacing w:line="240" w:lineRule="auto"/>
              <w:rPr>
                <w:rFonts w:ascii="Times New Roman" w:hAnsi="Times New Roman" w:cs="Times New Roman"/>
                <w:sz w:val="24"/>
                <w:szCs w:val="24"/>
                <w:lang w:val="en-US"/>
              </w:rPr>
            </w:pPr>
            <w:r w:rsidRPr="00A73135">
              <w:rPr>
                <w:rFonts w:ascii="Times New Roman" w:hAnsi="Times New Roman" w:cs="Times New Roman"/>
                <w:b/>
                <w:sz w:val="24"/>
                <w:szCs w:val="24"/>
                <w:lang w:val="en-US"/>
              </w:rPr>
              <w:t>PPARg:</w:t>
            </w:r>
            <w:r w:rsidRPr="00A73135">
              <w:rPr>
                <w:rFonts w:ascii="Times New Roman" w:hAnsi="Times New Roman" w:cs="Times New Roman"/>
                <w:sz w:val="24"/>
                <w:szCs w:val="24"/>
                <w:lang w:val="en-US"/>
              </w:rPr>
              <w:t xml:space="preserve"> peroxisome proliferator activated receptor, </w:t>
            </w:r>
            <w:r w:rsidRPr="00A73135">
              <w:rPr>
                <w:rFonts w:ascii="Times New Roman" w:hAnsi="Times New Roman" w:cs="Times New Roman"/>
                <w:b/>
                <w:sz w:val="24"/>
                <w:szCs w:val="24"/>
                <w:lang w:val="en-US"/>
              </w:rPr>
              <w:t>PR:</w:t>
            </w:r>
            <w:r w:rsidRPr="00A73135">
              <w:rPr>
                <w:rFonts w:ascii="Times New Roman" w:hAnsi="Times New Roman" w:cs="Times New Roman"/>
                <w:sz w:val="24"/>
                <w:szCs w:val="24"/>
                <w:lang w:val="en-US"/>
              </w:rPr>
              <w:t xml:space="preserve"> progesterone receptor,</w:t>
            </w:r>
            <w:r w:rsidRPr="00A73135">
              <w:rPr>
                <w:rFonts w:ascii="Times New Roman" w:hAnsi="Times New Roman" w:cs="Times New Roman"/>
                <w:b/>
                <w:sz w:val="24"/>
                <w:szCs w:val="24"/>
                <w:lang w:val="en-US"/>
              </w:rPr>
              <w:t xml:space="preserve"> ER:</w:t>
            </w:r>
            <w:r w:rsidRPr="00A73135">
              <w:rPr>
                <w:rFonts w:ascii="Times New Roman" w:hAnsi="Times New Roman" w:cs="Times New Roman"/>
                <w:sz w:val="24"/>
                <w:szCs w:val="24"/>
                <w:lang w:val="en-US"/>
              </w:rPr>
              <w:t xml:space="preserve"> estrogen receptor, </w:t>
            </w:r>
            <w:r w:rsidRPr="00A73135">
              <w:rPr>
                <w:rFonts w:ascii="Times New Roman" w:hAnsi="Times New Roman" w:cs="Times New Roman"/>
                <w:b/>
                <w:sz w:val="24"/>
                <w:szCs w:val="24"/>
                <w:lang w:val="en-US"/>
              </w:rPr>
              <w:t>FXa:</w:t>
            </w:r>
            <w:r w:rsidRPr="00A73135">
              <w:rPr>
                <w:rFonts w:ascii="Times New Roman" w:hAnsi="Times New Roman" w:cs="Times New Roman"/>
                <w:sz w:val="24"/>
                <w:szCs w:val="24"/>
                <w:lang w:val="en-US"/>
              </w:rPr>
              <w:t xml:space="preserve"> factor Xa, </w:t>
            </w:r>
            <w:r w:rsidRPr="00A73135">
              <w:rPr>
                <w:rFonts w:ascii="Times New Roman" w:hAnsi="Times New Roman" w:cs="Times New Roman"/>
                <w:b/>
                <w:sz w:val="24"/>
                <w:szCs w:val="24"/>
                <w:lang w:val="en-US"/>
              </w:rPr>
              <w:t>AChE</w:t>
            </w:r>
            <w:r w:rsidRPr="00A73135">
              <w:rPr>
                <w:rFonts w:ascii="Times New Roman" w:hAnsi="Times New Roman" w:cs="Times New Roman"/>
                <w:sz w:val="24"/>
                <w:szCs w:val="24"/>
                <w:lang w:val="en-US"/>
              </w:rPr>
              <w:t xml:space="preserve">: acetylcholinesterase, </w:t>
            </w:r>
            <w:r w:rsidRPr="00A73135">
              <w:rPr>
                <w:rFonts w:ascii="Times New Roman" w:hAnsi="Times New Roman" w:cs="Times New Roman"/>
                <w:b/>
                <w:sz w:val="24"/>
                <w:szCs w:val="24"/>
                <w:lang w:val="en-US"/>
              </w:rPr>
              <w:t>PARP</w:t>
            </w:r>
            <w:r w:rsidRPr="00A73135">
              <w:rPr>
                <w:rFonts w:ascii="Times New Roman" w:hAnsi="Times New Roman" w:cs="Times New Roman"/>
                <w:sz w:val="24"/>
                <w:szCs w:val="24"/>
                <w:lang w:val="en-US"/>
              </w:rPr>
              <w:t xml:space="preserve">: poly(ADP-ribose) polymerase, </w:t>
            </w:r>
            <w:r w:rsidRPr="00A73135">
              <w:rPr>
                <w:rFonts w:ascii="Times New Roman" w:hAnsi="Times New Roman" w:cs="Times New Roman"/>
                <w:b/>
                <w:sz w:val="24"/>
                <w:szCs w:val="24"/>
                <w:lang w:val="en-US"/>
              </w:rPr>
              <w:t>ACE</w:t>
            </w:r>
            <w:r w:rsidRPr="00A73135">
              <w:rPr>
                <w:rFonts w:ascii="Times New Roman" w:hAnsi="Times New Roman" w:cs="Times New Roman"/>
                <w:sz w:val="24"/>
                <w:szCs w:val="24"/>
                <w:lang w:val="en-US"/>
              </w:rPr>
              <w:t xml:space="preserve">: angiotensin-converting enzyme, </w:t>
            </w:r>
            <w:r w:rsidRPr="00A73135">
              <w:rPr>
                <w:rFonts w:ascii="Times New Roman" w:hAnsi="Times New Roman" w:cs="Times New Roman"/>
                <w:b/>
                <w:sz w:val="24"/>
                <w:szCs w:val="24"/>
                <w:lang w:val="en-US"/>
              </w:rPr>
              <w:t>HIVRT</w:t>
            </w:r>
            <w:r w:rsidRPr="00A73135">
              <w:rPr>
                <w:rFonts w:ascii="Times New Roman" w:hAnsi="Times New Roman" w:cs="Times New Roman"/>
                <w:sz w:val="24"/>
                <w:szCs w:val="24"/>
                <w:lang w:val="en-US"/>
              </w:rPr>
              <w:t xml:space="preserve">: HIV reverse transcriptase, </w:t>
            </w:r>
            <w:r w:rsidRPr="00A73135">
              <w:rPr>
                <w:rFonts w:ascii="Times New Roman" w:hAnsi="Times New Roman" w:cs="Times New Roman"/>
                <w:b/>
                <w:sz w:val="24"/>
                <w:szCs w:val="24"/>
                <w:lang w:val="en-US"/>
              </w:rPr>
              <w:t>AmpC</w:t>
            </w:r>
            <w:r w:rsidRPr="00A73135">
              <w:rPr>
                <w:rFonts w:ascii="Times New Roman" w:hAnsi="Times New Roman" w:cs="Times New Roman"/>
                <w:sz w:val="24"/>
                <w:szCs w:val="24"/>
                <w:lang w:val="en-US"/>
              </w:rPr>
              <w:t xml:space="preserve">: AmpC beta-lactamase, </w:t>
            </w:r>
            <w:r w:rsidRPr="00A73135">
              <w:rPr>
                <w:rFonts w:ascii="Times New Roman" w:hAnsi="Times New Roman" w:cs="Times New Roman"/>
                <w:b/>
                <w:sz w:val="24"/>
                <w:szCs w:val="24"/>
                <w:lang w:val="en-US"/>
              </w:rPr>
              <w:t>COX</w:t>
            </w:r>
            <w:r w:rsidRPr="00A73135">
              <w:rPr>
                <w:rFonts w:ascii="Times New Roman" w:hAnsi="Times New Roman" w:cs="Times New Roman"/>
                <w:sz w:val="24"/>
                <w:szCs w:val="24"/>
                <w:lang w:val="en-US"/>
              </w:rPr>
              <w:t xml:space="preserve">: cyclooxygenase, </w:t>
            </w:r>
            <w:r w:rsidRPr="00A73135">
              <w:rPr>
                <w:rFonts w:ascii="Times New Roman" w:hAnsi="Times New Roman" w:cs="Times New Roman"/>
                <w:b/>
                <w:sz w:val="24"/>
                <w:szCs w:val="24"/>
                <w:lang w:val="en-US"/>
              </w:rPr>
              <w:t>ALR2</w:t>
            </w:r>
            <w:r w:rsidRPr="00A73135">
              <w:rPr>
                <w:rFonts w:ascii="Times New Roman" w:hAnsi="Times New Roman" w:cs="Times New Roman"/>
                <w:sz w:val="24"/>
                <w:szCs w:val="24"/>
                <w:lang w:val="en-US"/>
              </w:rPr>
              <w:t>: aldose reductase</w:t>
            </w:r>
            <w:r w:rsidRPr="00A73135">
              <w:rPr>
                <w:rFonts w:ascii="Times New Roman" w:hAnsi="Times New Roman" w:cs="Times New Roman"/>
                <w:b/>
                <w:sz w:val="24"/>
                <w:szCs w:val="24"/>
                <w:lang w:val="en-US"/>
              </w:rPr>
              <w:t>, InhA</w:t>
            </w:r>
            <w:r w:rsidRPr="00A73135">
              <w:rPr>
                <w:rFonts w:ascii="Times New Roman" w:hAnsi="Times New Roman" w:cs="Times New Roman"/>
                <w:sz w:val="24"/>
                <w:szCs w:val="24"/>
                <w:lang w:val="en-US"/>
              </w:rPr>
              <w:t xml:space="preserve">: enoyl ACP reductase, </w:t>
            </w:r>
            <w:r w:rsidRPr="00A73135">
              <w:rPr>
                <w:rFonts w:ascii="Times New Roman" w:hAnsi="Times New Roman" w:cs="Times New Roman"/>
                <w:b/>
                <w:sz w:val="24"/>
                <w:szCs w:val="24"/>
                <w:lang w:val="en-US"/>
              </w:rPr>
              <w:t>HIVPR</w:t>
            </w:r>
            <w:r w:rsidRPr="00A73135">
              <w:rPr>
                <w:rFonts w:ascii="Times New Roman" w:hAnsi="Times New Roman" w:cs="Times New Roman"/>
                <w:sz w:val="24"/>
                <w:szCs w:val="24"/>
                <w:lang w:val="en-US"/>
              </w:rPr>
              <w:t xml:space="preserve">: HIV protease, </w:t>
            </w:r>
            <w:r w:rsidRPr="00A73135">
              <w:rPr>
                <w:rFonts w:ascii="Times New Roman" w:hAnsi="Times New Roman" w:cs="Times New Roman"/>
                <w:b/>
                <w:sz w:val="24"/>
                <w:szCs w:val="24"/>
                <w:lang w:val="en-US"/>
              </w:rPr>
              <w:t>PNP</w:t>
            </w:r>
            <w:r w:rsidRPr="00A73135">
              <w:rPr>
                <w:rFonts w:ascii="Times New Roman" w:hAnsi="Times New Roman" w:cs="Times New Roman"/>
                <w:sz w:val="24"/>
                <w:szCs w:val="24"/>
                <w:lang w:val="en-US"/>
              </w:rPr>
              <w:t xml:space="preserve">: purine nucleoside phosphorylase, </w:t>
            </w:r>
            <w:r w:rsidRPr="00A73135">
              <w:rPr>
                <w:rFonts w:ascii="Times New Roman" w:hAnsi="Times New Roman" w:cs="Times New Roman"/>
                <w:b/>
                <w:sz w:val="24"/>
                <w:szCs w:val="24"/>
                <w:lang w:val="en-US"/>
              </w:rPr>
              <w:t>PDGFrb</w:t>
            </w:r>
            <w:r w:rsidRPr="00A73135">
              <w:rPr>
                <w:rFonts w:ascii="Times New Roman" w:hAnsi="Times New Roman" w:cs="Times New Roman"/>
                <w:sz w:val="24"/>
                <w:szCs w:val="24"/>
                <w:lang w:val="en-US"/>
              </w:rPr>
              <w:t xml:space="preserve">: platelet derived growth factor receptor kinase, </w:t>
            </w:r>
            <w:r w:rsidRPr="00A73135">
              <w:rPr>
                <w:rFonts w:ascii="Times New Roman" w:hAnsi="Times New Roman" w:cs="Times New Roman"/>
                <w:b/>
                <w:sz w:val="24"/>
                <w:szCs w:val="24"/>
                <w:lang w:val="en-US"/>
              </w:rPr>
              <w:t>VEGFr2</w:t>
            </w:r>
            <w:r w:rsidRPr="00A73135">
              <w:rPr>
                <w:rFonts w:ascii="Times New Roman" w:hAnsi="Times New Roman" w:cs="Times New Roman"/>
                <w:sz w:val="24"/>
                <w:szCs w:val="24"/>
                <w:lang w:val="en-US"/>
              </w:rPr>
              <w:t xml:space="preserve">: vascular endothelial growth factor receptor, </w:t>
            </w:r>
            <w:r w:rsidRPr="00A73135">
              <w:rPr>
                <w:rFonts w:ascii="Times New Roman" w:hAnsi="Times New Roman" w:cs="Times New Roman"/>
                <w:b/>
                <w:sz w:val="24"/>
                <w:szCs w:val="24"/>
                <w:lang w:val="en-US"/>
              </w:rPr>
              <w:t>EGFr</w:t>
            </w:r>
            <w:r w:rsidRPr="00A73135">
              <w:rPr>
                <w:rFonts w:ascii="Times New Roman" w:hAnsi="Times New Roman" w:cs="Times New Roman"/>
                <w:sz w:val="24"/>
                <w:szCs w:val="24"/>
                <w:lang w:val="en-US"/>
              </w:rPr>
              <w:t xml:space="preserve">: epidermal growth factor receptor, </w:t>
            </w:r>
            <w:r w:rsidRPr="00A73135">
              <w:rPr>
                <w:rFonts w:ascii="Times New Roman" w:hAnsi="Times New Roman" w:cs="Times New Roman"/>
                <w:b/>
                <w:sz w:val="24"/>
                <w:szCs w:val="24"/>
                <w:lang w:val="en-US"/>
              </w:rPr>
              <w:t>GR</w:t>
            </w:r>
            <w:r w:rsidRPr="00A73135">
              <w:rPr>
                <w:rFonts w:ascii="Times New Roman" w:hAnsi="Times New Roman" w:cs="Times New Roman"/>
                <w:sz w:val="24"/>
                <w:szCs w:val="24"/>
                <w:lang w:val="en-US"/>
              </w:rPr>
              <w:t xml:space="preserve">: glucocorticoid receptor </w:t>
            </w:r>
            <w:r w:rsidRPr="00A73135">
              <w:rPr>
                <w:rFonts w:ascii="Times New Roman" w:hAnsi="Times New Roman" w:cs="Times New Roman"/>
                <w:b/>
                <w:sz w:val="24"/>
                <w:szCs w:val="24"/>
                <w:lang w:val="en-US"/>
              </w:rPr>
              <w:t>P38 MAP</w:t>
            </w:r>
            <w:r w:rsidRPr="00A73135">
              <w:rPr>
                <w:rFonts w:ascii="Times New Roman" w:hAnsi="Times New Roman" w:cs="Times New Roman"/>
                <w:sz w:val="24"/>
                <w:szCs w:val="24"/>
                <w:lang w:val="en-US"/>
              </w:rPr>
              <w:t xml:space="preserve">: P38 mitogen activated protein, </w:t>
            </w:r>
            <w:r w:rsidRPr="00A73135">
              <w:rPr>
                <w:rFonts w:ascii="Times New Roman" w:hAnsi="Times New Roman" w:cs="Times New Roman"/>
                <w:b/>
                <w:sz w:val="24"/>
                <w:szCs w:val="24"/>
                <w:lang w:val="en-US"/>
              </w:rPr>
              <w:t>NeA</w:t>
            </w:r>
            <w:r w:rsidRPr="00A73135">
              <w:rPr>
                <w:rFonts w:ascii="Times New Roman" w:hAnsi="Times New Roman" w:cs="Times New Roman"/>
                <w:sz w:val="24"/>
                <w:szCs w:val="24"/>
                <w:lang w:val="en-US"/>
              </w:rPr>
              <w:t xml:space="preserve">: neuraminidase, </w:t>
            </w:r>
            <w:r w:rsidRPr="00A73135">
              <w:rPr>
                <w:rFonts w:ascii="Times New Roman" w:hAnsi="Times New Roman" w:cs="Times New Roman"/>
                <w:b/>
                <w:sz w:val="24"/>
                <w:szCs w:val="24"/>
                <w:lang w:val="en-US"/>
              </w:rPr>
              <w:t>ADA</w:t>
            </w:r>
            <w:r w:rsidRPr="00A73135">
              <w:rPr>
                <w:rFonts w:ascii="Times New Roman" w:hAnsi="Times New Roman" w:cs="Times New Roman"/>
                <w:sz w:val="24"/>
                <w:szCs w:val="24"/>
                <w:lang w:val="en-US"/>
              </w:rPr>
              <w:t xml:space="preserve">: adenosine deaminase, </w:t>
            </w:r>
            <w:r w:rsidRPr="00A73135">
              <w:rPr>
                <w:rFonts w:ascii="Times New Roman" w:hAnsi="Times New Roman" w:cs="Times New Roman"/>
                <w:b/>
                <w:sz w:val="24"/>
                <w:szCs w:val="24"/>
                <w:lang w:val="en-US"/>
              </w:rPr>
              <w:t>HMGR</w:t>
            </w:r>
            <w:r w:rsidRPr="00A73135">
              <w:rPr>
                <w:rFonts w:ascii="Times New Roman" w:hAnsi="Times New Roman" w:cs="Times New Roman"/>
                <w:sz w:val="24"/>
                <w:szCs w:val="24"/>
                <w:lang w:val="en-US"/>
              </w:rPr>
              <w:t>: hydroxymethylglutaryl-CoA reductase</w:t>
            </w:r>
          </w:p>
        </w:tc>
      </w:tr>
      <w:tr w:rsidR="00E4089B" w:rsidRPr="00A73135" w:rsidTr="00AB2144">
        <w:trPr>
          <w:trHeight w:val="315"/>
        </w:trPr>
        <w:tc>
          <w:tcPr>
            <w:tcW w:w="13796" w:type="dxa"/>
            <w:gridSpan w:val="8"/>
            <w:shd w:val="clear" w:color="auto" w:fill="auto"/>
            <w:hideMark/>
          </w:tcPr>
          <w:p w:rsidR="00E4089B" w:rsidRPr="00A73135" w:rsidRDefault="00E4089B" w:rsidP="00AB2144">
            <w:pPr>
              <w:spacing w:line="240" w:lineRule="auto"/>
              <w:rPr>
                <w:rFonts w:ascii="Times New Roman" w:hAnsi="Times New Roman" w:cs="Times New Roman"/>
                <w:b/>
                <w:sz w:val="24"/>
                <w:szCs w:val="24"/>
                <w:lang w:val="en-US"/>
              </w:rPr>
            </w:pPr>
            <w:r w:rsidRPr="00A73135">
              <w:rPr>
                <w:rFonts w:ascii="Times New Roman" w:hAnsi="Times New Roman" w:cs="Times New Roman"/>
                <w:b/>
                <w:sz w:val="24"/>
                <w:szCs w:val="24"/>
                <w:lang w:val="en-US"/>
              </w:rPr>
              <w:t>NHR</w:t>
            </w:r>
            <w:r w:rsidRPr="00A73135">
              <w:rPr>
                <w:rFonts w:ascii="Times New Roman" w:hAnsi="Times New Roman" w:cs="Times New Roman"/>
                <w:sz w:val="24"/>
                <w:szCs w:val="24"/>
                <w:lang w:val="en-US"/>
              </w:rPr>
              <w:t xml:space="preserve">: Nuclear Hormone Receptors,  OE: Other Enzymes, ME: Metalloenzymes, </w:t>
            </w:r>
            <w:r w:rsidRPr="00A73135">
              <w:rPr>
                <w:rFonts w:ascii="Times New Roman" w:hAnsi="Times New Roman" w:cs="Times New Roman"/>
                <w:b/>
                <w:sz w:val="24"/>
                <w:szCs w:val="24"/>
                <w:lang w:val="en-US"/>
              </w:rPr>
              <w:t>NA</w:t>
            </w:r>
            <w:r w:rsidRPr="00A73135">
              <w:rPr>
                <w:rFonts w:ascii="Times New Roman" w:hAnsi="Times New Roman" w:cs="Times New Roman"/>
                <w:sz w:val="24"/>
                <w:szCs w:val="24"/>
                <w:lang w:val="en-US"/>
              </w:rPr>
              <w:t>: Not Available</w:t>
            </w:r>
          </w:p>
        </w:tc>
      </w:tr>
    </w:tbl>
    <w:p w:rsidR="00E4089B" w:rsidRDefault="00E4089B" w:rsidP="00E4089B">
      <w:pPr>
        <w:rPr>
          <w:rFonts w:ascii="Times New Roman" w:hAnsi="Times New Roman" w:cs="Times New Roman"/>
          <w:sz w:val="24"/>
          <w:szCs w:val="24"/>
        </w:rPr>
      </w:pPr>
    </w:p>
    <w:p w:rsidR="00FC08F1" w:rsidRDefault="00FC08F1">
      <w:pPr>
        <w:rPr>
          <w:rFonts w:ascii="Times New Roman" w:hAnsi="Times New Roman" w:cs="Times New Roman"/>
          <w:sz w:val="24"/>
          <w:szCs w:val="24"/>
        </w:rPr>
      </w:pPr>
      <w:r>
        <w:rPr>
          <w:rFonts w:ascii="Times New Roman" w:hAnsi="Times New Roman" w:cs="Times New Roman"/>
          <w:sz w:val="24"/>
          <w:szCs w:val="24"/>
        </w:rPr>
        <w:br w:type="page"/>
      </w:r>
    </w:p>
    <w:p w:rsidR="00FC08F1" w:rsidRDefault="00FC08F1" w:rsidP="00030C54">
      <w:pPr>
        <w:jc w:val="both"/>
        <w:rPr>
          <w:rFonts w:ascii="Times New Roman" w:hAnsi="Times New Roman" w:cs="Times New Roman"/>
          <w:sz w:val="24"/>
          <w:szCs w:val="24"/>
        </w:rPr>
        <w:sectPr w:rsidR="00FC08F1" w:rsidSect="00E829FF">
          <w:pgSz w:w="15840" w:h="12240" w:orient="landscape"/>
          <w:pgMar w:top="1440" w:right="1440" w:bottom="1440" w:left="1440" w:header="720" w:footer="720" w:gutter="0"/>
          <w:cols w:space="720"/>
          <w:docGrid w:linePitch="360"/>
        </w:sectPr>
      </w:pPr>
    </w:p>
    <w:p w:rsidR="00030C54" w:rsidRDefault="00030C54" w:rsidP="00030C54">
      <w:pPr>
        <w:jc w:val="both"/>
        <w:rPr>
          <w:rFonts w:ascii="Times New Roman" w:hAnsi="Times New Roman" w:cs="Times New Roman"/>
          <w:sz w:val="24"/>
          <w:szCs w:val="24"/>
        </w:rPr>
      </w:pPr>
      <w:r w:rsidRPr="00030C54">
        <w:rPr>
          <w:rFonts w:ascii="Times New Roman" w:hAnsi="Times New Roman" w:cs="Times New Roman"/>
          <w:sz w:val="24"/>
          <w:szCs w:val="24"/>
        </w:rPr>
        <w:lastRenderedPageBreak/>
        <w:t xml:space="preserve">From the table </w:t>
      </w:r>
      <w:r w:rsidR="00910AB7">
        <w:rPr>
          <w:rFonts w:ascii="Times New Roman" w:hAnsi="Times New Roman" w:cs="Times New Roman"/>
          <w:sz w:val="24"/>
          <w:szCs w:val="24"/>
        </w:rPr>
        <w:t xml:space="preserve">S8, </w:t>
      </w:r>
      <w:r w:rsidRPr="00030C54">
        <w:rPr>
          <w:rFonts w:ascii="Times New Roman" w:hAnsi="Times New Roman" w:cs="Times New Roman"/>
          <w:sz w:val="24"/>
          <w:szCs w:val="24"/>
        </w:rPr>
        <w:t>we observed that the following things</w:t>
      </w:r>
    </w:p>
    <w:p w:rsidR="00FC08F1" w:rsidRPr="00FC08F1" w:rsidRDefault="00FC08F1" w:rsidP="00110091">
      <w:pPr>
        <w:spacing w:after="120" w:line="240" w:lineRule="auto"/>
        <w:jc w:val="both"/>
        <w:rPr>
          <w:rFonts w:ascii="Times New Roman" w:hAnsi="Times New Roman" w:cs="Times New Roman"/>
          <w:sz w:val="24"/>
          <w:szCs w:val="24"/>
        </w:rPr>
      </w:pPr>
      <w:r w:rsidRPr="00FC08F1">
        <w:rPr>
          <w:rFonts w:ascii="Times New Roman" w:hAnsi="Times New Roman" w:cs="Times New Roman"/>
          <w:sz w:val="24"/>
          <w:szCs w:val="24"/>
        </w:rPr>
        <w:t>Identification of nearest neighbours using level 2 scaffolds</w:t>
      </w:r>
    </w:p>
    <w:p w:rsidR="00FC08F1" w:rsidRPr="00FC08F1" w:rsidRDefault="00FC08F1" w:rsidP="00110091">
      <w:pPr>
        <w:spacing w:after="120" w:line="240" w:lineRule="auto"/>
        <w:jc w:val="both"/>
        <w:rPr>
          <w:rFonts w:ascii="Times New Roman" w:hAnsi="Times New Roman" w:cs="Times New Roman"/>
          <w:sz w:val="24"/>
          <w:szCs w:val="24"/>
        </w:rPr>
      </w:pPr>
      <w:r w:rsidRPr="00FC08F1">
        <w:rPr>
          <w:rFonts w:ascii="Times New Roman" w:hAnsi="Times New Roman" w:cs="Times New Roman"/>
          <w:sz w:val="24"/>
          <w:szCs w:val="24"/>
        </w:rPr>
        <w:t>We have performed substructure search analysis using level 2 scaffolds on the collected 6819 ChEMBL Mtb inhibitors. The frequency of occurrence of the scaffolds and their corresponding Mtb target proteins were analyzed (Figure 6). From substructure search analysis, we observed that scaffolds 1_1, 1_2, 1_3, 1_7, 12_1, 13_1 and 7_1 showed maximum occurrence among the Mtb inhibitors. Scaffold 1_1 observed with the inhibitors of menB, 3BHSD, fabH, HisG, FtsZ, InhA, Eph, icl, mshC, PtpB, dosR, glf, and gyrA/B, ribonucleotide reductase targets. Scaffold 1_2 observed maximum substructure with the inhibitors of mbtA, dosR, InhA, panC, pknB, PtpB, fbpC, fabH, hisG, FtsZ, mshC, and nadK targets. The high structural similarity of scaffold 1_3 was observed with the inhibitors of EthR, InhA targets, scaffolds 13_1 and 7_1 with InhA target inhibitors and scaffolds 12_1 and 1_7 with PtpB, dosR target inhibitors. The identified scaffolds have high ligand structural similarity, high binding affinity and maximum inhibitory potency with the diverse classes of Mtb proteins. These proteins have showed a wide range of biological applications including signal transduction, cell wall synthesis, cell division, carbohydrate, amino acid synthesis and metabolism. Further, the identified various levels of scaffolds can be optimized by adding suitable functional groups for targeting multiple proteins and their metabolic pathways to achieve desired therapeutic benefits for the effective treatment of TB in future.</w:t>
      </w:r>
    </w:p>
    <w:p w:rsidR="00FC08F1" w:rsidRPr="00FC08F1" w:rsidRDefault="00FC08F1" w:rsidP="00110091">
      <w:pPr>
        <w:spacing w:after="120" w:line="240" w:lineRule="auto"/>
        <w:jc w:val="both"/>
        <w:rPr>
          <w:rFonts w:ascii="Times New Roman" w:hAnsi="Times New Roman" w:cs="Times New Roman"/>
          <w:sz w:val="24"/>
          <w:szCs w:val="24"/>
        </w:rPr>
      </w:pPr>
      <w:r w:rsidRPr="00FC08F1">
        <w:rPr>
          <w:rFonts w:ascii="Times New Roman" w:hAnsi="Times New Roman" w:cs="Times New Roman"/>
          <w:sz w:val="24"/>
          <w:szCs w:val="24"/>
        </w:rPr>
        <w:t xml:space="preserve">Selectivity against Homo sapiens targets for level 2 scaffolds </w:t>
      </w:r>
    </w:p>
    <w:p w:rsidR="00FC08F1" w:rsidRPr="00030C54" w:rsidRDefault="00FC08F1" w:rsidP="00110091">
      <w:pPr>
        <w:spacing w:after="120" w:line="240" w:lineRule="auto"/>
        <w:jc w:val="both"/>
        <w:rPr>
          <w:rFonts w:ascii="Times New Roman" w:hAnsi="Times New Roman" w:cs="Times New Roman"/>
          <w:sz w:val="24"/>
          <w:szCs w:val="24"/>
        </w:rPr>
      </w:pPr>
      <w:r w:rsidRPr="00FC08F1">
        <w:rPr>
          <w:rFonts w:ascii="Times New Roman" w:hAnsi="Times New Roman" w:cs="Times New Roman"/>
          <w:sz w:val="24"/>
          <w:szCs w:val="24"/>
        </w:rPr>
        <w:t>Due to high ligand similarity, some of the compounds may have a strong affinity towards Homo sapiens targets and lead to severe side effects. Hence, to avoid toxic effects of the identified scaffolds, we have estimated LASSO score (&gt; 0.03) for the analysis. Higher the LASSO score of the query scaffold, higher is the structural similarity to the active molecules for its corresponding target. From this analysis, we have observed that a single scaffold has a strong binding affinity towards multiple proteins. For example, scaffold 7_1 (N-phenylbenzenesulfonamide) showed higher LASSO score towards COX-2, (1), thrombin (0.89), estrogen receptor (0.75), beta-lactamase (0.66), HIV-1 reverse transcriptase (0.65) and progesterone receptor (0.53), receptors agonists/antagonists and can bind selectively to those targets with high binding affinity. The identified receptors are involved in various diseases including inflammation, coagulation, autoimmune diseases, cancer, aging, menopause, obesity, microbial infections, AIDS, progestins therapy and endometriosis. Also, the multiple scaffolds have strong binding affinity towards a single target. For example, the scaffolds 1_4 (0.99), 1_3 (0.94), 1_1 (0.92), 1_7 (0.07), 5_1 (0.07), 8_2 (0.06), 3_1 (0.03) showed high LASSO scores with Gallus gallus PARP enzyme inhibitors, which involves in protein poly-ADP-ribosylation for DNA repair and programmed cell death.</w:t>
      </w:r>
    </w:p>
    <w:p w:rsidR="00030C54" w:rsidRPr="00687830" w:rsidRDefault="00030C54" w:rsidP="00110091">
      <w:pPr>
        <w:spacing w:after="120" w:line="240" w:lineRule="auto"/>
        <w:jc w:val="both"/>
        <w:rPr>
          <w:rFonts w:ascii="Times New Roman" w:hAnsi="Times New Roman" w:cs="Times New Roman"/>
          <w:b/>
          <w:i/>
          <w:sz w:val="24"/>
          <w:szCs w:val="24"/>
        </w:rPr>
      </w:pPr>
      <w:r w:rsidRPr="00687830">
        <w:rPr>
          <w:rFonts w:ascii="Times New Roman" w:hAnsi="Times New Roman" w:cs="Times New Roman"/>
          <w:b/>
          <w:i/>
          <w:sz w:val="24"/>
          <w:szCs w:val="24"/>
        </w:rPr>
        <w:t>Single scaffold vs multiple targets</w:t>
      </w:r>
    </w:p>
    <w:p w:rsidR="00030C54" w:rsidRPr="00030C54" w:rsidRDefault="00030C54" w:rsidP="00110091">
      <w:pPr>
        <w:spacing w:after="120" w:line="240" w:lineRule="auto"/>
        <w:jc w:val="both"/>
        <w:rPr>
          <w:rFonts w:ascii="Times New Roman" w:hAnsi="Times New Roman" w:cs="Times New Roman"/>
          <w:sz w:val="24"/>
          <w:szCs w:val="24"/>
        </w:rPr>
      </w:pPr>
      <w:r w:rsidRPr="00030C54">
        <w:rPr>
          <w:rFonts w:ascii="Times New Roman" w:hAnsi="Times New Roman" w:cs="Times New Roman"/>
          <w:sz w:val="24"/>
          <w:szCs w:val="24"/>
        </w:rPr>
        <w:t xml:space="preserve">We have observed that, the scaffold 1_1 (formanilide) showed more affinity (LASSO score ≥ 0.03) towards multiple targets i.e PARP (0.92), ACE (0.36), PPARg (0.08), InhA (0.07), ALR2 (0.04), AmpC (0.04) involved in multiple diseases include hypertension, obesity, diabetes, atherosclerosis, cancer, tuberculosis, microbial infections. The scaffold 1_3 (formylpiperidine) has more affinity and ligand similarity with ER (1), PARP (0.94), COX-1, (0.88), ACE (0.76), ER (0.72), AmpC (0.13), PR (0.13), HIVPR (0.11), InhA (0.09), PPARg (0.08), AChE (0.04) target inhibitors and these targets were involved in pathogenesis of cancer, menstrual disorders, obesity, inflammation, hypertension, anti-biotic resistance, glucocorticoid and progestins therapy, fibroids, endometriosis, AIDS, tuberculosis, diabetes, atherosclerosis, glaucoma and CNS disorders. Scaffold 1_6 (dihydropyridinylethanone) indicated ligand similarity with </w:t>
      </w:r>
      <w:r w:rsidRPr="00030C54">
        <w:rPr>
          <w:rFonts w:ascii="Times New Roman" w:hAnsi="Times New Roman" w:cs="Times New Roman"/>
          <w:sz w:val="24"/>
          <w:szCs w:val="24"/>
        </w:rPr>
        <w:lastRenderedPageBreak/>
        <w:t xml:space="preserve">HMGR (0.18), ACE (0.03), GR (0.03), PPARg (0.03) receptor agonists/antagonists involving various disease pathwasys such as hypertension, hypercholesterolemia, inflammation and autoimmune diseases (rheumatoid arthritis and bronchospasm), obesity, diabetes, atherosclerosis and cancer. Scaffold 1_7 (phenoxyacetamide) is likely to bind PARP (0.07), PPARg (0.07), AmpC (0.03), NeA (0.03) targets and may be used as a scaffold for anti-obesity, anti-diabetes, anti-atherosclerosis, anti-cancer, anti-biotic anti-influenza and anti-viral compounds. Scaffold 7_1 (N-phenylbenzenesulfonamide) most likely to bind COX-2, (1), Thrombin (0.89), ER (0.75), AmpC (0.66), HIVRT (0.65), PR (0.53), ER (0.49) receptors involved in various disease pathways include inflammation, coagulation, autoimmune diseases, cancer, aging, menopause, obesity, microbial infections, AIDS, progestins therapy and endometriosis. Scaffold 3_1 (phenyl-thiazole) reported various target inhibitors that are indicated in multiple diseases include cancer, tuberculosis, obesity, diabetes, atherosclerosis, microbial infection, viral infection, and auto-immune diseases. Scaffold 3_1 has high compound similarity with VEGFr2 (0.8), InhA (0.23), PDGFrb (0.2), PPARg (0.08), ALR2 (0.04), AmpC (0.03), PARP (0.03), PNP (0.03) target inhibitors. Other scaffolds 15_1 (2-acetamido-5,6-dihydro-4H-cyclopenta[b]thiophene-3-carboxamide), scaffold 5_1 (N-[4-(benzoylamino)phenyl]-1-naphthamide), scaffold (N-phenyl-1,3-benzodioxole-5-carboxamide) and scaffold 9_2 (1-(6,7-dimethoxy-3,4-dihydro-2(1H)-isoquinolinyl)ethanone) were also reported in </w:t>
      </w:r>
      <w:r w:rsidRPr="00030C54">
        <w:rPr>
          <w:rFonts w:ascii="Times New Roman" w:hAnsi="Times New Roman" w:cs="Times New Roman"/>
          <w:i/>
          <w:sz w:val="24"/>
          <w:szCs w:val="24"/>
        </w:rPr>
        <w:t>homosapien</w:t>
      </w:r>
      <w:r w:rsidRPr="00030C54">
        <w:rPr>
          <w:rFonts w:ascii="Times New Roman" w:hAnsi="Times New Roman" w:cs="Times New Roman"/>
          <w:sz w:val="24"/>
          <w:szCs w:val="24"/>
        </w:rPr>
        <w:t xml:space="preserve"> targets and are indicated for hypertension, obesity, diabetes, atherosclerosis, cancer, glaucoma, inflammation and central nervous system (CNS) disorders.</w:t>
      </w:r>
    </w:p>
    <w:p w:rsidR="00030C54" w:rsidRPr="00687830" w:rsidRDefault="00030C54" w:rsidP="00110091">
      <w:pPr>
        <w:spacing w:after="120" w:line="240" w:lineRule="auto"/>
        <w:jc w:val="both"/>
        <w:rPr>
          <w:rFonts w:ascii="Times New Roman" w:hAnsi="Times New Roman" w:cs="Times New Roman"/>
          <w:b/>
          <w:i/>
          <w:sz w:val="24"/>
          <w:szCs w:val="24"/>
        </w:rPr>
      </w:pPr>
      <w:r w:rsidRPr="00687830">
        <w:rPr>
          <w:rFonts w:ascii="Times New Roman" w:hAnsi="Times New Roman" w:cs="Times New Roman"/>
          <w:b/>
          <w:i/>
          <w:sz w:val="24"/>
          <w:szCs w:val="24"/>
        </w:rPr>
        <w:t>Multiple scaffolds vs single target</w:t>
      </w:r>
    </w:p>
    <w:p w:rsidR="00030C54" w:rsidRDefault="00030C54" w:rsidP="00110091">
      <w:pPr>
        <w:spacing w:after="120" w:line="240" w:lineRule="auto"/>
        <w:jc w:val="both"/>
        <w:rPr>
          <w:rFonts w:ascii="Times New Roman" w:hAnsi="Times New Roman" w:cs="Times New Roman"/>
          <w:sz w:val="24"/>
          <w:szCs w:val="24"/>
        </w:rPr>
      </w:pPr>
      <w:r w:rsidRPr="00030C54">
        <w:rPr>
          <w:rFonts w:ascii="Times New Roman" w:hAnsi="Times New Roman" w:cs="Times New Roman"/>
          <w:sz w:val="24"/>
          <w:szCs w:val="24"/>
        </w:rPr>
        <w:t xml:space="preserve">We have also observed that multiple scaffolds that are high ligand similarity with single target active data set molecules. The scaffolds 1_3 (0.76), 15_1 (0.67), 1_1 (0.36), 8_2 (0.11), 1_6 (0.03) were showed ligand similarity with inhibitors of human angiotensin converting enzyme (ACE), which is involved in regulation of vasoconstriction and vasodilation, regulation of blood pressure for the treatment of hypertension. The scaffolds 1_4 (0.99), 1_3 (0.94), 1_1 (0.92), 1_7 (0.07), 5_1 (0.07), 8_2 (0.06), 3_1 (0.03), were showed high similarity to Gallus gallus PARP enzyme inhibitors, which involves protein poly-ADP-ribosylation for DNA repair and programmed cell death. The scaffolds 1_1 (0.08), 1_3 (0.08), 3_1 (0.08), 5_1 (0.08), 8_2 (0.08), 1_7 (0.07), 9_2 (0.05), 1_6 (0.03) are likely to be active for human PPARg enzyme, involves in regulation fatty acid storage and glucose metabolism, signal transduction for the effective treatment of obesity, diabetes, atherosclerosis, and cancer. The scaffolds 2_1 (1), 3_1 (0.23), 1_3 (0.09), 1_1 (0.07), were resulted in high ligand similarity and are likely to bind anti-mycobacterial InhA target, responsible for anti-biotic resistance, fatty acid biosynthesis &amp; metabolism, lipid biosynthesis &amp; metabolism. The scaffolds 1 7_1 (0.66), 1_3 (0.13), 1_1 (0.04), 1_7 (0.03), 3_1 (0.03) were reported compound similarity with inhibitors of E. Coli AmpC target, involves in anti-biotic resistance. Hence the identified scaffolds can be used as new class of anti-biotics against microbes. The scaffolds 1_3 (1), 7_1 (0.75), 1_3 (0.72), 2_1 (0.71), 7_1 (0.49) having maximum ligand similarity and probably have strong affinity with human estrogen receptor and can be used as anti-cancer, anti-obesity agents in future. Hence, the obtained data provides a new direction to understand selectivity, specificity, toxicity, near neighbours with respect to other targets for the design of selective compounds for Mtb. </w:t>
      </w:r>
    </w:p>
    <w:p w:rsidR="00BD2735" w:rsidRDefault="00BD2735" w:rsidP="00110091">
      <w:pPr>
        <w:spacing w:after="120" w:line="240" w:lineRule="auto"/>
        <w:rPr>
          <w:rFonts w:ascii="Times New Roman" w:hAnsi="Times New Roman" w:cs="Times New Roman"/>
          <w:sz w:val="24"/>
          <w:szCs w:val="24"/>
        </w:rPr>
      </w:pPr>
      <w:r>
        <w:rPr>
          <w:rFonts w:ascii="Times New Roman" w:hAnsi="Times New Roman" w:cs="Times New Roman"/>
          <w:sz w:val="24"/>
          <w:szCs w:val="24"/>
        </w:rPr>
        <w:br w:type="page"/>
      </w:r>
    </w:p>
    <w:p w:rsidR="00BD2735" w:rsidRDefault="00BD2735">
      <w:pPr>
        <w:rPr>
          <w:rFonts w:ascii="Times New Roman" w:hAnsi="Times New Roman" w:cs="Times New Roman"/>
          <w:sz w:val="24"/>
          <w:szCs w:val="24"/>
        </w:rPr>
      </w:pPr>
    </w:p>
    <w:p w:rsidR="00E4089B" w:rsidRPr="00687830" w:rsidRDefault="00E4089B" w:rsidP="00E4089B">
      <w:pPr>
        <w:jc w:val="center"/>
        <w:rPr>
          <w:rFonts w:ascii="Times New Roman" w:hAnsi="Times New Roman" w:cs="Times New Roman"/>
          <w:b/>
          <w:sz w:val="32"/>
          <w:szCs w:val="24"/>
        </w:rPr>
      </w:pPr>
      <w:r w:rsidRPr="00687830">
        <w:rPr>
          <w:rFonts w:ascii="Times New Roman" w:hAnsi="Times New Roman" w:cs="Times New Roman"/>
          <w:b/>
          <w:sz w:val="32"/>
          <w:szCs w:val="24"/>
        </w:rPr>
        <w:t>Supplementary Figures</w:t>
      </w:r>
    </w:p>
    <w:p w:rsidR="00931B12" w:rsidRPr="00A73135" w:rsidRDefault="00931B12" w:rsidP="00E4089B">
      <w:pPr>
        <w:jc w:val="center"/>
        <w:rPr>
          <w:rFonts w:ascii="Times New Roman" w:hAnsi="Times New Roman" w:cs="Times New Roman"/>
          <w:b/>
          <w:sz w:val="24"/>
          <w:szCs w:val="24"/>
        </w:rPr>
      </w:pPr>
    </w:p>
    <w:p w:rsidR="00931B12" w:rsidRPr="00A73135" w:rsidRDefault="00931B12" w:rsidP="00931B12">
      <w:pPr>
        <w:jc w:val="center"/>
        <w:rPr>
          <w:rFonts w:ascii="Times New Roman" w:hAnsi="Times New Roman" w:cs="Times New Roman"/>
          <w:b/>
          <w:sz w:val="24"/>
          <w:szCs w:val="24"/>
          <w:u w:val="single"/>
        </w:rPr>
      </w:pPr>
      <w:r w:rsidRPr="00A73135">
        <w:rPr>
          <w:rFonts w:ascii="Times New Roman" w:hAnsi="Times New Roman" w:cs="Times New Roman"/>
          <w:noProof/>
          <w:sz w:val="24"/>
          <w:szCs w:val="24"/>
          <w:lang w:val="en-US" w:eastAsia="en-US"/>
        </w:rPr>
        <w:drawing>
          <wp:inline distT="0" distB="0" distL="0" distR="0">
            <wp:extent cx="5274310" cy="4133027"/>
            <wp:effectExtent l="19050" t="0" r="2540" b="0"/>
            <wp:docPr id="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2"/>
                    <a:srcRect/>
                    <a:stretch>
                      <a:fillRect/>
                    </a:stretch>
                  </pic:blipFill>
                  <pic:spPr bwMode="auto">
                    <a:xfrm>
                      <a:off x="0" y="0"/>
                      <a:ext cx="5274310" cy="4133027"/>
                    </a:xfrm>
                    <a:prstGeom prst="rect">
                      <a:avLst/>
                    </a:prstGeom>
                    <a:noFill/>
                    <a:ln w="9525">
                      <a:noFill/>
                      <a:miter lim="800000"/>
                      <a:headEnd/>
                      <a:tailEnd/>
                    </a:ln>
                  </pic:spPr>
                </pic:pic>
              </a:graphicData>
            </a:graphic>
          </wp:inline>
        </w:drawing>
      </w:r>
    </w:p>
    <w:p w:rsidR="00931B12" w:rsidRPr="00A73135" w:rsidRDefault="00931B12" w:rsidP="00931B12">
      <w:pPr>
        <w:spacing w:before="120" w:line="360" w:lineRule="auto"/>
        <w:jc w:val="both"/>
        <w:rPr>
          <w:rFonts w:ascii="Times New Roman" w:hAnsi="Times New Roman" w:cs="Times New Roman"/>
          <w:bCs/>
          <w:sz w:val="24"/>
          <w:szCs w:val="24"/>
          <w:lang w:val="en-US"/>
        </w:rPr>
      </w:pPr>
      <w:r w:rsidRPr="00687830">
        <w:rPr>
          <w:rFonts w:ascii="Times New Roman" w:hAnsi="Times New Roman" w:cs="Times New Roman"/>
          <w:b/>
          <w:sz w:val="24"/>
          <w:szCs w:val="24"/>
        </w:rPr>
        <w:t xml:space="preserve">Figure </w:t>
      </w:r>
      <w:r w:rsidR="004F2C02" w:rsidRPr="00687830">
        <w:rPr>
          <w:rFonts w:ascii="Times New Roman" w:hAnsi="Times New Roman" w:cs="Times New Roman"/>
          <w:b/>
          <w:sz w:val="24"/>
          <w:szCs w:val="24"/>
        </w:rPr>
        <w:t>S</w:t>
      </w:r>
      <w:r w:rsidRPr="00687830">
        <w:rPr>
          <w:rFonts w:ascii="Times New Roman" w:hAnsi="Times New Roman" w:cs="Times New Roman"/>
          <w:b/>
          <w:sz w:val="24"/>
          <w:szCs w:val="24"/>
        </w:rPr>
        <w:t>1</w:t>
      </w:r>
      <w:r w:rsidR="004F2C02" w:rsidRPr="00687830">
        <w:rPr>
          <w:rFonts w:ascii="Times New Roman" w:hAnsi="Times New Roman" w:cs="Times New Roman"/>
          <w:b/>
          <w:sz w:val="24"/>
          <w:szCs w:val="24"/>
        </w:rPr>
        <w:t>.</w:t>
      </w:r>
      <w:r w:rsidRPr="00687830">
        <w:rPr>
          <w:rFonts w:ascii="Times New Roman" w:hAnsi="Times New Roman" w:cs="Times New Roman"/>
          <w:b/>
          <w:sz w:val="24"/>
          <w:szCs w:val="24"/>
        </w:rPr>
        <w:t xml:space="preserve"> </w:t>
      </w:r>
      <w:r w:rsidRPr="00687830">
        <w:rPr>
          <w:rFonts w:ascii="Times New Roman" w:hAnsi="Times New Roman" w:cs="Times New Roman"/>
          <w:sz w:val="24"/>
          <w:szCs w:val="24"/>
        </w:rPr>
        <w:t>Polypharmacological targets used for the identification of potential hits</w:t>
      </w:r>
      <w:r w:rsidRPr="00687830">
        <w:rPr>
          <w:rFonts w:ascii="Times New Roman" w:hAnsi="Times New Roman" w:cs="Times New Roman"/>
          <w:bCs/>
          <w:sz w:val="24"/>
          <w:szCs w:val="24"/>
          <w:lang w:val="en-US"/>
        </w:rPr>
        <w:t>.</w:t>
      </w:r>
      <w:r w:rsidRPr="00687830">
        <w:rPr>
          <w:rFonts w:ascii="Times New Roman" w:hAnsi="Times New Roman" w:cs="Times New Roman"/>
          <w:b/>
          <w:bCs/>
          <w:sz w:val="24"/>
          <w:szCs w:val="24"/>
          <w:lang w:val="en-US"/>
        </w:rPr>
        <w:t xml:space="preserve"> </w:t>
      </w:r>
      <w:r w:rsidRPr="00687830">
        <w:rPr>
          <w:rFonts w:ascii="Times New Roman" w:hAnsi="Times New Roman" w:cs="Times New Roman"/>
          <w:bCs/>
          <w:sz w:val="24"/>
          <w:szCs w:val="24"/>
          <w:lang w:val="en-US"/>
        </w:rPr>
        <w:t xml:space="preserve">33 Mtb druggable targets were selected for polypharmacology study based on their sequence similarity, identity among the proteins and also compared with respect to </w:t>
      </w:r>
      <w:r w:rsidRPr="00687830">
        <w:rPr>
          <w:rFonts w:ascii="Times New Roman" w:hAnsi="Times New Roman" w:cs="Times New Roman"/>
          <w:bCs/>
          <w:i/>
          <w:sz w:val="24"/>
          <w:szCs w:val="24"/>
          <w:lang w:val="en-US"/>
        </w:rPr>
        <w:t>homo sapiens</w:t>
      </w:r>
      <w:r w:rsidRPr="00687830">
        <w:rPr>
          <w:rFonts w:ascii="Times New Roman" w:hAnsi="Times New Roman" w:cs="Times New Roman"/>
          <w:bCs/>
          <w:sz w:val="24"/>
          <w:szCs w:val="24"/>
          <w:lang w:val="en-US"/>
        </w:rPr>
        <w:t xml:space="preserve"> targets. </w:t>
      </w:r>
      <w:r w:rsidRPr="00687830">
        <w:rPr>
          <w:rFonts w:ascii="Times New Roman" w:hAnsi="Times New Roman" w:cs="Times New Roman"/>
          <w:sz w:val="24"/>
          <w:szCs w:val="24"/>
          <w:lang w:val="en-US"/>
        </w:rPr>
        <w:t>The selected targets entail diverse metabolic pathways and play significant role in several biological functions include signal transduction, drug metabolism, peptidoglycan synthesis, amino acid biosynthesis etc.</w:t>
      </w:r>
    </w:p>
    <w:p w:rsidR="00931B12" w:rsidRPr="00A73135" w:rsidRDefault="00931B12" w:rsidP="00931B12">
      <w:pPr>
        <w:spacing w:before="120" w:line="360" w:lineRule="auto"/>
        <w:jc w:val="both"/>
        <w:rPr>
          <w:rFonts w:ascii="Times New Roman" w:hAnsi="Times New Roman" w:cs="Times New Roman"/>
          <w:sz w:val="24"/>
          <w:szCs w:val="24"/>
          <w:lang w:val="en-US"/>
        </w:rPr>
      </w:pPr>
      <w:r w:rsidRPr="00A73135">
        <w:rPr>
          <w:rFonts w:ascii="Times New Roman" w:hAnsi="Times New Roman" w:cs="Times New Roman"/>
          <w:sz w:val="24"/>
          <w:szCs w:val="24"/>
          <w:lang w:val="en-US"/>
        </w:rPr>
        <w:t xml:space="preserve"> </w:t>
      </w:r>
    </w:p>
    <w:p w:rsidR="00931B12" w:rsidRPr="00A73135" w:rsidRDefault="00931B12" w:rsidP="00E4089B">
      <w:pPr>
        <w:jc w:val="center"/>
        <w:rPr>
          <w:rFonts w:ascii="Times New Roman" w:hAnsi="Times New Roman" w:cs="Times New Roman"/>
          <w:b/>
          <w:sz w:val="24"/>
          <w:szCs w:val="24"/>
        </w:rPr>
      </w:pPr>
    </w:p>
    <w:p w:rsidR="00931B12" w:rsidRPr="00A73135" w:rsidRDefault="00931B12">
      <w:pPr>
        <w:rPr>
          <w:rFonts w:ascii="Times New Roman" w:hAnsi="Times New Roman" w:cs="Times New Roman"/>
          <w:b/>
          <w:color w:val="FF0000"/>
          <w:sz w:val="24"/>
          <w:szCs w:val="24"/>
        </w:rPr>
      </w:pPr>
      <w:r w:rsidRPr="00A73135">
        <w:rPr>
          <w:rFonts w:ascii="Times New Roman" w:hAnsi="Times New Roman" w:cs="Times New Roman"/>
          <w:b/>
          <w:color w:val="FF0000"/>
          <w:sz w:val="24"/>
          <w:szCs w:val="24"/>
        </w:rPr>
        <w:br w:type="page"/>
      </w:r>
    </w:p>
    <w:p w:rsidR="00C71F07" w:rsidRPr="00A73135" w:rsidRDefault="00C71F07" w:rsidP="00C71F07">
      <w:pPr>
        <w:spacing w:line="240" w:lineRule="auto"/>
        <w:jc w:val="center"/>
        <w:rPr>
          <w:rFonts w:ascii="Times New Roman" w:hAnsi="Times New Roman" w:cs="Times New Roman"/>
          <w:b/>
          <w:color w:val="FF0000"/>
          <w:sz w:val="24"/>
          <w:szCs w:val="24"/>
        </w:rPr>
      </w:pPr>
      <w:r w:rsidRPr="00A73135">
        <w:rPr>
          <w:rFonts w:ascii="Times New Roman" w:hAnsi="Times New Roman" w:cs="Times New Roman"/>
          <w:b/>
          <w:color w:val="FF0000"/>
          <w:sz w:val="24"/>
          <w:szCs w:val="24"/>
        </w:rPr>
        <w:lastRenderedPageBreak/>
        <w:t>33 TARGET ANALYSES</w:t>
      </w:r>
    </w:p>
    <w:p w:rsidR="006E5E6E" w:rsidRPr="00A73135" w:rsidRDefault="006E5E6E" w:rsidP="006E5E6E">
      <w:pPr>
        <w:spacing w:line="240" w:lineRule="auto"/>
        <w:jc w:val="both"/>
        <w:rPr>
          <w:rFonts w:ascii="Times New Roman" w:hAnsi="Times New Roman" w:cs="Times New Roman"/>
          <w:sz w:val="24"/>
          <w:szCs w:val="24"/>
        </w:rPr>
      </w:pPr>
      <w:r w:rsidRPr="00A73135">
        <w:rPr>
          <w:rFonts w:ascii="Times New Roman" w:hAnsi="Times New Roman" w:cs="Times New Roman"/>
          <w:sz w:val="24"/>
          <w:szCs w:val="24"/>
        </w:rPr>
        <w:t xml:space="preserve">33 targets docking result analysis was presented here. </w:t>
      </w:r>
      <w:r w:rsidR="0083241F" w:rsidRPr="00A73135">
        <w:rPr>
          <w:rFonts w:ascii="Times New Roman" w:hAnsi="Times New Roman" w:cs="Times New Roman"/>
          <w:sz w:val="24"/>
          <w:szCs w:val="24"/>
        </w:rPr>
        <w:t>Here, we have discussed the i</w:t>
      </w:r>
      <w:r w:rsidRPr="00A73135">
        <w:rPr>
          <w:rFonts w:ascii="Times New Roman" w:hAnsi="Times New Roman" w:cs="Times New Roman"/>
          <w:sz w:val="24"/>
          <w:szCs w:val="24"/>
        </w:rPr>
        <w:t>ndividual target information, internal validation of three docking protocols i.e. Glide, AutodockVina, GOLD and hit</w:t>
      </w:r>
      <w:r w:rsidR="0083241F" w:rsidRPr="00A73135">
        <w:rPr>
          <w:rFonts w:ascii="Times New Roman" w:hAnsi="Times New Roman" w:cs="Times New Roman"/>
          <w:sz w:val="24"/>
          <w:szCs w:val="24"/>
        </w:rPr>
        <w:t>s</w:t>
      </w:r>
      <w:r w:rsidRPr="00A73135">
        <w:rPr>
          <w:rFonts w:ascii="Times New Roman" w:hAnsi="Times New Roman" w:cs="Times New Roman"/>
          <w:sz w:val="24"/>
          <w:szCs w:val="24"/>
        </w:rPr>
        <w:t xml:space="preserve"> information</w:t>
      </w:r>
      <w:r w:rsidR="0083241F" w:rsidRPr="00A73135">
        <w:rPr>
          <w:rFonts w:ascii="Times New Roman" w:hAnsi="Times New Roman" w:cs="Times New Roman"/>
          <w:sz w:val="24"/>
          <w:szCs w:val="24"/>
        </w:rPr>
        <w:t xml:space="preserve"> </w:t>
      </w:r>
      <w:r w:rsidRPr="00A73135">
        <w:rPr>
          <w:rFonts w:ascii="Times New Roman" w:hAnsi="Times New Roman" w:cs="Times New Roman"/>
          <w:sz w:val="24"/>
          <w:szCs w:val="24"/>
        </w:rPr>
        <w:t>in bar graphs and diagonal matrix. Bar graphs were plotted to evaluate three docking protocols</w:t>
      </w:r>
      <w:r w:rsidR="0083241F" w:rsidRPr="00A73135">
        <w:rPr>
          <w:rFonts w:ascii="Times New Roman" w:hAnsi="Times New Roman" w:cs="Times New Roman"/>
          <w:sz w:val="24"/>
          <w:szCs w:val="24"/>
        </w:rPr>
        <w:t xml:space="preserve"> with respect to each target</w:t>
      </w:r>
      <w:r w:rsidRPr="00A73135">
        <w:rPr>
          <w:rFonts w:ascii="Times New Roman" w:hAnsi="Times New Roman" w:cs="Times New Roman"/>
          <w:sz w:val="24"/>
          <w:szCs w:val="24"/>
        </w:rPr>
        <w:t>. All the</w:t>
      </w:r>
      <w:r w:rsidR="006A03E1" w:rsidRPr="00A73135">
        <w:rPr>
          <w:rFonts w:ascii="Times New Roman" w:hAnsi="Times New Roman" w:cs="Times New Roman"/>
          <w:sz w:val="24"/>
          <w:szCs w:val="24"/>
        </w:rPr>
        <w:t xml:space="preserve"> </w:t>
      </w:r>
      <w:r w:rsidRPr="00A73135">
        <w:rPr>
          <w:rFonts w:ascii="Times New Roman" w:hAnsi="Times New Roman" w:cs="Times New Roman"/>
          <w:sz w:val="24"/>
          <w:szCs w:val="24"/>
        </w:rPr>
        <w:t xml:space="preserve">785 molecules were </w:t>
      </w:r>
      <w:r w:rsidR="006A03E1" w:rsidRPr="00A73135">
        <w:rPr>
          <w:rFonts w:ascii="Times New Roman" w:hAnsi="Times New Roman" w:cs="Times New Roman"/>
          <w:sz w:val="24"/>
          <w:szCs w:val="24"/>
        </w:rPr>
        <w:t xml:space="preserve">ranked based on dock scores </w:t>
      </w:r>
      <w:r w:rsidRPr="00A73135">
        <w:rPr>
          <w:rFonts w:ascii="Times New Roman" w:hAnsi="Times New Roman" w:cs="Times New Roman"/>
          <w:sz w:val="24"/>
          <w:szCs w:val="24"/>
        </w:rPr>
        <w:t xml:space="preserve">taken on a scale of dock score/binding affinity. Highest docking score was taken at the bottom and least dock score on top. First bar represents Glide (GL), second bar AutodockVina (AV) and third bar GOLD (GO). Based on </w:t>
      </w:r>
      <w:r w:rsidR="006A03E1" w:rsidRPr="00A73135">
        <w:rPr>
          <w:rFonts w:ascii="Times New Roman" w:hAnsi="Times New Roman" w:cs="Times New Roman"/>
          <w:sz w:val="24"/>
          <w:szCs w:val="24"/>
        </w:rPr>
        <w:t xml:space="preserve">dock score </w:t>
      </w:r>
      <w:r w:rsidRPr="00A73135">
        <w:rPr>
          <w:rFonts w:ascii="Times New Roman" w:hAnsi="Times New Roman" w:cs="Times New Roman"/>
          <w:sz w:val="24"/>
          <w:szCs w:val="24"/>
        </w:rPr>
        <w:t xml:space="preserve">ranking, molecules with their respective scores were marked on </w:t>
      </w:r>
      <w:r w:rsidR="006A03E1" w:rsidRPr="00A73135">
        <w:rPr>
          <w:rFonts w:ascii="Times New Roman" w:hAnsi="Times New Roman" w:cs="Times New Roman"/>
          <w:sz w:val="24"/>
          <w:szCs w:val="24"/>
        </w:rPr>
        <w:t>bar graph</w:t>
      </w:r>
      <w:r w:rsidRPr="00A73135">
        <w:rPr>
          <w:rFonts w:ascii="Times New Roman" w:hAnsi="Times New Roman" w:cs="Times New Roman"/>
          <w:sz w:val="24"/>
          <w:szCs w:val="24"/>
        </w:rPr>
        <w:t>. 1</w:t>
      </w:r>
      <w:r w:rsidRPr="00A73135">
        <w:rPr>
          <w:rFonts w:ascii="Times New Roman" w:hAnsi="Times New Roman" w:cs="Times New Roman"/>
          <w:sz w:val="24"/>
          <w:szCs w:val="24"/>
          <w:vertAlign w:val="superscript"/>
        </w:rPr>
        <w:t>st</w:t>
      </w:r>
      <w:r w:rsidRPr="00A73135">
        <w:rPr>
          <w:rFonts w:ascii="Times New Roman" w:hAnsi="Times New Roman" w:cs="Times New Roman"/>
          <w:sz w:val="24"/>
          <w:szCs w:val="24"/>
        </w:rPr>
        <w:t xml:space="preserve"> rank compound was at the bottom of scale (which has high dock score) and then 100</w:t>
      </w:r>
      <w:r w:rsidRPr="00A73135">
        <w:rPr>
          <w:rFonts w:ascii="Times New Roman" w:hAnsi="Times New Roman" w:cs="Times New Roman"/>
          <w:sz w:val="24"/>
          <w:szCs w:val="24"/>
          <w:vertAlign w:val="superscript"/>
        </w:rPr>
        <w:t>th</w:t>
      </w:r>
      <w:r w:rsidRPr="00A73135">
        <w:rPr>
          <w:rFonts w:ascii="Times New Roman" w:hAnsi="Times New Roman" w:cs="Times New Roman"/>
          <w:sz w:val="24"/>
          <w:szCs w:val="24"/>
        </w:rPr>
        <w:t xml:space="preserve"> rank, after that 200</w:t>
      </w:r>
      <w:r w:rsidRPr="00A73135">
        <w:rPr>
          <w:rFonts w:ascii="Times New Roman" w:hAnsi="Times New Roman" w:cs="Times New Roman"/>
          <w:sz w:val="24"/>
          <w:szCs w:val="24"/>
          <w:vertAlign w:val="superscript"/>
        </w:rPr>
        <w:t>th</w:t>
      </w:r>
      <w:r w:rsidRPr="00A73135">
        <w:rPr>
          <w:rFonts w:ascii="Times New Roman" w:hAnsi="Times New Roman" w:cs="Times New Roman"/>
          <w:sz w:val="24"/>
          <w:szCs w:val="24"/>
        </w:rPr>
        <w:t xml:space="preserve"> rank etc. till 700</w:t>
      </w:r>
      <w:r w:rsidRPr="00A73135">
        <w:rPr>
          <w:rFonts w:ascii="Times New Roman" w:hAnsi="Times New Roman" w:cs="Times New Roman"/>
          <w:sz w:val="24"/>
          <w:szCs w:val="24"/>
          <w:vertAlign w:val="superscript"/>
        </w:rPr>
        <w:t>th</w:t>
      </w:r>
      <w:r w:rsidRPr="00A73135">
        <w:rPr>
          <w:rFonts w:ascii="Times New Roman" w:hAnsi="Times New Roman" w:cs="Times New Roman"/>
          <w:sz w:val="24"/>
          <w:szCs w:val="24"/>
        </w:rPr>
        <w:t xml:space="preserve"> rank</w:t>
      </w:r>
      <w:r w:rsidR="00AA313B" w:rsidRPr="00A73135">
        <w:rPr>
          <w:rFonts w:ascii="Times New Roman" w:hAnsi="Times New Roman" w:cs="Times New Roman"/>
          <w:sz w:val="24"/>
          <w:szCs w:val="24"/>
        </w:rPr>
        <w:t xml:space="preserve"> according to their dock scores</w:t>
      </w:r>
      <w:r w:rsidRPr="00A73135">
        <w:rPr>
          <w:rFonts w:ascii="Times New Roman" w:hAnsi="Times New Roman" w:cs="Times New Roman"/>
          <w:sz w:val="24"/>
          <w:szCs w:val="24"/>
        </w:rPr>
        <w:t>. From the bar graph of target one (tmk_1W2H), we have observed that AV and GO are in agreement with each other on dock score scale when compared to GL dock score of 78</w:t>
      </w:r>
      <w:r w:rsidR="00BC50AF" w:rsidRPr="00A73135">
        <w:rPr>
          <w:rFonts w:ascii="Times New Roman" w:hAnsi="Times New Roman" w:cs="Times New Roman"/>
          <w:sz w:val="24"/>
          <w:szCs w:val="24"/>
        </w:rPr>
        <w:t>4</w:t>
      </w:r>
      <w:r w:rsidRPr="00A73135">
        <w:rPr>
          <w:rFonts w:ascii="Times New Roman" w:hAnsi="Times New Roman" w:cs="Times New Roman"/>
          <w:sz w:val="24"/>
          <w:szCs w:val="24"/>
        </w:rPr>
        <w:t xml:space="preserve"> molecules. We have evaluated for all other targets in the same format. However, in all cases, no clear relationship could be found between docking and ranking accuracies among all protocols. We have identified the common molecules (molecule number) among top 100 hits in three docking protocols with the help of a python script and listed along with the bar graph.</w:t>
      </w:r>
    </w:p>
    <w:p w:rsidR="006E5E6E" w:rsidRPr="00A73135" w:rsidRDefault="006E5E6E" w:rsidP="006E5E6E">
      <w:pPr>
        <w:spacing w:line="240" w:lineRule="auto"/>
        <w:jc w:val="both"/>
        <w:rPr>
          <w:rFonts w:ascii="Times New Roman" w:hAnsi="Times New Roman" w:cs="Times New Roman"/>
          <w:sz w:val="24"/>
          <w:szCs w:val="24"/>
        </w:rPr>
      </w:pPr>
      <w:r w:rsidRPr="00A73135">
        <w:rPr>
          <w:rFonts w:ascii="Times New Roman" w:hAnsi="Times New Roman" w:cs="Times New Roman"/>
          <w:sz w:val="24"/>
          <w:szCs w:val="24"/>
        </w:rPr>
        <w:t>Diagonal matrix is the representation of common molecules among the top 100,200 and 300 hits in all three protocols</w:t>
      </w:r>
      <w:r w:rsidR="00DF3246" w:rsidRPr="00A73135">
        <w:rPr>
          <w:rFonts w:ascii="Times New Roman" w:hAnsi="Times New Roman" w:cs="Times New Roman"/>
          <w:sz w:val="24"/>
          <w:szCs w:val="24"/>
        </w:rPr>
        <w:t xml:space="preserve"> for each target</w:t>
      </w:r>
      <w:r w:rsidRPr="00A73135">
        <w:rPr>
          <w:rFonts w:ascii="Times New Roman" w:hAnsi="Times New Roman" w:cs="Times New Roman"/>
          <w:sz w:val="24"/>
          <w:szCs w:val="24"/>
        </w:rPr>
        <w:t>. Top 100 molecules of GL were observed for their presence in other two protocols (AV, GO)</w:t>
      </w:r>
      <w:r w:rsidR="00DF3246" w:rsidRPr="00A73135">
        <w:rPr>
          <w:rFonts w:ascii="Times New Roman" w:hAnsi="Times New Roman" w:cs="Times New Roman"/>
          <w:sz w:val="24"/>
          <w:szCs w:val="24"/>
        </w:rPr>
        <w:t xml:space="preserve"> of</w:t>
      </w:r>
      <w:r w:rsidRPr="00A73135">
        <w:rPr>
          <w:rFonts w:ascii="Times New Roman" w:hAnsi="Times New Roman" w:cs="Times New Roman"/>
          <w:sz w:val="24"/>
          <w:szCs w:val="24"/>
        </w:rPr>
        <w:t xml:space="preserve"> top 100, 200 and 300 molecules to observe the distribution top 100 hits. All three protocols were analysed for this distribution and plotted it as diagonal matrix of GL Vs GL, GL Vs AV and GL Vs GO etc. In matrix of first target GL Vs AV </w:t>
      </w:r>
      <w:r w:rsidR="00386E62" w:rsidRPr="00A73135">
        <w:rPr>
          <w:rFonts w:ascii="Times New Roman" w:hAnsi="Times New Roman" w:cs="Times New Roman"/>
          <w:sz w:val="24"/>
          <w:szCs w:val="24"/>
        </w:rPr>
        <w:t xml:space="preserve">has values 20, 33, 40 and these </w:t>
      </w:r>
      <w:r w:rsidRPr="00A73135">
        <w:rPr>
          <w:rFonts w:ascii="Times New Roman" w:hAnsi="Times New Roman" w:cs="Times New Roman"/>
          <w:sz w:val="24"/>
          <w:szCs w:val="24"/>
        </w:rPr>
        <w:t xml:space="preserve">are </w:t>
      </w:r>
      <w:r w:rsidR="00386E62" w:rsidRPr="00A73135">
        <w:rPr>
          <w:rFonts w:ascii="Times New Roman" w:hAnsi="Times New Roman" w:cs="Times New Roman"/>
          <w:sz w:val="24"/>
          <w:szCs w:val="24"/>
        </w:rPr>
        <w:t xml:space="preserve">frequency of </w:t>
      </w:r>
      <w:r w:rsidRPr="00A73135">
        <w:rPr>
          <w:rFonts w:ascii="Times New Roman" w:hAnsi="Times New Roman" w:cs="Times New Roman"/>
          <w:sz w:val="24"/>
          <w:szCs w:val="24"/>
        </w:rPr>
        <w:t xml:space="preserve">top 100 molecules distributed among the top 100, 200 and 300 molecules of AV. 20 is the number of top 100 molecules of GL present among the top 100 molecules of AV. 33 is the number of top 100 molecules distributed in top 200 molecules of AV. 40 molecules of top 100 hits of GL are present in top 300 molecules of AV. Likewise, all the three protocols GL Vs GL,AV,GO, AV Vs GL,AV,GO and GO Vs GL,AV,GO were represented in the matrix </w:t>
      </w:r>
      <w:r w:rsidR="001F1FA4" w:rsidRPr="00A73135">
        <w:rPr>
          <w:rFonts w:ascii="Times New Roman" w:hAnsi="Times New Roman" w:cs="Times New Roman"/>
          <w:sz w:val="24"/>
          <w:szCs w:val="24"/>
        </w:rPr>
        <w:t>within</w:t>
      </w:r>
      <w:r w:rsidRPr="00A73135">
        <w:rPr>
          <w:rFonts w:ascii="Times New Roman" w:hAnsi="Times New Roman" w:cs="Times New Roman"/>
          <w:sz w:val="24"/>
          <w:szCs w:val="24"/>
        </w:rPr>
        <w:t xml:space="preserve"> the target.</w:t>
      </w:r>
    </w:p>
    <w:p w:rsidR="006E5E6E" w:rsidRPr="00A73135" w:rsidRDefault="006E5E6E" w:rsidP="006E5E6E">
      <w:pPr>
        <w:spacing w:line="240" w:lineRule="auto"/>
        <w:jc w:val="both"/>
        <w:rPr>
          <w:rFonts w:ascii="Times New Roman" w:hAnsi="Times New Roman" w:cs="Times New Roman"/>
          <w:b/>
          <w:color w:val="000000" w:themeColor="text1"/>
          <w:sz w:val="24"/>
          <w:szCs w:val="24"/>
        </w:rPr>
      </w:pPr>
      <w:r w:rsidRPr="00A73135">
        <w:rPr>
          <w:rFonts w:ascii="Times New Roman" w:hAnsi="Times New Roman" w:cs="Times New Roman"/>
          <w:sz w:val="24"/>
          <w:szCs w:val="24"/>
        </w:rPr>
        <w:t xml:space="preserve">Table represents the top 100 molecules of one target occurrence among all other targets top 100,200 and 300 molecules in GL, AV and GO. Target one (tmk_1W2H) </w:t>
      </w:r>
      <w:r w:rsidR="007A7A40" w:rsidRPr="00A73135">
        <w:rPr>
          <w:rFonts w:ascii="Times New Roman" w:hAnsi="Times New Roman" w:cs="Times New Roman"/>
          <w:sz w:val="24"/>
          <w:szCs w:val="24"/>
        </w:rPr>
        <w:t xml:space="preserve">hits distribution </w:t>
      </w:r>
      <w:r w:rsidRPr="00A73135">
        <w:rPr>
          <w:rFonts w:ascii="Times New Roman" w:hAnsi="Times New Roman" w:cs="Times New Roman"/>
          <w:sz w:val="24"/>
          <w:szCs w:val="24"/>
        </w:rPr>
        <w:t>with other targets (32) is tabulated</w:t>
      </w:r>
      <w:r w:rsidR="007C6097" w:rsidRPr="00A73135">
        <w:rPr>
          <w:rFonts w:ascii="Times New Roman" w:hAnsi="Times New Roman" w:cs="Times New Roman"/>
          <w:sz w:val="24"/>
          <w:szCs w:val="24"/>
        </w:rPr>
        <w:t xml:space="preserve"> in all three protocols</w:t>
      </w:r>
      <w:r w:rsidR="00B7581A" w:rsidRPr="00A73135">
        <w:rPr>
          <w:rFonts w:ascii="Times New Roman" w:hAnsi="Times New Roman" w:cs="Times New Roman"/>
          <w:sz w:val="24"/>
          <w:szCs w:val="24"/>
        </w:rPr>
        <w:t xml:space="preserve">. For the target one, </w:t>
      </w:r>
      <w:r w:rsidRPr="00A73135">
        <w:rPr>
          <w:rFonts w:ascii="Times New Roman" w:hAnsi="Times New Roman" w:cs="Times New Roman"/>
          <w:sz w:val="24"/>
          <w:szCs w:val="24"/>
        </w:rPr>
        <w:t>top 100 molecules of GL are searched in secon</w:t>
      </w:r>
      <w:r w:rsidR="00B7581A" w:rsidRPr="00A73135">
        <w:rPr>
          <w:rFonts w:ascii="Times New Roman" w:hAnsi="Times New Roman" w:cs="Times New Roman"/>
          <w:sz w:val="24"/>
          <w:szCs w:val="24"/>
        </w:rPr>
        <w:t>d target top 100 molecules</w:t>
      </w:r>
      <w:r w:rsidRPr="00A73135">
        <w:rPr>
          <w:rFonts w:ascii="Times New Roman" w:hAnsi="Times New Roman" w:cs="Times New Roman"/>
          <w:sz w:val="24"/>
          <w:szCs w:val="24"/>
        </w:rPr>
        <w:t xml:space="preserve"> (27), top 200 molecules (48) and top 300 molecules (66)</w:t>
      </w:r>
      <w:r w:rsidR="00B7581A" w:rsidRPr="00A73135">
        <w:rPr>
          <w:rFonts w:ascii="Times New Roman" w:hAnsi="Times New Roman" w:cs="Times New Roman"/>
          <w:sz w:val="24"/>
          <w:szCs w:val="24"/>
        </w:rPr>
        <w:t xml:space="preserve"> of GL and this has done for all the three protocols and with other 32 targets</w:t>
      </w:r>
      <w:r w:rsidR="00904F66" w:rsidRPr="00A73135">
        <w:rPr>
          <w:rFonts w:ascii="Times New Roman" w:hAnsi="Times New Roman" w:cs="Times New Roman"/>
          <w:sz w:val="24"/>
          <w:szCs w:val="24"/>
        </w:rPr>
        <w:t>. These values were tabulated for each target to verify the frequency of distribution of hits among the targets.</w:t>
      </w:r>
    </w:p>
    <w:p w:rsidR="006E5E6E" w:rsidRPr="00A73135" w:rsidRDefault="006E5E6E" w:rsidP="00DD51B2">
      <w:pPr>
        <w:tabs>
          <w:tab w:val="left" w:pos="570"/>
          <w:tab w:val="center" w:pos="4513"/>
        </w:tabs>
        <w:spacing w:line="240" w:lineRule="auto"/>
        <w:jc w:val="center"/>
        <w:rPr>
          <w:rFonts w:ascii="Times New Roman" w:hAnsi="Times New Roman" w:cs="Times New Roman"/>
          <w:b/>
          <w:color w:val="000000" w:themeColor="text1"/>
          <w:sz w:val="24"/>
          <w:szCs w:val="24"/>
        </w:rPr>
      </w:pPr>
    </w:p>
    <w:p w:rsidR="006E5E6E" w:rsidRPr="00A73135" w:rsidRDefault="006E5E6E" w:rsidP="00DD51B2">
      <w:pPr>
        <w:tabs>
          <w:tab w:val="left" w:pos="570"/>
          <w:tab w:val="center" w:pos="4513"/>
        </w:tabs>
        <w:spacing w:line="240" w:lineRule="auto"/>
        <w:jc w:val="center"/>
        <w:rPr>
          <w:rFonts w:ascii="Times New Roman" w:hAnsi="Times New Roman" w:cs="Times New Roman"/>
          <w:b/>
          <w:color w:val="000000" w:themeColor="text1"/>
          <w:sz w:val="24"/>
          <w:szCs w:val="24"/>
        </w:rPr>
      </w:pPr>
    </w:p>
    <w:p w:rsidR="006E5E6E" w:rsidRPr="00A73135" w:rsidRDefault="006E5E6E" w:rsidP="00DD51B2">
      <w:pPr>
        <w:tabs>
          <w:tab w:val="left" w:pos="570"/>
          <w:tab w:val="center" w:pos="4513"/>
        </w:tabs>
        <w:spacing w:line="240" w:lineRule="auto"/>
        <w:jc w:val="center"/>
        <w:rPr>
          <w:rFonts w:ascii="Times New Roman" w:hAnsi="Times New Roman" w:cs="Times New Roman"/>
          <w:b/>
          <w:color w:val="000000" w:themeColor="text1"/>
          <w:sz w:val="24"/>
          <w:szCs w:val="24"/>
        </w:rPr>
      </w:pPr>
    </w:p>
    <w:p w:rsidR="006E5E6E" w:rsidRPr="00A73135" w:rsidRDefault="006E5E6E" w:rsidP="00DD51B2">
      <w:pPr>
        <w:tabs>
          <w:tab w:val="left" w:pos="570"/>
          <w:tab w:val="center" w:pos="4513"/>
        </w:tabs>
        <w:spacing w:line="240" w:lineRule="auto"/>
        <w:jc w:val="center"/>
        <w:rPr>
          <w:rFonts w:ascii="Times New Roman" w:hAnsi="Times New Roman" w:cs="Times New Roman"/>
          <w:b/>
          <w:color w:val="000000" w:themeColor="text1"/>
          <w:sz w:val="24"/>
          <w:szCs w:val="24"/>
        </w:rPr>
      </w:pPr>
    </w:p>
    <w:p w:rsidR="00C71F07" w:rsidRPr="00A73135" w:rsidRDefault="00C71F07">
      <w:pP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br w:type="page"/>
      </w:r>
    </w:p>
    <w:p w:rsidR="00C71F07" w:rsidRPr="00A73135" w:rsidRDefault="00C71F07" w:rsidP="00DD51B2">
      <w:pPr>
        <w:tabs>
          <w:tab w:val="left" w:pos="570"/>
          <w:tab w:val="center" w:pos="4513"/>
        </w:tabs>
        <w:spacing w:line="240" w:lineRule="auto"/>
        <w:jc w:val="center"/>
        <w:rPr>
          <w:rFonts w:ascii="Times New Roman" w:hAnsi="Times New Roman" w:cs="Times New Roman"/>
          <w:b/>
          <w:color w:val="000000" w:themeColor="text1"/>
          <w:sz w:val="24"/>
          <w:szCs w:val="24"/>
        </w:rPr>
        <w:sectPr w:rsidR="00C71F07" w:rsidRPr="00A73135" w:rsidSect="00C71F07">
          <w:pgSz w:w="11906" w:h="16838"/>
          <w:pgMar w:top="1440" w:right="1440" w:bottom="1440" w:left="1260" w:header="708" w:footer="708" w:gutter="0"/>
          <w:cols w:space="708"/>
          <w:docGrid w:linePitch="360"/>
        </w:sectPr>
      </w:pPr>
    </w:p>
    <w:p w:rsidR="00CC2C71" w:rsidRPr="00A73135" w:rsidRDefault="00CC2C71" w:rsidP="00CC2C71">
      <w:pPr>
        <w:tabs>
          <w:tab w:val="left" w:pos="570"/>
          <w:tab w:val="center" w:pos="4513"/>
        </w:tabs>
        <w:spacing w:line="24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FF0000"/>
          <w:sz w:val="24"/>
          <w:szCs w:val="24"/>
        </w:rPr>
        <w:lastRenderedPageBreak/>
        <w:t>Figure S</w:t>
      </w:r>
      <w:r w:rsidR="00BC40AF" w:rsidRPr="00A73135">
        <w:rPr>
          <w:rFonts w:ascii="Times New Roman" w:hAnsi="Times New Roman" w:cs="Times New Roman"/>
          <w:b/>
          <w:color w:val="FF0000"/>
          <w:sz w:val="24"/>
          <w:szCs w:val="24"/>
        </w:rPr>
        <w:t>2</w:t>
      </w:r>
      <w:r w:rsidRPr="00A73135">
        <w:rPr>
          <w:rFonts w:ascii="Times New Roman" w:hAnsi="Times New Roman" w:cs="Times New Roman"/>
          <w:b/>
          <w:color w:val="FF0000"/>
          <w:sz w:val="24"/>
          <w:szCs w:val="24"/>
        </w:rPr>
        <w:t>:</w:t>
      </w:r>
      <w:r w:rsidRPr="00A73135">
        <w:rPr>
          <w:rFonts w:ascii="Times New Roman" w:hAnsi="Times New Roman" w:cs="Times New Roman"/>
          <w:b/>
          <w:color w:val="000000" w:themeColor="text1"/>
          <w:sz w:val="24"/>
          <w:szCs w:val="24"/>
        </w:rPr>
        <w:t xml:space="preserve"> 1_tmk_1W2H</w:t>
      </w:r>
    </w:p>
    <w:p w:rsidR="00CC2C71" w:rsidRPr="00A73135" w:rsidRDefault="00CC2C71" w:rsidP="00CC2C71">
      <w:pPr>
        <w:spacing w:after="0" w:line="360" w:lineRule="auto"/>
        <w:jc w:val="both"/>
        <w:rPr>
          <w:rFonts w:ascii="Times New Roman" w:hAnsi="Times New Roman" w:cs="Times New Roman"/>
          <w:color w:val="000000" w:themeColor="text1"/>
          <w:sz w:val="24"/>
          <w:szCs w:val="24"/>
        </w:rPr>
      </w:pPr>
      <w:r w:rsidRPr="00A73135">
        <w:rPr>
          <w:rFonts w:ascii="Times New Roman" w:hAnsi="Times New Roman" w:cs="Times New Roman"/>
          <w:b/>
          <w:color w:val="000000" w:themeColor="text1"/>
          <w:sz w:val="24"/>
          <w:szCs w:val="24"/>
        </w:rPr>
        <w:t xml:space="preserve">Target: </w:t>
      </w:r>
      <w:r w:rsidRPr="00A73135">
        <w:rPr>
          <w:rFonts w:ascii="Times New Roman" w:hAnsi="Times New Roman" w:cs="Times New Roman"/>
          <w:color w:val="000000" w:themeColor="text1"/>
          <w:sz w:val="24"/>
          <w:szCs w:val="24"/>
        </w:rPr>
        <w:t xml:space="preserve">Thymidylate kinase (Gene ID: tmk Rv3247c) </w:t>
      </w:r>
      <w:r w:rsidRPr="00A73135">
        <w:rPr>
          <w:rFonts w:ascii="Times New Roman" w:hAnsi="Times New Roman" w:cs="Times New Roman"/>
          <w:b/>
          <w:color w:val="000000" w:themeColor="text1"/>
          <w:sz w:val="24"/>
          <w:szCs w:val="24"/>
        </w:rPr>
        <w:t xml:space="preserve">Pathway: </w:t>
      </w:r>
      <w:r w:rsidRPr="00A73135">
        <w:rPr>
          <w:rFonts w:ascii="Times New Roman" w:hAnsi="Times New Roman" w:cs="Times New Roman"/>
          <w:color w:val="000000" w:themeColor="text1"/>
          <w:sz w:val="24"/>
          <w:szCs w:val="24"/>
        </w:rPr>
        <w:t xml:space="preserve">dTTP synthesis </w:t>
      </w:r>
      <w:r w:rsidRPr="00A73135">
        <w:rPr>
          <w:rFonts w:ascii="Times New Roman" w:hAnsi="Times New Roman" w:cs="Times New Roman"/>
          <w:b/>
          <w:color w:val="000000" w:themeColor="text1"/>
          <w:sz w:val="24"/>
          <w:szCs w:val="24"/>
        </w:rPr>
        <w:t xml:space="preserve">Function: </w:t>
      </w:r>
      <w:r w:rsidRPr="00A73135">
        <w:rPr>
          <w:rFonts w:ascii="Times New Roman" w:hAnsi="Times New Roman" w:cs="Times New Roman"/>
          <w:color w:val="000000" w:themeColor="text1"/>
          <w:sz w:val="24"/>
          <w:szCs w:val="24"/>
        </w:rPr>
        <w:t>Phosphorylation of dTMP to form dTDP</w:t>
      </w:r>
    </w:p>
    <w:p w:rsidR="00CC2C71" w:rsidRPr="00A73135" w:rsidRDefault="00CC2C71" w:rsidP="00CC2C71">
      <w:pPr>
        <w:spacing w:after="0" w:line="360" w:lineRule="auto"/>
        <w:jc w:val="both"/>
        <w:rPr>
          <w:rFonts w:ascii="Times New Roman" w:hAnsi="Times New Roman" w:cs="Times New Roman"/>
          <w:color w:val="000000" w:themeColor="text1"/>
          <w:sz w:val="24"/>
          <w:szCs w:val="24"/>
        </w:rPr>
      </w:pPr>
      <w:r w:rsidRPr="00A73135">
        <w:rPr>
          <w:rFonts w:ascii="Times New Roman" w:eastAsia="Times New Roman" w:hAnsi="Times New Roman" w:cs="Times New Roman"/>
          <w:b/>
          <w:color w:val="000000" w:themeColor="text1"/>
          <w:sz w:val="24"/>
          <w:szCs w:val="24"/>
        </w:rPr>
        <w:t xml:space="preserve">PDBID: </w:t>
      </w:r>
      <w:r w:rsidRPr="00A73135">
        <w:rPr>
          <w:rFonts w:ascii="Times New Roman" w:eastAsia="Times New Roman" w:hAnsi="Times New Roman" w:cs="Times New Roman"/>
          <w:color w:val="000000" w:themeColor="text1"/>
          <w:sz w:val="24"/>
          <w:szCs w:val="24"/>
        </w:rPr>
        <w:t>1W2H- thymidylate kinase in complex with 3'-azidodeoxythymidine monophosphate.</w:t>
      </w:r>
    </w:p>
    <w:tbl>
      <w:tblPr>
        <w:tblStyle w:val="TableGrid"/>
        <w:tblpPr w:leftFromText="180" w:rightFromText="180" w:vertAnchor="text" w:horzAnchor="margin" w:tblpXSpec="right" w:tblpY="118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62"/>
        <w:gridCol w:w="1362"/>
        <w:gridCol w:w="1362"/>
        <w:gridCol w:w="1362"/>
      </w:tblGrid>
      <w:tr w:rsidR="00CC2C71" w:rsidRPr="00A73135" w:rsidTr="00E829FF">
        <w:trPr>
          <w:trHeight w:val="474"/>
        </w:trPr>
        <w:tc>
          <w:tcPr>
            <w:tcW w:w="1362" w:type="dxa"/>
            <w:tcBorders>
              <w:bottom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 xml:space="preserve">100 </w:t>
            </w:r>
          </w:p>
        </w:tc>
        <w:tc>
          <w:tcPr>
            <w:tcW w:w="1362" w:type="dxa"/>
            <w:tcBorders>
              <w:left w:val="single" w:sz="4" w:space="0" w:color="auto"/>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362"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362"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r>
      <w:tr w:rsidR="00CC2C71" w:rsidRPr="00A73135" w:rsidTr="00E829FF">
        <w:trPr>
          <w:trHeight w:val="474"/>
        </w:trPr>
        <w:tc>
          <w:tcPr>
            <w:tcW w:w="1362" w:type="dxa"/>
            <w:tcBorders>
              <w:top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362" w:type="dxa"/>
            <w:tcBorders>
              <w:top w:val="single" w:sz="4" w:space="0" w:color="auto"/>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362" w:type="dxa"/>
            <w:tcBorders>
              <w:top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20,33,40</w:t>
            </w:r>
          </w:p>
        </w:tc>
        <w:tc>
          <w:tcPr>
            <w:tcW w:w="1362" w:type="dxa"/>
            <w:tcBorders>
              <w:top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12,20,33</w:t>
            </w:r>
          </w:p>
        </w:tc>
      </w:tr>
      <w:tr w:rsidR="00CC2C71" w:rsidRPr="00A73135" w:rsidTr="00E829FF">
        <w:trPr>
          <w:trHeight w:val="474"/>
        </w:trPr>
        <w:tc>
          <w:tcPr>
            <w:tcW w:w="1362"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362" w:type="dxa"/>
            <w:tcBorders>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20,41,51</w:t>
            </w:r>
          </w:p>
        </w:tc>
        <w:tc>
          <w:tcPr>
            <w:tcW w:w="1362"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362"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27,55,72</w:t>
            </w:r>
          </w:p>
        </w:tc>
      </w:tr>
      <w:tr w:rsidR="00CC2C71" w:rsidRPr="00A73135" w:rsidTr="00E829FF">
        <w:trPr>
          <w:trHeight w:val="474"/>
        </w:trPr>
        <w:tc>
          <w:tcPr>
            <w:tcW w:w="1362"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c>
          <w:tcPr>
            <w:tcW w:w="1362" w:type="dxa"/>
            <w:tcBorders>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12,32,43</w:t>
            </w:r>
          </w:p>
        </w:tc>
        <w:tc>
          <w:tcPr>
            <w:tcW w:w="1362"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27,46,66</w:t>
            </w:r>
          </w:p>
        </w:tc>
        <w:tc>
          <w:tcPr>
            <w:tcW w:w="1362"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r>
    </w:tbl>
    <w:p w:rsidR="00CC2C71" w:rsidRPr="00A73135" w:rsidRDefault="00BC7535" w:rsidP="00CC2C71">
      <w:pPr>
        <w:spacing w:before="240" w:line="360" w:lineRule="auto"/>
        <w:jc w:val="both"/>
        <w:rPr>
          <w:rFonts w:ascii="Times New Roman" w:hAnsi="Times New Roman" w:cs="Times New Roman"/>
          <w:i/>
          <w:color w:val="000000" w:themeColor="text1"/>
          <w:sz w:val="24"/>
          <w:szCs w:val="24"/>
        </w:rPr>
      </w:pPr>
      <w:r w:rsidRPr="00BC7535">
        <w:rPr>
          <w:rFonts w:ascii="Times New Roman" w:hAnsi="Times New Roman" w:cs="Times New Roman"/>
          <w:i/>
          <w:noProof/>
          <w:color w:val="000000" w:themeColor="text1"/>
          <w:sz w:val="24"/>
          <w:szCs w:val="24"/>
        </w:rPr>
        <w:pict>
          <v:shapetype id="_x0000_t202" coordsize="21600,21600" o:spt="202" path="m,l,21600r21600,l21600,xe">
            <v:stroke joinstyle="miter"/>
            <v:path gradientshapeok="t" o:connecttype="rect"/>
          </v:shapetype>
          <v:shape id="Text Box 3" o:spid="_x0000_s1031" type="#_x0000_t202" style="position:absolute;left:0;text-align:left;margin-left:9.2pt;margin-top:28.1pt;width:29.85pt;height:21.45pt;z-index:25170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drfggIAAA8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" stroked="f">
            <v:textbox style="mso-next-textbox:#Text Box 3">
              <w:txbxContent>
                <w:p w:rsidR="00C35C2E" w:rsidRPr="00C27EA7" w:rsidRDefault="00C35C2E" w:rsidP="00CC2C71">
                  <w:pPr>
                    <w:rPr>
                      <w:rFonts w:ascii="Times New Roman" w:hAnsi="Times New Roman" w:cs="Times New Roman"/>
                      <w:sz w:val="24"/>
                    </w:rPr>
                  </w:pPr>
                  <w:r>
                    <w:rPr>
                      <w:rFonts w:ascii="Times New Roman" w:hAnsi="Times New Roman" w:cs="Times New Roman"/>
                      <w:sz w:val="24"/>
                    </w:rPr>
                    <w:t>B</w:t>
                  </w:r>
                  <w:r w:rsidRPr="00C27EA7">
                    <w:rPr>
                      <w:rFonts w:ascii="Times New Roman" w:hAnsi="Times New Roman" w:cs="Times New Roman"/>
                      <w:sz w:val="24"/>
                    </w:rPr>
                    <w:t>)</w:t>
                  </w:r>
                </w:p>
              </w:txbxContent>
            </v:textbox>
          </v:shape>
        </w:pict>
      </w:r>
      <w:r w:rsidRPr="00BC7535">
        <w:rPr>
          <w:rFonts w:ascii="Times New Roman" w:hAnsi="Times New Roman" w:cs="Times New Roman"/>
          <w:i/>
          <w:noProof/>
          <w:color w:val="000000" w:themeColor="text1"/>
          <w:sz w:val="24"/>
          <w:szCs w:val="24"/>
        </w:rPr>
        <w:pict>
          <v:shape id="Text Box 2" o:spid="_x0000_s1030" type="#_x0000_t202" style="position:absolute;left:0;text-align:left;margin-left:-419pt;margin-top:22.85pt;width:29.85pt;height:21.45pt;z-index:25169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" stroked="f">
            <v:textbox style="mso-next-textbox:#Text Box 2">
              <w:txbxContent>
                <w:p w:rsidR="00C35C2E" w:rsidRPr="00C27EA7" w:rsidRDefault="00C35C2E" w:rsidP="00CC2C71">
                  <w:pPr>
                    <w:rPr>
                      <w:rFonts w:ascii="Times New Roman" w:hAnsi="Times New Roman" w:cs="Times New Roman"/>
                      <w:sz w:val="24"/>
                    </w:rPr>
                  </w:pPr>
                  <w:r w:rsidRPr="00C27EA7">
                    <w:rPr>
                      <w:rFonts w:ascii="Times New Roman" w:hAnsi="Times New Roman" w:cs="Times New Roman"/>
                      <w:sz w:val="24"/>
                    </w:rPr>
                    <w:t>A)</w:t>
                  </w:r>
                </w:p>
              </w:txbxContent>
            </v:textbox>
          </v:shape>
        </w:pict>
      </w:r>
      <w:r w:rsidR="00CC2C71" w:rsidRPr="00A73135">
        <w:rPr>
          <w:rFonts w:ascii="Times New Roman" w:hAnsi="Times New Roman" w:cs="Times New Roman"/>
          <w:i/>
          <w:noProof/>
          <w:color w:val="000000" w:themeColor="text1"/>
          <w:sz w:val="24"/>
          <w:szCs w:val="24"/>
          <w:lang w:val="en-US" w:eastAsia="en-US"/>
        </w:rPr>
        <w:drawing>
          <wp:anchor distT="0" distB="0" distL="114300" distR="114300" simplePos="0" relativeHeight="251687936" behindDoc="0" locked="0" layoutInCell="1" allowOverlap="1">
            <wp:simplePos x="0" y="0"/>
            <wp:positionH relativeFrom="margin">
              <wp:posOffset>201295</wp:posOffset>
            </wp:positionH>
            <wp:positionV relativeFrom="margin">
              <wp:posOffset>967740</wp:posOffset>
            </wp:positionV>
            <wp:extent cx="4820920" cy="2769235"/>
            <wp:effectExtent l="0" t="0" r="0" b="0"/>
            <wp:wrapSquare wrapText="bothSides"/>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3"/>
                    <a:srcRect/>
                    <a:stretch>
                      <a:fillRect/>
                    </a:stretch>
                  </pic:blipFill>
                  <pic:spPr bwMode="auto">
                    <a:xfrm>
                      <a:off x="0" y="0"/>
                      <a:ext cx="4820920" cy="2769235"/>
                    </a:xfrm>
                    <a:prstGeom prst="rect">
                      <a:avLst/>
                    </a:prstGeom>
                    <a:ln w="19050" cap="sq" cmpd="thickThin">
                      <a:noFill/>
                      <a:prstDash val="solid"/>
                      <a:miter lim="800000"/>
                    </a:ln>
                    <a:effectLst>
                      <a:innerShdw blurRad="76200">
                        <a:srgbClr val="000000"/>
                      </a:innerShdw>
                    </a:effectLst>
                  </pic:spPr>
                </pic:pic>
              </a:graphicData>
            </a:graphic>
          </wp:anchor>
        </w:drawing>
      </w:r>
    </w:p>
    <w:p w:rsidR="00CC2C71" w:rsidRPr="00A73135" w:rsidRDefault="00CC2C71" w:rsidP="00CC2C71">
      <w:pPr>
        <w:spacing w:line="240" w:lineRule="auto"/>
        <w:jc w:val="center"/>
        <w:rPr>
          <w:rFonts w:ascii="Times New Roman" w:hAnsi="Times New Roman" w:cs="Times New Roman"/>
          <w:color w:val="000000" w:themeColor="text1"/>
          <w:sz w:val="24"/>
          <w:szCs w:val="24"/>
        </w:rPr>
      </w:pPr>
    </w:p>
    <w:p w:rsidR="00CC2C71" w:rsidRPr="00A73135" w:rsidRDefault="00CC2C71" w:rsidP="00CC2C71">
      <w:pPr>
        <w:spacing w:line="240" w:lineRule="auto"/>
        <w:jc w:val="center"/>
        <w:rPr>
          <w:rFonts w:ascii="Times New Roman" w:hAnsi="Times New Roman" w:cs="Times New Roman"/>
          <w:color w:val="000000" w:themeColor="text1"/>
          <w:sz w:val="24"/>
          <w:szCs w:val="24"/>
        </w:rPr>
      </w:pPr>
    </w:p>
    <w:p w:rsidR="00CC2C71" w:rsidRPr="00A73135" w:rsidRDefault="00CC2C71" w:rsidP="00CC2C71">
      <w:pPr>
        <w:spacing w:line="240" w:lineRule="auto"/>
        <w:jc w:val="center"/>
        <w:rPr>
          <w:rFonts w:ascii="Times New Roman" w:hAnsi="Times New Roman" w:cs="Times New Roman"/>
          <w:color w:val="000000" w:themeColor="text1"/>
          <w:sz w:val="24"/>
          <w:szCs w:val="24"/>
        </w:rPr>
      </w:pPr>
    </w:p>
    <w:p w:rsidR="00CC2C71" w:rsidRPr="00A73135" w:rsidRDefault="00BC7535" w:rsidP="00CC2C71">
      <w:pPr>
        <w:spacing w:line="240" w:lineRule="auto"/>
        <w:jc w:val="center"/>
        <w:rPr>
          <w:rFonts w:ascii="Times New Roman" w:hAnsi="Times New Roman" w:cs="Times New Roman"/>
          <w:color w:val="000000" w:themeColor="text1"/>
          <w:sz w:val="24"/>
          <w:szCs w:val="24"/>
        </w:rPr>
      </w:pPr>
      <w:r w:rsidRPr="00BC7535">
        <w:rPr>
          <w:rFonts w:ascii="Times New Roman" w:hAnsi="Times New Roman" w:cs="Times New Roman"/>
          <w:noProof/>
          <w:color w:val="000000" w:themeColor="text1"/>
          <w:sz w:val="24"/>
          <w:szCs w:val="24"/>
        </w:rPr>
        <w:pict>
          <v:shape id="Text Box 4" o:spid="_x0000_s1032" type="#_x0000_t202" style="position:absolute;left:0;text-align:left;margin-left:-414.4pt;margin-top:6.05pt;width:36.75pt;height:29.1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" stroked="f">
            <v:fill opacity="0"/>
            <v:textbox style="mso-next-textbox:#Text Box 4">
              <w:txbxContent>
                <w:p w:rsidR="00C35C2E" w:rsidRDefault="00C35C2E" w:rsidP="00CC2C71">
                  <w:r>
                    <w:rPr>
                      <w:rFonts w:ascii="Times New Roman" w:hAnsi="Times New Roman" w:cs="Times New Roman"/>
                      <w:sz w:val="24"/>
                    </w:rPr>
                    <w:t>C)</w:t>
                  </w:r>
                </w:p>
              </w:txbxContent>
            </v:textbox>
          </v:shape>
        </w:pict>
      </w:r>
    </w:p>
    <w:tbl>
      <w:tblPr>
        <w:tblW w:w="5284" w:type="pct"/>
        <w:tblLook w:val="04A0"/>
      </w:tblPr>
      <w:tblGrid>
        <w:gridCol w:w="559"/>
        <w:gridCol w:w="400"/>
        <w:gridCol w:w="438"/>
        <w:gridCol w:w="438"/>
        <w:gridCol w:w="438"/>
        <w:gridCol w:w="438"/>
        <w:gridCol w:w="438"/>
        <w:gridCol w:w="438"/>
        <w:gridCol w:w="438"/>
        <w:gridCol w:w="438"/>
        <w:gridCol w:w="438"/>
        <w:gridCol w:w="438"/>
        <w:gridCol w:w="438"/>
        <w:gridCol w:w="438"/>
        <w:gridCol w:w="438"/>
        <w:gridCol w:w="438"/>
        <w:gridCol w:w="438"/>
        <w:gridCol w:w="438"/>
        <w:gridCol w:w="438"/>
        <w:gridCol w:w="438"/>
        <w:gridCol w:w="438"/>
        <w:gridCol w:w="438"/>
        <w:gridCol w:w="438"/>
        <w:gridCol w:w="438"/>
        <w:gridCol w:w="438"/>
        <w:gridCol w:w="438"/>
        <w:gridCol w:w="438"/>
        <w:gridCol w:w="439"/>
        <w:gridCol w:w="439"/>
        <w:gridCol w:w="439"/>
        <w:gridCol w:w="439"/>
        <w:gridCol w:w="439"/>
        <w:gridCol w:w="439"/>
        <w:gridCol w:w="436"/>
      </w:tblGrid>
      <w:tr w:rsidR="00CC2C71" w:rsidRPr="00687830" w:rsidTr="00E829FF">
        <w:trPr>
          <w:trHeight w:val="35"/>
        </w:trPr>
        <w:tc>
          <w:tcPr>
            <w:tcW w:w="169" w:type="pct"/>
            <w:tcBorders>
              <w:top w:val="single" w:sz="4" w:space="0" w:color="auto"/>
              <w:left w:val="single" w:sz="4" w:space="0" w:color="auto"/>
              <w:bottom w:val="single" w:sz="4" w:space="0" w:color="auto"/>
              <w:right w:val="nil"/>
            </w:tcBorders>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p>
        </w:tc>
        <w:tc>
          <w:tcPr>
            <w:tcW w:w="132"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3</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4</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5</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6</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7</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8</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9</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10</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11</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12</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13</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14</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15</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16</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17</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18</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19</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20</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21</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22</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23</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24</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25</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26</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27</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28</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29</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30</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31</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32</w:t>
            </w:r>
          </w:p>
        </w:tc>
        <w:tc>
          <w:tcPr>
            <w:tcW w:w="147" w:type="pct"/>
            <w:tcBorders>
              <w:top w:val="single" w:sz="4" w:space="0" w:color="auto"/>
              <w:left w:val="single" w:sz="4" w:space="0" w:color="auto"/>
              <w:bottom w:val="nil"/>
              <w:right w:val="single" w:sz="4" w:space="0" w:color="auto"/>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33</w:t>
            </w:r>
          </w:p>
        </w:tc>
      </w:tr>
      <w:tr w:rsidR="00CC2C71" w:rsidRPr="00687830" w:rsidTr="00E829FF">
        <w:trPr>
          <w:trHeight w:val="35"/>
        </w:trPr>
        <w:tc>
          <w:tcPr>
            <w:tcW w:w="169" w:type="pct"/>
            <w:vMerge w:val="restart"/>
            <w:tcBorders>
              <w:top w:val="single" w:sz="4" w:space="0" w:color="auto"/>
              <w:left w:val="single" w:sz="4" w:space="0" w:color="auto"/>
              <w:right w:val="nil"/>
            </w:tcBorders>
            <w:vAlign w:val="center"/>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GL</w:t>
            </w:r>
          </w:p>
        </w:tc>
        <w:tc>
          <w:tcPr>
            <w:tcW w:w="132" w:type="pct"/>
            <w:vMerge w:val="restart"/>
            <w:tcBorders>
              <w:top w:val="single" w:sz="4" w:space="0" w:color="auto"/>
              <w:left w:val="single" w:sz="4" w:space="0" w:color="auto"/>
              <w:right w:val="nil"/>
            </w:tcBorders>
            <w:shd w:val="clear" w:color="auto" w:fill="auto"/>
            <w:noWrap/>
            <w:vAlign w:val="center"/>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t</w:t>
            </w:r>
          </w:p>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m</w:t>
            </w:r>
          </w:p>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k</w:t>
            </w:r>
          </w:p>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27</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44</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25</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29</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18</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12</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16</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24</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15</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25</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19</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29</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20</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28</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15</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18</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14</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29</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13</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11</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25</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25</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32</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11</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28</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24</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24</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13</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29</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22</w:t>
            </w:r>
          </w:p>
        </w:tc>
        <w:tc>
          <w:tcPr>
            <w:tcW w:w="147" w:type="pct"/>
            <w:tcBorders>
              <w:top w:val="single" w:sz="4" w:space="0" w:color="auto"/>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21</w:t>
            </w:r>
          </w:p>
        </w:tc>
      </w:tr>
      <w:tr w:rsidR="00CC2C71" w:rsidRPr="00687830" w:rsidTr="00E829FF">
        <w:trPr>
          <w:trHeight w:val="35"/>
        </w:trPr>
        <w:tc>
          <w:tcPr>
            <w:tcW w:w="169" w:type="pct"/>
            <w:vMerge/>
            <w:tcBorders>
              <w:left w:val="single" w:sz="4" w:space="0" w:color="auto"/>
              <w:right w:val="nil"/>
            </w:tcBorders>
            <w:vAlign w:val="center"/>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p>
        </w:tc>
        <w:tc>
          <w:tcPr>
            <w:tcW w:w="132"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48</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64</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45</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46</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37</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30</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36</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40</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43</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39</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31</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45</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48</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38</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35</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30</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21</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42</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28</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18</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26</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38</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46</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49</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16</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44</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36</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50</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23</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53</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42</w:t>
            </w:r>
          </w:p>
        </w:tc>
        <w:tc>
          <w:tcPr>
            <w:tcW w:w="147"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40</w:t>
            </w:r>
          </w:p>
        </w:tc>
      </w:tr>
      <w:tr w:rsidR="00CC2C71" w:rsidRPr="00687830" w:rsidTr="00E829FF">
        <w:trPr>
          <w:trHeight w:val="35"/>
        </w:trPr>
        <w:tc>
          <w:tcPr>
            <w:tcW w:w="169" w:type="pct"/>
            <w:vMerge/>
            <w:tcBorders>
              <w:left w:val="single" w:sz="4" w:space="0" w:color="auto"/>
              <w:bottom w:val="single" w:sz="4" w:space="0" w:color="auto"/>
              <w:right w:val="nil"/>
            </w:tcBorders>
            <w:vAlign w:val="center"/>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p>
        </w:tc>
        <w:tc>
          <w:tcPr>
            <w:tcW w:w="132"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66</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75</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67</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58</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57</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50</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41</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60</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50</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42</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62</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67</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58</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51</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39</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34</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49</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43</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29</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39</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57</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59</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68</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29</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61</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36</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66</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37</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68</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62</w:t>
            </w:r>
          </w:p>
        </w:tc>
        <w:tc>
          <w:tcPr>
            <w:tcW w:w="147" w:type="pct"/>
            <w:tcBorders>
              <w:top w:val="nil"/>
              <w:left w:val="single" w:sz="4" w:space="0" w:color="auto"/>
              <w:bottom w:val="single" w:sz="4" w:space="0" w:color="auto"/>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58</w:t>
            </w:r>
          </w:p>
        </w:tc>
      </w:tr>
      <w:tr w:rsidR="00CC2C71" w:rsidRPr="00687830" w:rsidTr="00E829FF">
        <w:trPr>
          <w:trHeight w:val="35"/>
        </w:trPr>
        <w:tc>
          <w:tcPr>
            <w:tcW w:w="169" w:type="pct"/>
            <w:vMerge w:val="restart"/>
            <w:tcBorders>
              <w:top w:val="single" w:sz="4" w:space="0" w:color="auto"/>
              <w:left w:val="single" w:sz="4" w:space="0" w:color="auto"/>
              <w:right w:val="nil"/>
            </w:tcBorders>
            <w:vAlign w:val="center"/>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AV</w:t>
            </w:r>
          </w:p>
        </w:tc>
        <w:tc>
          <w:tcPr>
            <w:tcW w:w="132"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57</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52</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48</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49</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52</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37</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55</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45</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51</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53</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52</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50</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45</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49</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49</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44</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50</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42</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52</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48</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57</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55</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49</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55</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45</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43</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52</w:t>
            </w:r>
          </w:p>
        </w:tc>
        <w:tc>
          <w:tcPr>
            <w:tcW w:w="147"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44</w:t>
            </w:r>
          </w:p>
        </w:tc>
      </w:tr>
      <w:tr w:rsidR="00CC2C71" w:rsidRPr="00687830" w:rsidTr="00E829FF">
        <w:trPr>
          <w:trHeight w:val="35"/>
        </w:trPr>
        <w:tc>
          <w:tcPr>
            <w:tcW w:w="169" w:type="pct"/>
            <w:vMerge/>
            <w:tcBorders>
              <w:left w:val="single" w:sz="4" w:space="0" w:color="auto"/>
              <w:right w:val="nil"/>
            </w:tcBorders>
            <w:vAlign w:val="center"/>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p>
        </w:tc>
        <w:tc>
          <w:tcPr>
            <w:tcW w:w="132"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82</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75</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79</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78</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75</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73</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81</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41</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81</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67</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70</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76</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81</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76</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70</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72</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68</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75</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77</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67</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77</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68</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78</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69</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79</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75</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76</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78</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66</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72</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78</w:t>
            </w:r>
          </w:p>
        </w:tc>
        <w:tc>
          <w:tcPr>
            <w:tcW w:w="147"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62</w:t>
            </w:r>
          </w:p>
        </w:tc>
      </w:tr>
      <w:tr w:rsidR="00CC2C71" w:rsidRPr="00687830" w:rsidTr="00E829FF">
        <w:trPr>
          <w:trHeight w:val="35"/>
        </w:trPr>
        <w:tc>
          <w:tcPr>
            <w:tcW w:w="169" w:type="pct"/>
            <w:vMerge/>
            <w:tcBorders>
              <w:left w:val="single" w:sz="4" w:space="0" w:color="auto"/>
              <w:bottom w:val="single" w:sz="4" w:space="0" w:color="auto"/>
              <w:right w:val="nil"/>
            </w:tcBorders>
            <w:vAlign w:val="center"/>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p>
        </w:tc>
        <w:tc>
          <w:tcPr>
            <w:tcW w:w="132"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96</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90</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87</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89</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88</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88</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91</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43</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94</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80</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88</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86</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89</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85</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84</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86</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85</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88</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89</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74</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91</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80</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92</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83</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91</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92</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89</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90</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79</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89</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92</w:t>
            </w:r>
          </w:p>
        </w:tc>
        <w:tc>
          <w:tcPr>
            <w:tcW w:w="147" w:type="pct"/>
            <w:tcBorders>
              <w:top w:val="nil"/>
              <w:left w:val="single" w:sz="4" w:space="0" w:color="auto"/>
              <w:bottom w:val="single" w:sz="4" w:space="0" w:color="auto"/>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78</w:t>
            </w:r>
          </w:p>
        </w:tc>
      </w:tr>
      <w:tr w:rsidR="00CC2C71" w:rsidRPr="00687830" w:rsidTr="00E829FF">
        <w:trPr>
          <w:trHeight w:val="35"/>
        </w:trPr>
        <w:tc>
          <w:tcPr>
            <w:tcW w:w="169" w:type="pct"/>
            <w:vMerge w:val="restart"/>
            <w:tcBorders>
              <w:top w:val="single" w:sz="4" w:space="0" w:color="auto"/>
              <w:left w:val="single" w:sz="4" w:space="0" w:color="auto"/>
              <w:right w:val="nil"/>
            </w:tcBorders>
            <w:vAlign w:val="center"/>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GO</w:t>
            </w:r>
          </w:p>
        </w:tc>
        <w:tc>
          <w:tcPr>
            <w:tcW w:w="132"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32</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58</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40</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34</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38</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30</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36</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40</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45</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33</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31</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32</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29</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46</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15</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37</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54</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45</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41</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43</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46</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20</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52</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32</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36</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14</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14</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w:t>
            </w:r>
          </w:p>
        </w:tc>
        <w:tc>
          <w:tcPr>
            <w:tcW w:w="147"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41</w:t>
            </w:r>
          </w:p>
        </w:tc>
      </w:tr>
      <w:tr w:rsidR="00CC2C71" w:rsidRPr="00687830" w:rsidTr="00E829FF">
        <w:trPr>
          <w:trHeight w:val="35"/>
        </w:trPr>
        <w:tc>
          <w:tcPr>
            <w:tcW w:w="169" w:type="pct"/>
            <w:vMerge/>
            <w:tcBorders>
              <w:left w:val="single" w:sz="4" w:space="0" w:color="auto"/>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32"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57</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81</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65</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20</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52</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69</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54</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69</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62</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66</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57</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47</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59</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40</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74</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32</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62</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76</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71</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70</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69</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33</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77</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57</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61</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28</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12</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36</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11</w:t>
            </w:r>
          </w:p>
        </w:tc>
        <w:tc>
          <w:tcPr>
            <w:tcW w:w="147"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59</w:t>
            </w:r>
          </w:p>
        </w:tc>
      </w:tr>
      <w:tr w:rsidR="00CC2C71" w:rsidRPr="00687830" w:rsidTr="00E829FF">
        <w:trPr>
          <w:trHeight w:val="35"/>
        </w:trPr>
        <w:tc>
          <w:tcPr>
            <w:tcW w:w="169" w:type="pct"/>
            <w:vMerge/>
            <w:tcBorders>
              <w:left w:val="single" w:sz="4" w:space="0" w:color="auto"/>
              <w:bottom w:val="single" w:sz="4" w:space="0" w:color="auto"/>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32" w:type="pct"/>
            <w:vMerge/>
            <w:tcBorders>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75</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92</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78</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35</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72</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83</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72</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87</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71</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81</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83</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70</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81</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62</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95</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42</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78</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88</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91</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68</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87</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84</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44</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92</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83</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85</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37</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19</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58</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22</w:t>
            </w:r>
          </w:p>
        </w:tc>
        <w:tc>
          <w:tcPr>
            <w:tcW w:w="147" w:type="pct"/>
            <w:tcBorders>
              <w:top w:val="nil"/>
              <w:left w:val="single" w:sz="4" w:space="0" w:color="auto"/>
              <w:bottom w:val="single" w:sz="4" w:space="0" w:color="auto"/>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80</w:t>
            </w:r>
          </w:p>
        </w:tc>
      </w:tr>
    </w:tbl>
    <w:p w:rsidR="00AB2144" w:rsidRPr="00A73135" w:rsidRDefault="00AB2144" w:rsidP="00CC2C71">
      <w:pPr>
        <w:tabs>
          <w:tab w:val="left" w:pos="570"/>
          <w:tab w:val="center" w:pos="4513"/>
        </w:tabs>
        <w:spacing w:line="240" w:lineRule="auto"/>
        <w:jc w:val="center"/>
        <w:rPr>
          <w:rFonts w:ascii="Times New Roman" w:hAnsi="Times New Roman" w:cs="Times New Roman"/>
          <w:b/>
          <w:color w:val="FF0000"/>
          <w:sz w:val="24"/>
          <w:szCs w:val="24"/>
        </w:rPr>
      </w:pPr>
    </w:p>
    <w:p w:rsidR="00CC2C71" w:rsidRPr="00A73135" w:rsidRDefault="00CC2C71" w:rsidP="00CC2C71">
      <w:pPr>
        <w:tabs>
          <w:tab w:val="left" w:pos="570"/>
          <w:tab w:val="center" w:pos="4513"/>
        </w:tabs>
        <w:spacing w:line="24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FF0000"/>
          <w:sz w:val="24"/>
          <w:szCs w:val="24"/>
        </w:rPr>
        <w:lastRenderedPageBreak/>
        <w:t>Figure S</w:t>
      </w:r>
      <w:r w:rsidR="00BC40AF" w:rsidRPr="00A73135">
        <w:rPr>
          <w:rFonts w:ascii="Times New Roman" w:hAnsi="Times New Roman" w:cs="Times New Roman"/>
          <w:b/>
          <w:color w:val="FF0000"/>
          <w:sz w:val="24"/>
          <w:szCs w:val="24"/>
        </w:rPr>
        <w:t>3</w:t>
      </w:r>
      <w:r w:rsidRPr="00A73135">
        <w:rPr>
          <w:rFonts w:ascii="Times New Roman" w:hAnsi="Times New Roman" w:cs="Times New Roman"/>
          <w:b/>
          <w:color w:val="FF0000"/>
          <w:sz w:val="24"/>
          <w:szCs w:val="24"/>
        </w:rPr>
        <w:t>:</w:t>
      </w:r>
      <w:r w:rsidRPr="00A73135">
        <w:rPr>
          <w:rFonts w:ascii="Times New Roman" w:hAnsi="Times New Roman" w:cs="Times New Roman"/>
          <w:b/>
          <w:color w:val="000000" w:themeColor="text1"/>
          <w:sz w:val="24"/>
          <w:szCs w:val="24"/>
        </w:rPr>
        <w:t xml:space="preserve"> 2_glnA1_2WGS</w:t>
      </w:r>
    </w:p>
    <w:p w:rsidR="00CC2C71" w:rsidRPr="00A73135" w:rsidRDefault="00CC2C71" w:rsidP="00CC2C71">
      <w:pPr>
        <w:spacing w:after="0" w:line="360" w:lineRule="auto"/>
        <w:jc w:val="both"/>
        <w:rPr>
          <w:rFonts w:ascii="Times New Roman" w:hAnsi="Times New Roman" w:cs="Times New Roman"/>
          <w:color w:val="000000" w:themeColor="text1"/>
          <w:sz w:val="24"/>
          <w:szCs w:val="24"/>
        </w:rPr>
      </w:pPr>
      <w:r w:rsidRPr="00A73135">
        <w:rPr>
          <w:rFonts w:ascii="Times New Roman" w:hAnsi="Times New Roman" w:cs="Times New Roman"/>
          <w:b/>
          <w:color w:val="000000" w:themeColor="text1"/>
          <w:sz w:val="24"/>
          <w:szCs w:val="24"/>
        </w:rPr>
        <w:t xml:space="preserve">Target: </w:t>
      </w:r>
      <w:r w:rsidRPr="00A73135">
        <w:rPr>
          <w:rFonts w:ascii="Times New Roman" w:hAnsi="Times New Roman" w:cs="Times New Roman"/>
          <w:color w:val="000000" w:themeColor="text1"/>
          <w:sz w:val="24"/>
          <w:szCs w:val="24"/>
        </w:rPr>
        <w:t xml:space="preserve">Glutamine synthetase (GeneID: Rv2220) </w:t>
      </w:r>
      <w:r w:rsidRPr="00A73135">
        <w:rPr>
          <w:rFonts w:ascii="Times New Roman" w:hAnsi="Times New Roman" w:cs="Times New Roman"/>
          <w:b/>
          <w:color w:val="000000" w:themeColor="text1"/>
          <w:sz w:val="24"/>
          <w:szCs w:val="24"/>
        </w:rPr>
        <w:t xml:space="preserve">Pathway: </w:t>
      </w:r>
      <w:r w:rsidRPr="00A73135">
        <w:rPr>
          <w:rFonts w:ascii="Times New Roman" w:hAnsi="Times New Roman" w:cs="Times New Roman"/>
          <w:color w:val="000000" w:themeColor="text1"/>
          <w:sz w:val="24"/>
          <w:szCs w:val="24"/>
        </w:rPr>
        <w:t xml:space="preserve">Nitrogen metabolism </w:t>
      </w:r>
      <w:r w:rsidRPr="00A73135">
        <w:rPr>
          <w:rFonts w:ascii="Times New Roman" w:hAnsi="Times New Roman" w:cs="Times New Roman"/>
          <w:b/>
          <w:color w:val="000000" w:themeColor="text1"/>
          <w:sz w:val="24"/>
          <w:szCs w:val="24"/>
        </w:rPr>
        <w:t xml:space="preserve">Function: </w:t>
      </w:r>
      <w:r w:rsidRPr="00A73135">
        <w:rPr>
          <w:rFonts w:ascii="Times New Roman" w:hAnsi="Times New Roman" w:cs="Times New Roman"/>
          <w:color w:val="000000" w:themeColor="text1"/>
          <w:sz w:val="24"/>
          <w:szCs w:val="24"/>
        </w:rPr>
        <w:t xml:space="preserve">Catalyzes the ATP-dependent condensation of glutamate and ammonia to form glutamine </w:t>
      </w:r>
      <w:r w:rsidRPr="00A73135">
        <w:rPr>
          <w:rFonts w:ascii="Times New Roman" w:eastAsia="Times New Roman" w:hAnsi="Times New Roman" w:cs="Times New Roman"/>
          <w:b/>
          <w:color w:val="000000" w:themeColor="text1"/>
          <w:sz w:val="24"/>
          <w:szCs w:val="24"/>
        </w:rPr>
        <w:t xml:space="preserve">PDBID: </w:t>
      </w:r>
      <w:r w:rsidRPr="00A73135">
        <w:rPr>
          <w:rFonts w:ascii="Times New Roman" w:eastAsia="Times New Roman" w:hAnsi="Times New Roman" w:cs="Times New Roman"/>
          <w:color w:val="000000" w:themeColor="text1"/>
          <w:sz w:val="24"/>
          <w:szCs w:val="24"/>
        </w:rPr>
        <w:t>2WGS – Glutamine synthetase in complex with purine analogue inhibitor.</w:t>
      </w:r>
    </w:p>
    <w:tbl>
      <w:tblPr>
        <w:tblStyle w:val="TableGrid"/>
        <w:tblpPr w:leftFromText="180" w:rightFromText="180" w:vertAnchor="text" w:horzAnchor="page" w:tblpX="9860" w:tblpY="11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51"/>
        <w:gridCol w:w="1056"/>
        <w:gridCol w:w="1056"/>
        <w:gridCol w:w="1755"/>
      </w:tblGrid>
      <w:tr w:rsidR="00CC2C71" w:rsidRPr="00A73135" w:rsidTr="00E829FF">
        <w:trPr>
          <w:trHeight w:val="490"/>
        </w:trPr>
        <w:tc>
          <w:tcPr>
            <w:tcW w:w="1051" w:type="dxa"/>
            <w:tcBorders>
              <w:bottom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 xml:space="preserve">100 </w:t>
            </w:r>
          </w:p>
        </w:tc>
        <w:tc>
          <w:tcPr>
            <w:tcW w:w="1051" w:type="dxa"/>
            <w:tcBorders>
              <w:left w:val="single" w:sz="4" w:space="0" w:color="auto"/>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051"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755"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r>
      <w:tr w:rsidR="00CC2C71" w:rsidRPr="00A73135" w:rsidTr="00E829FF">
        <w:trPr>
          <w:trHeight w:val="472"/>
        </w:trPr>
        <w:tc>
          <w:tcPr>
            <w:tcW w:w="1051" w:type="dxa"/>
            <w:tcBorders>
              <w:top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051" w:type="dxa"/>
            <w:tcBorders>
              <w:top w:val="single" w:sz="4" w:space="0" w:color="auto"/>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051" w:type="dxa"/>
            <w:tcBorders>
              <w:top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13,33,50</w:t>
            </w:r>
          </w:p>
        </w:tc>
        <w:tc>
          <w:tcPr>
            <w:tcW w:w="1755" w:type="dxa"/>
            <w:tcBorders>
              <w:top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14,27,39</w:t>
            </w:r>
          </w:p>
        </w:tc>
      </w:tr>
      <w:tr w:rsidR="00CC2C71" w:rsidRPr="00A73135" w:rsidTr="00E829FF">
        <w:trPr>
          <w:trHeight w:val="472"/>
        </w:trPr>
        <w:tc>
          <w:tcPr>
            <w:tcW w:w="1051"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051" w:type="dxa"/>
            <w:tcBorders>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15,34,42</w:t>
            </w:r>
          </w:p>
        </w:tc>
        <w:tc>
          <w:tcPr>
            <w:tcW w:w="1051"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755"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24,35,54</w:t>
            </w:r>
          </w:p>
        </w:tc>
      </w:tr>
      <w:tr w:rsidR="00CC2C71" w:rsidRPr="00A73135" w:rsidTr="00E829FF">
        <w:trPr>
          <w:trHeight w:val="472"/>
        </w:trPr>
        <w:tc>
          <w:tcPr>
            <w:tcW w:w="1051"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c>
          <w:tcPr>
            <w:tcW w:w="1051" w:type="dxa"/>
            <w:tcBorders>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8,26,34</w:t>
            </w:r>
          </w:p>
        </w:tc>
        <w:tc>
          <w:tcPr>
            <w:tcW w:w="1051"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11,25,43</w:t>
            </w:r>
          </w:p>
        </w:tc>
        <w:tc>
          <w:tcPr>
            <w:tcW w:w="1755"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r>
    </w:tbl>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r w:rsidRPr="00A73135">
        <w:rPr>
          <w:rFonts w:ascii="Times New Roman" w:hAnsi="Times New Roman" w:cs="Times New Roman"/>
          <w:noProof/>
          <w:color w:val="000000" w:themeColor="text1"/>
          <w:sz w:val="24"/>
          <w:szCs w:val="24"/>
          <w:lang w:val="en-US" w:eastAsia="en-US"/>
        </w:rPr>
        <w:drawing>
          <wp:anchor distT="0" distB="0" distL="114300" distR="114300" simplePos="0" relativeHeight="251688960" behindDoc="0" locked="0" layoutInCell="1" allowOverlap="1">
            <wp:simplePos x="0" y="0"/>
            <wp:positionH relativeFrom="margin">
              <wp:posOffset>296545</wp:posOffset>
            </wp:positionH>
            <wp:positionV relativeFrom="margin">
              <wp:posOffset>838200</wp:posOffset>
            </wp:positionV>
            <wp:extent cx="4820920" cy="2908935"/>
            <wp:effectExtent l="0" t="0" r="0" b="0"/>
            <wp:wrapSquare wrapText="bothSides"/>
            <wp:docPr id="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4"/>
                    <a:srcRect/>
                    <a:stretch>
                      <a:fillRect/>
                    </a:stretch>
                  </pic:blipFill>
                  <pic:spPr bwMode="auto">
                    <a:xfrm>
                      <a:off x="0" y="0"/>
                      <a:ext cx="4820920" cy="2908935"/>
                    </a:xfrm>
                    <a:prstGeom prst="rect">
                      <a:avLst/>
                    </a:prstGeom>
                    <a:ln w="12700" cap="sq" cmpd="thickThin">
                      <a:noFill/>
                      <a:prstDash val="solid"/>
                      <a:miter lim="800000"/>
                    </a:ln>
                    <a:effectLst>
                      <a:innerShdw blurRad="76200">
                        <a:srgbClr val="000000"/>
                      </a:innerShdw>
                    </a:effectLst>
                  </pic:spPr>
                </pic:pic>
              </a:graphicData>
            </a:graphic>
          </wp:anchor>
        </w:drawing>
      </w:r>
    </w:p>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p>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p>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p>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p>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p>
    <w:p w:rsidR="00CC2C71" w:rsidRPr="00A73135" w:rsidRDefault="00CC2C71" w:rsidP="00CC2C71">
      <w:pPr>
        <w:tabs>
          <w:tab w:val="left" w:pos="570"/>
          <w:tab w:val="center" w:pos="4513"/>
        </w:tabs>
        <w:spacing w:line="240" w:lineRule="auto"/>
        <w:rPr>
          <w:rFonts w:ascii="Times New Roman" w:hAnsi="Times New Roman" w:cs="Times New Roman"/>
          <w:b/>
          <w:color w:val="000000" w:themeColor="text1"/>
          <w:sz w:val="24"/>
          <w:szCs w:val="24"/>
        </w:rPr>
      </w:pPr>
    </w:p>
    <w:p w:rsidR="00CC2C71" w:rsidRPr="00A73135" w:rsidRDefault="00CC2C71" w:rsidP="00CC2C71">
      <w:pPr>
        <w:tabs>
          <w:tab w:val="left" w:pos="570"/>
          <w:tab w:val="center" w:pos="4513"/>
        </w:tabs>
        <w:spacing w:line="240" w:lineRule="auto"/>
        <w:rPr>
          <w:rFonts w:ascii="Times New Roman" w:hAnsi="Times New Roman" w:cs="Times New Roman"/>
          <w:b/>
          <w:color w:val="000000" w:themeColor="text1"/>
          <w:sz w:val="24"/>
          <w:szCs w:val="24"/>
        </w:rPr>
      </w:pPr>
    </w:p>
    <w:tbl>
      <w:tblPr>
        <w:tblW w:w="5316" w:type="pct"/>
        <w:tblLook w:val="04A0"/>
      </w:tblPr>
      <w:tblGrid>
        <w:gridCol w:w="559"/>
        <w:gridCol w:w="438"/>
        <w:gridCol w:w="483"/>
        <w:gridCol w:w="438"/>
        <w:gridCol w:w="438"/>
        <w:gridCol w:w="438"/>
        <w:gridCol w:w="438"/>
        <w:gridCol w:w="438"/>
        <w:gridCol w:w="438"/>
        <w:gridCol w:w="438"/>
        <w:gridCol w:w="438"/>
        <w:gridCol w:w="438"/>
        <w:gridCol w:w="438"/>
        <w:gridCol w:w="438"/>
        <w:gridCol w:w="438"/>
        <w:gridCol w:w="438"/>
        <w:gridCol w:w="438"/>
        <w:gridCol w:w="438"/>
        <w:gridCol w:w="438"/>
        <w:gridCol w:w="439"/>
        <w:gridCol w:w="439"/>
        <w:gridCol w:w="439"/>
        <w:gridCol w:w="439"/>
        <w:gridCol w:w="439"/>
        <w:gridCol w:w="439"/>
        <w:gridCol w:w="439"/>
        <w:gridCol w:w="439"/>
        <w:gridCol w:w="439"/>
        <w:gridCol w:w="439"/>
        <w:gridCol w:w="439"/>
        <w:gridCol w:w="439"/>
        <w:gridCol w:w="439"/>
        <w:gridCol w:w="439"/>
        <w:gridCol w:w="436"/>
      </w:tblGrid>
      <w:tr w:rsidR="00CC2C71" w:rsidRPr="00687830" w:rsidTr="00E829FF">
        <w:trPr>
          <w:trHeight w:val="164"/>
        </w:trPr>
        <w:tc>
          <w:tcPr>
            <w:tcW w:w="168" w:type="pct"/>
            <w:tcBorders>
              <w:top w:val="single" w:sz="4" w:space="0" w:color="auto"/>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w:t>
            </w:r>
          </w:p>
        </w:tc>
        <w:tc>
          <w:tcPr>
            <w:tcW w:w="161"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3</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4</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5</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6</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7</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8</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9</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10</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11</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12</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13</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14</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15</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16</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17</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18</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19</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20</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21</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22</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23</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24</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25</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26</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27</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28</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29</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30</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31</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32</w:t>
            </w:r>
          </w:p>
        </w:tc>
        <w:tc>
          <w:tcPr>
            <w:tcW w:w="146" w:type="pct"/>
            <w:tcBorders>
              <w:top w:val="single" w:sz="4" w:space="0" w:color="auto"/>
              <w:left w:val="single" w:sz="4" w:space="0" w:color="auto"/>
              <w:bottom w:val="nil"/>
              <w:right w:val="single" w:sz="4" w:space="0" w:color="auto"/>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33</w:t>
            </w:r>
          </w:p>
        </w:tc>
      </w:tr>
      <w:tr w:rsidR="00CC2C71" w:rsidRPr="00687830" w:rsidTr="00E829FF">
        <w:trPr>
          <w:trHeight w:val="164"/>
        </w:trPr>
        <w:tc>
          <w:tcPr>
            <w:tcW w:w="168" w:type="pct"/>
            <w:tcBorders>
              <w:top w:val="single" w:sz="4" w:space="0" w:color="auto"/>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27</w:t>
            </w:r>
          </w:p>
        </w:tc>
        <w:tc>
          <w:tcPr>
            <w:tcW w:w="161" w:type="pct"/>
            <w:vMerge w:val="restart"/>
            <w:tcBorders>
              <w:top w:val="single" w:sz="4" w:space="0" w:color="auto"/>
              <w:left w:val="single" w:sz="4" w:space="0" w:color="auto"/>
              <w:right w:val="nil"/>
            </w:tcBorders>
            <w:shd w:val="clear" w:color="auto" w:fill="auto"/>
            <w:noWrap/>
            <w:vAlign w:val="center"/>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g</w:t>
            </w:r>
          </w:p>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l</w:t>
            </w:r>
          </w:p>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n</w:t>
            </w:r>
          </w:p>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A</w:t>
            </w:r>
          </w:p>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20</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23</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13</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13</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18</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20</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18</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13</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33</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10</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21</w:t>
            </w:r>
          </w:p>
        </w:tc>
        <w:tc>
          <w:tcPr>
            <w:tcW w:w="146" w:type="pct"/>
            <w:tcBorders>
              <w:top w:val="single" w:sz="4" w:space="0" w:color="auto"/>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15</w:t>
            </w:r>
          </w:p>
        </w:tc>
      </w:tr>
      <w:tr w:rsidR="00CC2C71" w:rsidRPr="00687830" w:rsidTr="00E829FF">
        <w:trPr>
          <w:trHeight w:val="164"/>
        </w:trPr>
        <w:tc>
          <w:tcPr>
            <w:tcW w:w="168" w:type="pct"/>
            <w:tcBorders>
              <w:top w:val="nil"/>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GL</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44</w:t>
            </w:r>
          </w:p>
        </w:tc>
        <w:tc>
          <w:tcPr>
            <w:tcW w:w="161"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38</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31</w:t>
            </w:r>
          </w:p>
        </w:tc>
      </w:tr>
      <w:tr w:rsidR="00CC2C71" w:rsidRPr="00687830" w:rsidTr="00E829FF">
        <w:trPr>
          <w:trHeight w:val="164"/>
        </w:trPr>
        <w:tc>
          <w:tcPr>
            <w:tcW w:w="168" w:type="pct"/>
            <w:tcBorders>
              <w:top w:val="nil"/>
              <w:left w:val="single" w:sz="4" w:space="0" w:color="auto"/>
              <w:bottom w:val="single" w:sz="4" w:space="0" w:color="auto"/>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57</w:t>
            </w:r>
          </w:p>
        </w:tc>
        <w:tc>
          <w:tcPr>
            <w:tcW w:w="161"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51</w:t>
            </w:r>
          </w:p>
        </w:tc>
        <w:tc>
          <w:tcPr>
            <w:tcW w:w="146" w:type="pct"/>
            <w:tcBorders>
              <w:top w:val="nil"/>
              <w:left w:val="single" w:sz="4" w:space="0" w:color="auto"/>
              <w:bottom w:val="single" w:sz="4" w:space="0" w:color="auto"/>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51</w:t>
            </w:r>
          </w:p>
        </w:tc>
      </w:tr>
      <w:tr w:rsidR="00CC2C71" w:rsidRPr="00687830" w:rsidTr="00E829FF">
        <w:trPr>
          <w:trHeight w:val="164"/>
        </w:trPr>
        <w:tc>
          <w:tcPr>
            <w:tcW w:w="168" w:type="pct"/>
            <w:tcBorders>
              <w:top w:val="nil"/>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61"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50</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48</w:t>
            </w:r>
          </w:p>
        </w:tc>
      </w:tr>
      <w:tr w:rsidR="00CC2C71" w:rsidRPr="00687830" w:rsidTr="00E829FF">
        <w:trPr>
          <w:trHeight w:val="164"/>
        </w:trPr>
        <w:tc>
          <w:tcPr>
            <w:tcW w:w="168" w:type="pct"/>
            <w:tcBorders>
              <w:top w:val="nil"/>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AV</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82</w:t>
            </w:r>
          </w:p>
        </w:tc>
        <w:tc>
          <w:tcPr>
            <w:tcW w:w="161"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74</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73</w:t>
            </w:r>
          </w:p>
        </w:tc>
      </w:tr>
      <w:tr w:rsidR="00CC2C71" w:rsidRPr="00687830" w:rsidTr="00E829FF">
        <w:trPr>
          <w:trHeight w:val="164"/>
        </w:trPr>
        <w:tc>
          <w:tcPr>
            <w:tcW w:w="168" w:type="pct"/>
            <w:tcBorders>
              <w:top w:val="nil"/>
              <w:left w:val="single" w:sz="4" w:space="0" w:color="auto"/>
              <w:bottom w:val="single" w:sz="4" w:space="0" w:color="auto"/>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93</w:t>
            </w:r>
          </w:p>
        </w:tc>
        <w:tc>
          <w:tcPr>
            <w:tcW w:w="161"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85</w:t>
            </w:r>
          </w:p>
        </w:tc>
        <w:tc>
          <w:tcPr>
            <w:tcW w:w="146" w:type="pct"/>
            <w:tcBorders>
              <w:top w:val="nil"/>
              <w:left w:val="single" w:sz="4" w:space="0" w:color="auto"/>
              <w:bottom w:val="single" w:sz="4" w:space="0" w:color="auto"/>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84</w:t>
            </w:r>
          </w:p>
        </w:tc>
      </w:tr>
      <w:tr w:rsidR="00CC2C71" w:rsidRPr="00687830" w:rsidTr="00E829FF">
        <w:trPr>
          <w:trHeight w:val="164"/>
        </w:trPr>
        <w:tc>
          <w:tcPr>
            <w:tcW w:w="168" w:type="pct"/>
            <w:tcBorders>
              <w:top w:val="nil"/>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32</w:t>
            </w:r>
          </w:p>
        </w:tc>
        <w:tc>
          <w:tcPr>
            <w:tcW w:w="161"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35</w:t>
            </w:r>
          </w:p>
        </w:tc>
      </w:tr>
      <w:tr w:rsidR="00CC2C71" w:rsidRPr="00687830" w:rsidTr="00E829FF">
        <w:trPr>
          <w:trHeight w:val="164"/>
        </w:trPr>
        <w:tc>
          <w:tcPr>
            <w:tcW w:w="168" w:type="pct"/>
            <w:tcBorders>
              <w:top w:val="nil"/>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GO</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61</w:t>
            </w:r>
          </w:p>
        </w:tc>
        <w:tc>
          <w:tcPr>
            <w:tcW w:w="161"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14</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55</w:t>
            </w:r>
          </w:p>
        </w:tc>
      </w:tr>
      <w:tr w:rsidR="00CC2C71" w:rsidRPr="00687830" w:rsidTr="00E829FF">
        <w:trPr>
          <w:trHeight w:val="164"/>
        </w:trPr>
        <w:tc>
          <w:tcPr>
            <w:tcW w:w="168" w:type="pct"/>
            <w:tcBorders>
              <w:top w:val="nil"/>
              <w:left w:val="single" w:sz="4" w:space="0" w:color="auto"/>
              <w:bottom w:val="single" w:sz="4" w:space="0" w:color="auto"/>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80</w:t>
            </w:r>
          </w:p>
        </w:tc>
        <w:tc>
          <w:tcPr>
            <w:tcW w:w="161" w:type="pct"/>
            <w:vMerge/>
            <w:tcBorders>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29</w:t>
            </w:r>
          </w:p>
        </w:tc>
        <w:tc>
          <w:tcPr>
            <w:tcW w:w="146" w:type="pct"/>
            <w:tcBorders>
              <w:top w:val="nil"/>
              <w:left w:val="single" w:sz="4" w:space="0" w:color="auto"/>
              <w:bottom w:val="single" w:sz="4" w:space="0" w:color="auto"/>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79</w:t>
            </w:r>
          </w:p>
        </w:tc>
      </w:tr>
    </w:tbl>
    <w:p w:rsidR="00AB2144" w:rsidRPr="00A73135" w:rsidRDefault="00AB2144" w:rsidP="00CC2C71">
      <w:pPr>
        <w:tabs>
          <w:tab w:val="left" w:pos="570"/>
          <w:tab w:val="center" w:pos="4513"/>
        </w:tabs>
        <w:spacing w:line="240" w:lineRule="auto"/>
        <w:jc w:val="center"/>
        <w:rPr>
          <w:rFonts w:ascii="Times New Roman" w:hAnsi="Times New Roman" w:cs="Times New Roman"/>
          <w:b/>
          <w:color w:val="FF0000"/>
          <w:sz w:val="24"/>
          <w:szCs w:val="24"/>
        </w:rPr>
      </w:pPr>
    </w:p>
    <w:p w:rsidR="00CC2C71" w:rsidRPr="00A73135" w:rsidRDefault="00CC2C71" w:rsidP="00AB2144">
      <w:pPr>
        <w:jc w:val="center"/>
        <w:rPr>
          <w:rFonts w:ascii="Times New Roman" w:hAnsi="Times New Roman" w:cs="Times New Roman"/>
          <w:b/>
          <w:color w:val="000000" w:themeColor="text1"/>
          <w:sz w:val="24"/>
          <w:szCs w:val="24"/>
        </w:rPr>
      </w:pPr>
      <w:r w:rsidRPr="00A73135">
        <w:rPr>
          <w:rFonts w:ascii="Times New Roman" w:hAnsi="Times New Roman" w:cs="Times New Roman"/>
          <w:b/>
          <w:color w:val="FF0000"/>
          <w:sz w:val="24"/>
          <w:szCs w:val="24"/>
        </w:rPr>
        <w:t>Figure S</w:t>
      </w:r>
      <w:r w:rsidR="004F2C02" w:rsidRPr="00A73135">
        <w:rPr>
          <w:rFonts w:ascii="Times New Roman" w:hAnsi="Times New Roman" w:cs="Times New Roman"/>
          <w:b/>
          <w:color w:val="FF0000"/>
          <w:sz w:val="24"/>
          <w:szCs w:val="24"/>
        </w:rPr>
        <w:t>4</w:t>
      </w:r>
      <w:r w:rsidRPr="00A73135">
        <w:rPr>
          <w:rFonts w:ascii="Times New Roman" w:hAnsi="Times New Roman" w:cs="Times New Roman"/>
          <w:b/>
          <w:color w:val="FF0000"/>
          <w:sz w:val="24"/>
          <w:szCs w:val="24"/>
        </w:rPr>
        <w:t>:</w:t>
      </w:r>
      <w:r w:rsidRPr="00A73135">
        <w:rPr>
          <w:rFonts w:ascii="Times New Roman" w:hAnsi="Times New Roman" w:cs="Times New Roman"/>
          <w:b/>
          <w:color w:val="000000" w:themeColor="text1"/>
          <w:sz w:val="24"/>
          <w:szCs w:val="24"/>
        </w:rPr>
        <w:t xml:space="preserve"> 3_Pknb_2FUM</w:t>
      </w:r>
    </w:p>
    <w:p w:rsidR="00CC2C71" w:rsidRPr="00A73135" w:rsidRDefault="00CC2C71" w:rsidP="00CC2C71">
      <w:pPr>
        <w:spacing w:after="0" w:line="360" w:lineRule="auto"/>
        <w:jc w:val="both"/>
        <w:rPr>
          <w:rFonts w:ascii="Times New Roman" w:eastAsia="Times New Roman" w:hAnsi="Times New Roman" w:cs="Times New Roman"/>
          <w:color w:val="000000" w:themeColor="text1"/>
          <w:sz w:val="24"/>
          <w:szCs w:val="24"/>
        </w:rPr>
      </w:pPr>
      <w:r w:rsidRPr="00A73135">
        <w:rPr>
          <w:rFonts w:ascii="Times New Roman" w:hAnsi="Times New Roman" w:cs="Times New Roman"/>
          <w:b/>
          <w:color w:val="000000" w:themeColor="text1"/>
          <w:sz w:val="24"/>
          <w:szCs w:val="24"/>
        </w:rPr>
        <w:t xml:space="preserve">Target: </w:t>
      </w:r>
      <w:r w:rsidRPr="00A73135">
        <w:rPr>
          <w:rFonts w:ascii="Times New Roman" w:hAnsi="Times New Roman" w:cs="Times New Roman"/>
          <w:color w:val="000000" w:themeColor="text1"/>
          <w:sz w:val="24"/>
          <w:szCs w:val="24"/>
        </w:rPr>
        <w:t xml:space="preserve">Probable serine/threonine-protein kinase (GeneID: Rv0014c) </w:t>
      </w:r>
      <w:r w:rsidRPr="00A73135">
        <w:rPr>
          <w:rFonts w:ascii="Times New Roman" w:hAnsi="Times New Roman" w:cs="Times New Roman"/>
          <w:b/>
          <w:color w:val="000000" w:themeColor="text1"/>
          <w:sz w:val="24"/>
          <w:szCs w:val="24"/>
        </w:rPr>
        <w:t>Pathway:</w:t>
      </w:r>
      <w:r w:rsidRPr="00A73135">
        <w:rPr>
          <w:rFonts w:ascii="Times New Roman" w:hAnsi="Times New Roman" w:cs="Times New Roman"/>
          <w:color w:val="000000" w:themeColor="text1"/>
          <w:sz w:val="24"/>
          <w:szCs w:val="24"/>
        </w:rPr>
        <w:t xml:space="preserve"> Signal transduction </w:t>
      </w:r>
      <w:r w:rsidRPr="00A73135">
        <w:rPr>
          <w:rFonts w:ascii="Times New Roman" w:hAnsi="Times New Roman" w:cs="Times New Roman"/>
          <w:b/>
          <w:color w:val="000000" w:themeColor="text1"/>
          <w:sz w:val="24"/>
          <w:szCs w:val="24"/>
        </w:rPr>
        <w:t xml:space="preserve">Function: </w:t>
      </w:r>
      <w:r w:rsidRPr="00A73135">
        <w:rPr>
          <w:rFonts w:ascii="Times New Roman" w:hAnsi="Times New Roman" w:cs="Times New Roman"/>
          <w:color w:val="000000" w:themeColor="text1"/>
          <w:sz w:val="24"/>
          <w:szCs w:val="24"/>
        </w:rPr>
        <w:t xml:space="preserve">Phosphorylation of target proteins such as GarA, GlmU, PapA5, PbpA, etc.  </w:t>
      </w:r>
      <w:r w:rsidRPr="00A73135">
        <w:rPr>
          <w:rFonts w:ascii="Times New Roman" w:eastAsia="Times New Roman" w:hAnsi="Times New Roman" w:cs="Times New Roman"/>
          <w:b/>
          <w:color w:val="000000" w:themeColor="text1"/>
          <w:sz w:val="24"/>
          <w:szCs w:val="24"/>
        </w:rPr>
        <w:t xml:space="preserve">PDBID: </w:t>
      </w:r>
      <w:r w:rsidRPr="00A73135">
        <w:rPr>
          <w:rFonts w:ascii="Times New Roman" w:eastAsia="Times New Roman" w:hAnsi="Times New Roman" w:cs="Times New Roman"/>
          <w:color w:val="000000" w:themeColor="text1"/>
          <w:sz w:val="24"/>
          <w:szCs w:val="24"/>
        </w:rPr>
        <w:t>2FUM - PknB in complex with mitoxantrone, an ATP-competitive inhibitor</w:t>
      </w:r>
    </w:p>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r w:rsidRPr="00A73135">
        <w:rPr>
          <w:rFonts w:ascii="Times New Roman" w:hAnsi="Times New Roman" w:cs="Times New Roman"/>
          <w:noProof/>
          <w:color w:val="000000" w:themeColor="text1"/>
          <w:sz w:val="24"/>
          <w:szCs w:val="24"/>
          <w:lang w:val="en-US" w:eastAsia="en-US"/>
        </w:rPr>
        <w:drawing>
          <wp:anchor distT="0" distB="0" distL="114300" distR="114300" simplePos="0" relativeHeight="251689984" behindDoc="0" locked="0" layoutInCell="1" allowOverlap="1">
            <wp:simplePos x="0" y="0"/>
            <wp:positionH relativeFrom="margin">
              <wp:posOffset>403225</wp:posOffset>
            </wp:positionH>
            <wp:positionV relativeFrom="margin">
              <wp:posOffset>897890</wp:posOffset>
            </wp:positionV>
            <wp:extent cx="4476750" cy="2766695"/>
            <wp:effectExtent l="0" t="0" r="0" b="0"/>
            <wp:wrapSquare wrapText="bothSides"/>
            <wp:docPr id="6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5"/>
                    <a:srcRect/>
                    <a:stretch>
                      <a:fillRect/>
                    </a:stretch>
                  </pic:blipFill>
                  <pic:spPr bwMode="auto">
                    <a:xfrm>
                      <a:off x="0" y="0"/>
                      <a:ext cx="4476750" cy="2766695"/>
                    </a:xfrm>
                    <a:prstGeom prst="rect">
                      <a:avLst/>
                    </a:prstGeom>
                    <a:ln w="12700" cap="sq" cmpd="thickThin">
                      <a:noFill/>
                      <a:prstDash val="solid"/>
                      <a:miter lim="800000"/>
                    </a:ln>
                    <a:effectLst>
                      <a:innerShdw blurRad="76200">
                        <a:srgbClr val="000000"/>
                      </a:innerShdw>
                    </a:effectLst>
                  </pic:spPr>
                </pic:pic>
              </a:graphicData>
            </a:graphic>
          </wp:anchor>
        </w:drawing>
      </w:r>
    </w:p>
    <w:tbl>
      <w:tblPr>
        <w:tblStyle w:val="TableGrid"/>
        <w:tblpPr w:leftFromText="180" w:rightFromText="180" w:vertAnchor="text" w:horzAnchor="page" w:tblpX="10497" w:tblpY="3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8"/>
        <w:gridCol w:w="1056"/>
        <w:gridCol w:w="1056"/>
        <w:gridCol w:w="1056"/>
      </w:tblGrid>
      <w:tr w:rsidR="00CC2C71" w:rsidRPr="00A73135" w:rsidTr="00E829FF">
        <w:trPr>
          <w:trHeight w:val="452"/>
        </w:trPr>
        <w:tc>
          <w:tcPr>
            <w:tcW w:w="998" w:type="dxa"/>
            <w:tcBorders>
              <w:bottom w:val="single" w:sz="4" w:space="0" w:color="auto"/>
              <w:right w:val="single" w:sz="4" w:space="0" w:color="auto"/>
            </w:tcBorders>
            <w:vAlign w:val="center"/>
          </w:tcPr>
          <w:p w:rsidR="00CC2C71" w:rsidRPr="00A73135" w:rsidRDefault="00CC2C71" w:rsidP="00E829FF">
            <w:pPr>
              <w:jc w:val="both"/>
              <w:rPr>
                <w:rFonts w:ascii="Times New Roman" w:hAnsi="Times New Roman" w:cs="Times New Roman"/>
                <w:b/>
                <w:color w:val="000000" w:themeColor="text1"/>
                <w:sz w:val="24"/>
                <w:szCs w:val="24"/>
              </w:rPr>
            </w:pPr>
          </w:p>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 xml:space="preserve">100 </w:t>
            </w:r>
          </w:p>
        </w:tc>
        <w:tc>
          <w:tcPr>
            <w:tcW w:w="998" w:type="dxa"/>
            <w:tcBorders>
              <w:left w:val="single" w:sz="4" w:space="0" w:color="auto"/>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998"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998"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r>
      <w:tr w:rsidR="00CC2C71" w:rsidRPr="00A73135" w:rsidTr="00E829FF">
        <w:trPr>
          <w:trHeight w:val="452"/>
        </w:trPr>
        <w:tc>
          <w:tcPr>
            <w:tcW w:w="998" w:type="dxa"/>
            <w:tcBorders>
              <w:top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998" w:type="dxa"/>
            <w:tcBorders>
              <w:top w:val="single" w:sz="4" w:space="0" w:color="auto"/>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998" w:type="dxa"/>
            <w:tcBorders>
              <w:top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32,52,66</w:t>
            </w:r>
          </w:p>
        </w:tc>
        <w:tc>
          <w:tcPr>
            <w:tcW w:w="998" w:type="dxa"/>
            <w:tcBorders>
              <w:top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8,13,24</w:t>
            </w:r>
          </w:p>
        </w:tc>
      </w:tr>
      <w:tr w:rsidR="00CC2C71" w:rsidRPr="00A73135" w:rsidTr="00E829FF">
        <w:trPr>
          <w:trHeight w:val="452"/>
        </w:trPr>
        <w:tc>
          <w:tcPr>
            <w:tcW w:w="998"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998" w:type="dxa"/>
            <w:tcBorders>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15,38,47</w:t>
            </w:r>
          </w:p>
        </w:tc>
        <w:tc>
          <w:tcPr>
            <w:tcW w:w="998"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998"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22,39,61</w:t>
            </w:r>
          </w:p>
        </w:tc>
      </w:tr>
      <w:tr w:rsidR="00CC2C71" w:rsidRPr="00A73135" w:rsidTr="00E829FF">
        <w:trPr>
          <w:trHeight w:val="452"/>
        </w:trPr>
        <w:tc>
          <w:tcPr>
            <w:tcW w:w="998"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c>
          <w:tcPr>
            <w:tcW w:w="998" w:type="dxa"/>
            <w:tcBorders>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11,32,40</w:t>
            </w:r>
          </w:p>
        </w:tc>
        <w:tc>
          <w:tcPr>
            <w:tcW w:w="998"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21,37,58</w:t>
            </w:r>
          </w:p>
        </w:tc>
        <w:tc>
          <w:tcPr>
            <w:tcW w:w="998"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r>
    </w:tbl>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p>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p>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p>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p>
    <w:tbl>
      <w:tblPr>
        <w:tblW w:w="4995" w:type="pct"/>
        <w:tblLook w:val="04A0"/>
      </w:tblPr>
      <w:tblGrid>
        <w:gridCol w:w="497"/>
        <w:gridCol w:w="416"/>
        <w:gridCol w:w="416"/>
        <w:gridCol w:w="371"/>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396"/>
      </w:tblGrid>
      <w:tr w:rsidR="00687830" w:rsidRPr="00687830" w:rsidTr="00687830">
        <w:trPr>
          <w:trHeight w:val="165"/>
        </w:trPr>
        <w:tc>
          <w:tcPr>
            <w:tcW w:w="166" w:type="pct"/>
            <w:tcBorders>
              <w:top w:val="single" w:sz="4" w:space="0" w:color="auto"/>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687830">
              <w:rPr>
                <w:rFonts w:ascii="Times New Roman" w:eastAsia="Times New Roman" w:hAnsi="Times New Roman" w:cs="Times New Roman"/>
                <w:b/>
                <w:color w:val="000000" w:themeColor="text1"/>
                <w:sz w:val="18"/>
                <w:szCs w:val="24"/>
              </w:rPr>
              <w:t>1</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687830">
              <w:rPr>
                <w:rFonts w:ascii="Times New Roman" w:eastAsia="Times New Roman" w:hAnsi="Times New Roman" w:cs="Times New Roman"/>
                <w:b/>
                <w:color w:val="000000" w:themeColor="text1"/>
                <w:sz w:val="18"/>
                <w:szCs w:val="24"/>
              </w:rPr>
              <w:t>2</w:t>
            </w:r>
          </w:p>
        </w:tc>
        <w:tc>
          <w:tcPr>
            <w:tcW w:w="131" w:type="pct"/>
            <w:tcBorders>
              <w:top w:val="single" w:sz="4" w:space="0" w:color="auto"/>
              <w:left w:val="single" w:sz="4" w:space="0" w:color="auto"/>
              <w:bottom w:val="nil"/>
              <w:right w:val="nil"/>
            </w:tcBorders>
            <w:shd w:val="clear" w:color="auto" w:fill="auto"/>
            <w:noWrap/>
            <w:vAlign w:val="center"/>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687830">
              <w:rPr>
                <w:rFonts w:ascii="Times New Roman" w:eastAsia="Times New Roman" w:hAnsi="Times New Roman" w:cs="Times New Roman"/>
                <w:b/>
                <w:color w:val="000000" w:themeColor="text1"/>
                <w:sz w:val="18"/>
                <w:szCs w:val="24"/>
              </w:rPr>
              <w:t>3</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687830">
              <w:rPr>
                <w:rFonts w:ascii="Times New Roman" w:eastAsia="Times New Roman" w:hAnsi="Times New Roman" w:cs="Times New Roman"/>
                <w:b/>
                <w:color w:val="000000" w:themeColor="text1"/>
                <w:sz w:val="18"/>
                <w:szCs w:val="24"/>
              </w:rPr>
              <w:t>4</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687830">
              <w:rPr>
                <w:rFonts w:ascii="Times New Roman" w:eastAsia="Times New Roman" w:hAnsi="Times New Roman" w:cs="Times New Roman"/>
                <w:b/>
                <w:color w:val="000000" w:themeColor="text1"/>
                <w:sz w:val="18"/>
                <w:szCs w:val="24"/>
              </w:rPr>
              <w:t>5</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687830">
              <w:rPr>
                <w:rFonts w:ascii="Times New Roman" w:eastAsia="Times New Roman" w:hAnsi="Times New Roman" w:cs="Times New Roman"/>
                <w:b/>
                <w:color w:val="000000" w:themeColor="text1"/>
                <w:sz w:val="18"/>
                <w:szCs w:val="24"/>
              </w:rPr>
              <w:t>6</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687830">
              <w:rPr>
                <w:rFonts w:ascii="Times New Roman" w:eastAsia="Times New Roman" w:hAnsi="Times New Roman" w:cs="Times New Roman"/>
                <w:b/>
                <w:color w:val="000000" w:themeColor="text1"/>
                <w:sz w:val="18"/>
                <w:szCs w:val="24"/>
              </w:rPr>
              <w:t>7</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687830">
              <w:rPr>
                <w:rFonts w:ascii="Times New Roman" w:eastAsia="Times New Roman" w:hAnsi="Times New Roman" w:cs="Times New Roman"/>
                <w:b/>
                <w:color w:val="000000" w:themeColor="text1"/>
                <w:sz w:val="18"/>
                <w:szCs w:val="24"/>
              </w:rPr>
              <w:t>8</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687830">
              <w:rPr>
                <w:rFonts w:ascii="Times New Roman" w:eastAsia="Times New Roman" w:hAnsi="Times New Roman" w:cs="Times New Roman"/>
                <w:b/>
                <w:color w:val="000000" w:themeColor="text1"/>
                <w:sz w:val="18"/>
                <w:szCs w:val="24"/>
              </w:rPr>
              <w:t>9</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687830">
              <w:rPr>
                <w:rFonts w:ascii="Times New Roman" w:eastAsia="Times New Roman" w:hAnsi="Times New Roman" w:cs="Times New Roman"/>
                <w:b/>
                <w:color w:val="000000" w:themeColor="text1"/>
                <w:sz w:val="18"/>
                <w:szCs w:val="24"/>
              </w:rPr>
              <w:t>10</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687830">
              <w:rPr>
                <w:rFonts w:ascii="Times New Roman" w:eastAsia="Times New Roman" w:hAnsi="Times New Roman" w:cs="Times New Roman"/>
                <w:b/>
                <w:color w:val="000000" w:themeColor="text1"/>
                <w:sz w:val="18"/>
                <w:szCs w:val="24"/>
              </w:rPr>
              <w:t>11</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687830">
              <w:rPr>
                <w:rFonts w:ascii="Times New Roman" w:eastAsia="Times New Roman" w:hAnsi="Times New Roman" w:cs="Times New Roman"/>
                <w:b/>
                <w:color w:val="000000" w:themeColor="text1"/>
                <w:sz w:val="18"/>
                <w:szCs w:val="24"/>
              </w:rPr>
              <w:t>12</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687830">
              <w:rPr>
                <w:rFonts w:ascii="Times New Roman" w:eastAsia="Times New Roman" w:hAnsi="Times New Roman" w:cs="Times New Roman"/>
                <w:b/>
                <w:color w:val="000000" w:themeColor="text1"/>
                <w:sz w:val="18"/>
                <w:szCs w:val="24"/>
              </w:rPr>
              <w:t>13</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687830">
              <w:rPr>
                <w:rFonts w:ascii="Times New Roman" w:eastAsia="Times New Roman" w:hAnsi="Times New Roman" w:cs="Times New Roman"/>
                <w:b/>
                <w:color w:val="000000" w:themeColor="text1"/>
                <w:sz w:val="18"/>
                <w:szCs w:val="24"/>
              </w:rPr>
              <w:t>14</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687830">
              <w:rPr>
                <w:rFonts w:ascii="Times New Roman" w:eastAsia="Times New Roman" w:hAnsi="Times New Roman" w:cs="Times New Roman"/>
                <w:b/>
                <w:color w:val="000000" w:themeColor="text1"/>
                <w:sz w:val="18"/>
                <w:szCs w:val="24"/>
              </w:rPr>
              <w:t>15</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687830">
              <w:rPr>
                <w:rFonts w:ascii="Times New Roman" w:eastAsia="Times New Roman" w:hAnsi="Times New Roman" w:cs="Times New Roman"/>
                <w:b/>
                <w:color w:val="000000" w:themeColor="text1"/>
                <w:sz w:val="18"/>
                <w:szCs w:val="24"/>
              </w:rPr>
              <w:t>16</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687830">
              <w:rPr>
                <w:rFonts w:ascii="Times New Roman" w:eastAsia="Times New Roman" w:hAnsi="Times New Roman" w:cs="Times New Roman"/>
                <w:b/>
                <w:color w:val="000000" w:themeColor="text1"/>
                <w:sz w:val="18"/>
                <w:szCs w:val="24"/>
              </w:rPr>
              <w:t>17</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687830">
              <w:rPr>
                <w:rFonts w:ascii="Times New Roman" w:eastAsia="Times New Roman" w:hAnsi="Times New Roman" w:cs="Times New Roman"/>
                <w:b/>
                <w:color w:val="000000" w:themeColor="text1"/>
                <w:sz w:val="18"/>
                <w:szCs w:val="24"/>
              </w:rPr>
              <w:t>18</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687830">
              <w:rPr>
                <w:rFonts w:ascii="Times New Roman" w:eastAsia="Times New Roman" w:hAnsi="Times New Roman" w:cs="Times New Roman"/>
                <w:b/>
                <w:color w:val="000000" w:themeColor="text1"/>
                <w:sz w:val="18"/>
                <w:szCs w:val="24"/>
              </w:rPr>
              <w:t>19</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687830">
              <w:rPr>
                <w:rFonts w:ascii="Times New Roman" w:eastAsia="Times New Roman" w:hAnsi="Times New Roman" w:cs="Times New Roman"/>
                <w:b/>
                <w:color w:val="000000" w:themeColor="text1"/>
                <w:sz w:val="18"/>
                <w:szCs w:val="24"/>
              </w:rPr>
              <w:t>20</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687830">
              <w:rPr>
                <w:rFonts w:ascii="Times New Roman" w:eastAsia="Times New Roman" w:hAnsi="Times New Roman" w:cs="Times New Roman"/>
                <w:b/>
                <w:color w:val="000000" w:themeColor="text1"/>
                <w:sz w:val="18"/>
                <w:szCs w:val="24"/>
              </w:rPr>
              <w:t>21</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687830">
              <w:rPr>
                <w:rFonts w:ascii="Times New Roman" w:eastAsia="Times New Roman" w:hAnsi="Times New Roman" w:cs="Times New Roman"/>
                <w:b/>
                <w:color w:val="000000" w:themeColor="text1"/>
                <w:sz w:val="18"/>
                <w:szCs w:val="24"/>
              </w:rPr>
              <w:t>22</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687830">
              <w:rPr>
                <w:rFonts w:ascii="Times New Roman" w:eastAsia="Times New Roman" w:hAnsi="Times New Roman" w:cs="Times New Roman"/>
                <w:b/>
                <w:color w:val="000000" w:themeColor="text1"/>
                <w:sz w:val="18"/>
                <w:szCs w:val="24"/>
              </w:rPr>
              <w:t>23</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687830">
              <w:rPr>
                <w:rFonts w:ascii="Times New Roman" w:eastAsia="Times New Roman" w:hAnsi="Times New Roman" w:cs="Times New Roman"/>
                <w:b/>
                <w:color w:val="000000" w:themeColor="text1"/>
                <w:sz w:val="18"/>
                <w:szCs w:val="24"/>
              </w:rPr>
              <w:t>24</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687830">
              <w:rPr>
                <w:rFonts w:ascii="Times New Roman" w:eastAsia="Times New Roman" w:hAnsi="Times New Roman" w:cs="Times New Roman"/>
                <w:b/>
                <w:color w:val="000000" w:themeColor="text1"/>
                <w:sz w:val="18"/>
                <w:szCs w:val="24"/>
              </w:rPr>
              <w:t>25</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687830">
              <w:rPr>
                <w:rFonts w:ascii="Times New Roman" w:eastAsia="Times New Roman" w:hAnsi="Times New Roman" w:cs="Times New Roman"/>
                <w:b/>
                <w:color w:val="000000" w:themeColor="text1"/>
                <w:sz w:val="18"/>
                <w:szCs w:val="24"/>
              </w:rPr>
              <w:t>26</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687830">
              <w:rPr>
                <w:rFonts w:ascii="Times New Roman" w:eastAsia="Times New Roman" w:hAnsi="Times New Roman" w:cs="Times New Roman"/>
                <w:b/>
                <w:color w:val="000000" w:themeColor="text1"/>
                <w:sz w:val="18"/>
                <w:szCs w:val="24"/>
              </w:rPr>
              <w:t>27</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687830">
              <w:rPr>
                <w:rFonts w:ascii="Times New Roman" w:eastAsia="Times New Roman" w:hAnsi="Times New Roman" w:cs="Times New Roman"/>
                <w:b/>
                <w:color w:val="000000" w:themeColor="text1"/>
                <w:sz w:val="18"/>
                <w:szCs w:val="24"/>
              </w:rPr>
              <w:t>28</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687830">
              <w:rPr>
                <w:rFonts w:ascii="Times New Roman" w:eastAsia="Times New Roman" w:hAnsi="Times New Roman" w:cs="Times New Roman"/>
                <w:b/>
                <w:color w:val="000000" w:themeColor="text1"/>
                <w:sz w:val="18"/>
                <w:szCs w:val="24"/>
              </w:rPr>
              <w:t>29</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687830">
              <w:rPr>
                <w:rFonts w:ascii="Times New Roman" w:eastAsia="Times New Roman" w:hAnsi="Times New Roman" w:cs="Times New Roman"/>
                <w:b/>
                <w:color w:val="000000" w:themeColor="text1"/>
                <w:sz w:val="18"/>
                <w:szCs w:val="24"/>
              </w:rPr>
              <w:t>30</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687830">
              <w:rPr>
                <w:rFonts w:ascii="Times New Roman" w:eastAsia="Times New Roman" w:hAnsi="Times New Roman" w:cs="Times New Roman"/>
                <w:b/>
                <w:color w:val="000000" w:themeColor="text1"/>
                <w:sz w:val="18"/>
                <w:szCs w:val="24"/>
              </w:rPr>
              <w:t>31</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687830">
              <w:rPr>
                <w:rFonts w:ascii="Times New Roman" w:eastAsia="Times New Roman" w:hAnsi="Times New Roman" w:cs="Times New Roman"/>
                <w:b/>
                <w:color w:val="000000" w:themeColor="text1"/>
                <w:sz w:val="18"/>
                <w:szCs w:val="24"/>
              </w:rPr>
              <w:t>32</w:t>
            </w:r>
          </w:p>
        </w:tc>
        <w:tc>
          <w:tcPr>
            <w:tcW w:w="138" w:type="pct"/>
            <w:tcBorders>
              <w:top w:val="single" w:sz="4" w:space="0" w:color="auto"/>
              <w:left w:val="single" w:sz="4" w:space="0" w:color="auto"/>
              <w:bottom w:val="nil"/>
              <w:right w:val="single" w:sz="4" w:space="0" w:color="auto"/>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687830">
              <w:rPr>
                <w:rFonts w:ascii="Times New Roman" w:eastAsia="Times New Roman" w:hAnsi="Times New Roman" w:cs="Times New Roman"/>
                <w:b/>
                <w:color w:val="000000" w:themeColor="text1"/>
                <w:sz w:val="18"/>
                <w:szCs w:val="24"/>
              </w:rPr>
              <w:t>33</w:t>
            </w:r>
          </w:p>
        </w:tc>
      </w:tr>
      <w:tr w:rsidR="00687830" w:rsidRPr="00687830" w:rsidTr="00687830">
        <w:trPr>
          <w:trHeight w:val="165"/>
        </w:trPr>
        <w:tc>
          <w:tcPr>
            <w:tcW w:w="166" w:type="pct"/>
            <w:tcBorders>
              <w:top w:val="single" w:sz="4" w:space="0" w:color="auto"/>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44</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27</w:t>
            </w:r>
          </w:p>
        </w:tc>
        <w:tc>
          <w:tcPr>
            <w:tcW w:w="131" w:type="pct"/>
            <w:vMerge w:val="restart"/>
            <w:tcBorders>
              <w:top w:val="single" w:sz="4" w:space="0" w:color="auto"/>
              <w:left w:val="single" w:sz="4" w:space="0" w:color="auto"/>
              <w:right w:val="nil"/>
            </w:tcBorders>
            <w:shd w:val="clear" w:color="auto" w:fill="auto"/>
            <w:noWrap/>
            <w:vAlign w:val="center"/>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687830">
              <w:rPr>
                <w:rFonts w:ascii="Times New Roman" w:eastAsia="Times New Roman" w:hAnsi="Times New Roman" w:cs="Times New Roman"/>
                <w:b/>
                <w:color w:val="000000" w:themeColor="text1"/>
                <w:sz w:val="18"/>
                <w:szCs w:val="24"/>
              </w:rPr>
              <w:t>P</w:t>
            </w:r>
          </w:p>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687830">
              <w:rPr>
                <w:rFonts w:ascii="Times New Roman" w:eastAsia="Times New Roman" w:hAnsi="Times New Roman" w:cs="Times New Roman"/>
                <w:b/>
                <w:color w:val="000000" w:themeColor="text1"/>
                <w:sz w:val="18"/>
                <w:szCs w:val="24"/>
              </w:rPr>
              <w:t>k</w:t>
            </w:r>
          </w:p>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687830">
              <w:rPr>
                <w:rFonts w:ascii="Times New Roman" w:eastAsia="Times New Roman" w:hAnsi="Times New Roman" w:cs="Times New Roman"/>
                <w:b/>
                <w:color w:val="000000" w:themeColor="text1"/>
                <w:sz w:val="18"/>
                <w:szCs w:val="24"/>
              </w:rPr>
              <w:t>n</w:t>
            </w:r>
          </w:p>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687830">
              <w:rPr>
                <w:rFonts w:ascii="Times New Roman" w:eastAsia="Times New Roman" w:hAnsi="Times New Roman" w:cs="Times New Roman"/>
                <w:b/>
                <w:color w:val="000000" w:themeColor="text1"/>
                <w:sz w:val="18"/>
                <w:szCs w:val="24"/>
              </w:rPr>
              <w:t>B</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20</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26</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18</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14</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26</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21</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24</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25</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15</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36</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31</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30</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12</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16</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14</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27</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14</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8</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23</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18</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28</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41</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9</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33</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33</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35</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11</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24</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19</w:t>
            </w:r>
          </w:p>
        </w:tc>
        <w:tc>
          <w:tcPr>
            <w:tcW w:w="138" w:type="pct"/>
            <w:tcBorders>
              <w:top w:val="single" w:sz="4" w:space="0" w:color="auto"/>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28</w:t>
            </w:r>
          </w:p>
        </w:tc>
      </w:tr>
      <w:tr w:rsidR="00687830" w:rsidRPr="00687830" w:rsidTr="00687830">
        <w:trPr>
          <w:trHeight w:val="165"/>
        </w:trPr>
        <w:tc>
          <w:tcPr>
            <w:tcW w:w="166" w:type="pct"/>
            <w:tcBorders>
              <w:top w:val="nil"/>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687830">
              <w:rPr>
                <w:rFonts w:ascii="Times New Roman" w:eastAsia="Times New Roman" w:hAnsi="Times New Roman" w:cs="Times New Roman"/>
                <w:b/>
                <w:color w:val="000000" w:themeColor="text1"/>
                <w:sz w:val="18"/>
                <w:szCs w:val="24"/>
              </w:rPr>
              <w:t>GL</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61</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52</w:t>
            </w:r>
          </w:p>
        </w:tc>
        <w:tc>
          <w:tcPr>
            <w:tcW w:w="131"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46</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56</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33</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30</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47</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42</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50</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40</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22</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54</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58</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46</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33</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29</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31</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44</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33</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15</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35</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34</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48</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60</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13</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49</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47</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58</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27</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48</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43</w:t>
            </w:r>
          </w:p>
        </w:tc>
        <w:tc>
          <w:tcPr>
            <w:tcW w:w="138"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42</w:t>
            </w:r>
          </w:p>
        </w:tc>
      </w:tr>
      <w:tr w:rsidR="00687830" w:rsidRPr="00687830" w:rsidTr="00687830">
        <w:trPr>
          <w:trHeight w:val="165"/>
        </w:trPr>
        <w:tc>
          <w:tcPr>
            <w:tcW w:w="166" w:type="pct"/>
            <w:tcBorders>
              <w:top w:val="nil"/>
              <w:left w:val="single" w:sz="4" w:space="0" w:color="auto"/>
              <w:bottom w:val="single" w:sz="4" w:space="0" w:color="auto"/>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72</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69</w:t>
            </w:r>
          </w:p>
        </w:tc>
        <w:tc>
          <w:tcPr>
            <w:tcW w:w="131"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69</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67</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55</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52</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59</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63</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65</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57</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31</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71</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71</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66</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53</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40</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44</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55</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45</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25</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42</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51</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66</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72</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19</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66</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47</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77</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40</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63</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56</w:t>
            </w:r>
          </w:p>
        </w:tc>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65</w:t>
            </w:r>
          </w:p>
        </w:tc>
      </w:tr>
      <w:tr w:rsidR="00687830" w:rsidRPr="00687830" w:rsidTr="00687830">
        <w:trPr>
          <w:trHeight w:val="165"/>
        </w:trPr>
        <w:tc>
          <w:tcPr>
            <w:tcW w:w="166" w:type="pct"/>
            <w:tcBorders>
              <w:top w:val="nil"/>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56</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58</w:t>
            </w:r>
          </w:p>
        </w:tc>
        <w:tc>
          <w:tcPr>
            <w:tcW w:w="131"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57</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49</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61</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56</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61</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47</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60</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38</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61</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45</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55</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59</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55</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45</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42</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54</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61</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48</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61</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52</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53</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53</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65</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51</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55</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64</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50</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53</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53</w:t>
            </w:r>
          </w:p>
        </w:tc>
        <w:tc>
          <w:tcPr>
            <w:tcW w:w="138"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52</w:t>
            </w:r>
          </w:p>
        </w:tc>
      </w:tr>
      <w:tr w:rsidR="00687830" w:rsidRPr="00687830" w:rsidTr="00687830">
        <w:trPr>
          <w:trHeight w:val="165"/>
        </w:trPr>
        <w:tc>
          <w:tcPr>
            <w:tcW w:w="166" w:type="pct"/>
            <w:tcBorders>
              <w:top w:val="nil"/>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687830">
              <w:rPr>
                <w:rFonts w:ascii="Times New Roman" w:eastAsia="Times New Roman" w:hAnsi="Times New Roman" w:cs="Times New Roman"/>
                <w:b/>
                <w:color w:val="000000" w:themeColor="text1"/>
                <w:sz w:val="18"/>
                <w:szCs w:val="24"/>
              </w:rPr>
              <w:t>AV</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77</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80</w:t>
            </w:r>
          </w:p>
        </w:tc>
        <w:tc>
          <w:tcPr>
            <w:tcW w:w="131"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77</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81</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84</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80</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83</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48</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83</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64</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84</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71</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79</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82</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76</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69</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64</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81</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85</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69</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81</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75</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75</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76</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85</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76</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74</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87</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72</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80</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75</w:t>
            </w:r>
          </w:p>
        </w:tc>
        <w:tc>
          <w:tcPr>
            <w:tcW w:w="138"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75</w:t>
            </w:r>
          </w:p>
        </w:tc>
      </w:tr>
      <w:tr w:rsidR="00687830" w:rsidRPr="00687830" w:rsidTr="00687830">
        <w:trPr>
          <w:trHeight w:val="165"/>
        </w:trPr>
        <w:tc>
          <w:tcPr>
            <w:tcW w:w="166" w:type="pct"/>
            <w:tcBorders>
              <w:top w:val="nil"/>
              <w:left w:val="single" w:sz="4" w:space="0" w:color="auto"/>
              <w:bottom w:val="single" w:sz="4" w:space="0" w:color="auto"/>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87</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96</w:t>
            </w:r>
          </w:p>
        </w:tc>
        <w:tc>
          <w:tcPr>
            <w:tcW w:w="131"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90</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90</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89</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88</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90</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49</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92</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79</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91</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84</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88</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94</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88</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89</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83</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93</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95</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78</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89</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85</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87</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91</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96</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92</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87</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95</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81</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91</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87</w:t>
            </w:r>
          </w:p>
        </w:tc>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87</w:t>
            </w:r>
          </w:p>
        </w:tc>
      </w:tr>
      <w:tr w:rsidR="00687830" w:rsidRPr="00687830" w:rsidTr="00687830">
        <w:trPr>
          <w:trHeight w:val="165"/>
        </w:trPr>
        <w:tc>
          <w:tcPr>
            <w:tcW w:w="166" w:type="pct"/>
            <w:tcBorders>
              <w:top w:val="nil"/>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58</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34</w:t>
            </w:r>
          </w:p>
        </w:tc>
        <w:tc>
          <w:tcPr>
            <w:tcW w:w="131"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41</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8</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37</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39</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26</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33</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2</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42</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38</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30</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31</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27</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24</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43</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17</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33</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47</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40</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38</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39</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46</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19</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42</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28</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35</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16</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11</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16</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4</w:t>
            </w:r>
          </w:p>
        </w:tc>
        <w:tc>
          <w:tcPr>
            <w:tcW w:w="138"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37</w:t>
            </w:r>
          </w:p>
        </w:tc>
      </w:tr>
      <w:tr w:rsidR="00687830" w:rsidRPr="00687830" w:rsidTr="00687830">
        <w:trPr>
          <w:trHeight w:val="165"/>
        </w:trPr>
        <w:tc>
          <w:tcPr>
            <w:tcW w:w="166" w:type="pct"/>
            <w:tcBorders>
              <w:top w:val="nil"/>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687830">
              <w:rPr>
                <w:rFonts w:ascii="Times New Roman" w:eastAsia="Times New Roman" w:hAnsi="Times New Roman" w:cs="Times New Roman"/>
                <w:b/>
                <w:color w:val="000000" w:themeColor="text1"/>
                <w:sz w:val="18"/>
                <w:szCs w:val="24"/>
              </w:rPr>
              <w:t>GO</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84</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60</w:t>
            </w:r>
          </w:p>
        </w:tc>
        <w:tc>
          <w:tcPr>
            <w:tcW w:w="131"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63</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24</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58</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64</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53</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69</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3</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60</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63</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54</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51</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51</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39</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69</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33</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51</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65</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71</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56</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67</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68</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38</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62</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54</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60</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25</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13</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39</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16</w:t>
            </w:r>
          </w:p>
        </w:tc>
        <w:tc>
          <w:tcPr>
            <w:tcW w:w="138"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64</w:t>
            </w:r>
          </w:p>
        </w:tc>
      </w:tr>
      <w:tr w:rsidR="00687830" w:rsidRPr="00687830" w:rsidTr="00687830">
        <w:trPr>
          <w:trHeight w:val="165"/>
        </w:trPr>
        <w:tc>
          <w:tcPr>
            <w:tcW w:w="166" w:type="pct"/>
            <w:tcBorders>
              <w:top w:val="nil"/>
              <w:left w:val="single" w:sz="4" w:space="0" w:color="auto"/>
              <w:bottom w:val="single" w:sz="4" w:space="0" w:color="auto"/>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91</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84</w:t>
            </w:r>
          </w:p>
        </w:tc>
        <w:tc>
          <w:tcPr>
            <w:tcW w:w="131" w:type="pct"/>
            <w:vMerge/>
            <w:tcBorders>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78</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44</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73</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79</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73</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85</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12</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70</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78</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80</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68</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72</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56</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91</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46</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66</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86</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88</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68</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86</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81</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51</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84</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75</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77</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37</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21</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56</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31</w:t>
            </w:r>
          </w:p>
        </w:tc>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687830">
              <w:rPr>
                <w:rFonts w:ascii="Times New Roman" w:eastAsia="Times New Roman" w:hAnsi="Times New Roman" w:cs="Times New Roman"/>
                <w:color w:val="000000" w:themeColor="text1"/>
                <w:sz w:val="18"/>
                <w:szCs w:val="24"/>
              </w:rPr>
              <w:t>79</w:t>
            </w:r>
          </w:p>
        </w:tc>
      </w:tr>
    </w:tbl>
    <w:p w:rsidR="00AB2144" w:rsidRPr="00A73135" w:rsidRDefault="00AB2144" w:rsidP="00CC2C71">
      <w:pPr>
        <w:tabs>
          <w:tab w:val="left" w:pos="570"/>
          <w:tab w:val="center" w:pos="4513"/>
        </w:tabs>
        <w:spacing w:line="240" w:lineRule="auto"/>
        <w:jc w:val="center"/>
        <w:rPr>
          <w:rFonts w:ascii="Times New Roman" w:hAnsi="Times New Roman" w:cs="Times New Roman"/>
          <w:b/>
          <w:color w:val="FF0000"/>
          <w:sz w:val="24"/>
          <w:szCs w:val="24"/>
        </w:rPr>
      </w:pPr>
    </w:p>
    <w:p w:rsidR="00CC2C71" w:rsidRPr="00A73135" w:rsidRDefault="00CC2C71" w:rsidP="00CC2C71">
      <w:pPr>
        <w:tabs>
          <w:tab w:val="left" w:pos="570"/>
          <w:tab w:val="center" w:pos="4513"/>
        </w:tabs>
        <w:spacing w:line="24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FF0000"/>
          <w:sz w:val="24"/>
          <w:szCs w:val="24"/>
        </w:rPr>
        <w:t>Figure S</w:t>
      </w:r>
      <w:r w:rsidR="00BC40AF" w:rsidRPr="00A73135">
        <w:rPr>
          <w:rFonts w:ascii="Times New Roman" w:hAnsi="Times New Roman" w:cs="Times New Roman"/>
          <w:b/>
          <w:color w:val="FF0000"/>
          <w:sz w:val="24"/>
          <w:szCs w:val="24"/>
        </w:rPr>
        <w:t>5</w:t>
      </w:r>
      <w:r w:rsidRPr="00A73135">
        <w:rPr>
          <w:rFonts w:ascii="Times New Roman" w:hAnsi="Times New Roman" w:cs="Times New Roman"/>
          <w:b/>
          <w:color w:val="FF0000"/>
          <w:sz w:val="24"/>
          <w:szCs w:val="24"/>
        </w:rPr>
        <w:t>:</w:t>
      </w:r>
      <w:r w:rsidRPr="00A73135">
        <w:rPr>
          <w:rFonts w:ascii="Times New Roman" w:hAnsi="Times New Roman" w:cs="Times New Roman"/>
          <w:b/>
          <w:color w:val="000000" w:themeColor="text1"/>
          <w:sz w:val="24"/>
          <w:szCs w:val="24"/>
        </w:rPr>
        <w:t xml:space="preserve"> 4_blaC_3DNG</w:t>
      </w:r>
    </w:p>
    <w:p w:rsidR="00CC2C71" w:rsidRPr="00A73135" w:rsidRDefault="00CC2C71" w:rsidP="00CC2C71">
      <w:pPr>
        <w:spacing w:after="0" w:line="360" w:lineRule="auto"/>
        <w:jc w:val="both"/>
        <w:rPr>
          <w:rFonts w:ascii="Times New Roman" w:eastAsia="Times New Roman" w:hAnsi="Times New Roman" w:cs="Times New Roman"/>
          <w:color w:val="000000" w:themeColor="text1"/>
          <w:sz w:val="24"/>
          <w:szCs w:val="24"/>
        </w:rPr>
      </w:pPr>
      <w:r w:rsidRPr="00A73135">
        <w:rPr>
          <w:rFonts w:ascii="Times New Roman" w:hAnsi="Times New Roman" w:cs="Times New Roman"/>
          <w:b/>
          <w:color w:val="000000" w:themeColor="text1"/>
          <w:sz w:val="24"/>
          <w:szCs w:val="24"/>
        </w:rPr>
        <w:lastRenderedPageBreak/>
        <w:t xml:space="preserve">Target: </w:t>
      </w:r>
      <w:r w:rsidRPr="00A73135">
        <w:rPr>
          <w:rFonts w:ascii="Times New Roman" w:hAnsi="Times New Roman" w:cs="Times New Roman"/>
          <w:color w:val="000000" w:themeColor="text1"/>
          <w:sz w:val="24"/>
          <w:szCs w:val="24"/>
        </w:rPr>
        <w:t xml:space="preserve">Class A beta-lactamase (GeneID: Rv0014c) </w:t>
      </w:r>
      <w:r w:rsidRPr="00A73135">
        <w:rPr>
          <w:rFonts w:ascii="Times New Roman" w:hAnsi="Times New Roman" w:cs="Times New Roman"/>
          <w:b/>
          <w:color w:val="000000" w:themeColor="text1"/>
          <w:sz w:val="24"/>
          <w:szCs w:val="24"/>
        </w:rPr>
        <w:t xml:space="preserve">Pathway: </w:t>
      </w:r>
      <w:r w:rsidRPr="00A73135">
        <w:rPr>
          <w:rFonts w:ascii="Times New Roman" w:hAnsi="Times New Roman" w:cs="Times New Roman"/>
          <w:color w:val="000000" w:themeColor="text1"/>
          <w:sz w:val="24"/>
          <w:szCs w:val="24"/>
        </w:rPr>
        <w:t xml:space="preserve">Beta lactam Resistance </w:t>
      </w:r>
      <w:r w:rsidRPr="00A73135">
        <w:rPr>
          <w:rFonts w:ascii="Times New Roman" w:hAnsi="Times New Roman" w:cs="Times New Roman"/>
          <w:b/>
          <w:color w:val="000000" w:themeColor="text1"/>
          <w:sz w:val="24"/>
          <w:szCs w:val="24"/>
        </w:rPr>
        <w:t xml:space="preserve">Function: </w:t>
      </w:r>
      <w:r w:rsidRPr="00A73135">
        <w:rPr>
          <w:rFonts w:ascii="Times New Roman" w:hAnsi="Times New Roman" w:cs="Times New Roman"/>
          <w:color w:val="000000" w:themeColor="text1"/>
          <w:sz w:val="24"/>
          <w:szCs w:val="24"/>
        </w:rPr>
        <w:t xml:space="preserve">Hydrolyses beta-lactam to generate corresponding amino acid </w:t>
      </w:r>
      <w:r w:rsidRPr="00A73135">
        <w:rPr>
          <w:rFonts w:ascii="Times New Roman" w:eastAsia="Times New Roman" w:hAnsi="Times New Roman" w:cs="Times New Roman"/>
          <w:b/>
          <w:color w:val="000000" w:themeColor="text1"/>
          <w:sz w:val="24"/>
          <w:szCs w:val="24"/>
        </w:rPr>
        <w:t xml:space="preserve">PDBID: </w:t>
      </w:r>
      <w:r w:rsidRPr="00A73135">
        <w:rPr>
          <w:rFonts w:ascii="Times New Roman" w:eastAsia="Times New Roman" w:hAnsi="Times New Roman" w:cs="Times New Roman"/>
          <w:color w:val="000000" w:themeColor="text1"/>
          <w:sz w:val="24"/>
          <w:szCs w:val="24"/>
        </w:rPr>
        <w:t>3NDG – blaC covalently bound with Methicillin</w:t>
      </w:r>
    </w:p>
    <w:p w:rsidR="00CC2C71" w:rsidRPr="00A73135" w:rsidRDefault="00CC2C71" w:rsidP="00CC2C71">
      <w:pPr>
        <w:spacing w:after="0" w:line="360" w:lineRule="auto"/>
        <w:jc w:val="both"/>
        <w:rPr>
          <w:rFonts w:ascii="Times New Roman" w:eastAsia="Times New Roman" w:hAnsi="Times New Roman" w:cs="Times New Roman"/>
          <w:color w:val="000000" w:themeColor="text1"/>
          <w:sz w:val="24"/>
          <w:szCs w:val="24"/>
        </w:rPr>
      </w:pPr>
      <w:r w:rsidRPr="00A73135">
        <w:rPr>
          <w:rFonts w:ascii="Times New Roman" w:hAnsi="Times New Roman" w:cs="Times New Roman"/>
          <w:noProof/>
          <w:color w:val="000000" w:themeColor="text1"/>
          <w:sz w:val="24"/>
          <w:szCs w:val="24"/>
          <w:lang w:val="en-US" w:eastAsia="en-US"/>
        </w:rPr>
        <w:drawing>
          <wp:anchor distT="0" distB="0" distL="114300" distR="114300" simplePos="0" relativeHeight="251691008" behindDoc="0" locked="0" layoutInCell="1" allowOverlap="1">
            <wp:simplePos x="0" y="0"/>
            <wp:positionH relativeFrom="margin">
              <wp:posOffset>510540</wp:posOffset>
            </wp:positionH>
            <wp:positionV relativeFrom="margin">
              <wp:posOffset>861695</wp:posOffset>
            </wp:positionV>
            <wp:extent cx="4274820" cy="2933065"/>
            <wp:effectExtent l="0" t="0" r="0" b="0"/>
            <wp:wrapSquare wrapText="bothSides"/>
            <wp:docPr id="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6" cstate="print"/>
                    <a:srcRect/>
                    <a:stretch>
                      <a:fillRect/>
                    </a:stretch>
                  </pic:blipFill>
                  <pic:spPr bwMode="auto">
                    <a:xfrm>
                      <a:off x="0" y="0"/>
                      <a:ext cx="4274820" cy="2933065"/>
                    </a:xfrm>
                    <a:prstGeom prst="rect">
                      <a:avLst/>
                    </a:prstGeom>
                    <a:ln w="19050" cap="sq" cmpd="thickThin">
                      <a:noFill/>
                      <a:prstDash val="solid"/>
                      <a:miter lim="800000"/>
                    </a:ln>
                    <a:effectLst>
                      <a:innerShdw blurRad="76200">
                        <a:srgbClr val="000000"/>
                      </a:innerShdw>
                    </a:effectLst>
                  </pic:spPr>
                </pic:pic>
              </a:graphicData>
            </a:graphic>
          </wp:anchor>
        </w:drawing>
      </w:r>
    </w:p>
    <w:p w:rsidR="00CC2C71" w:rsidRPr="00A73135" w:rsidRDefault="00CC2C71" w:rsidP="00CC2C71">
      <w:pPr>
        <w:spacing w:after="0" w:line="360" w:lineRule="auto"/>
        <w:jc w:val="both"/>
        <w:rPr>
          <w:rFonts w:ascii="Times New Roman" w:hAnsi="Times New Roman" w:cs="Times New Roman"/>
          <w:color w:val="000000" w:themeColor="text1"/>
          <w:sz w:val="24"/>
          <w:szCs w:val="24"/>
        </w:rPr>
      </w:pPr>
    </w:p>
    <w:tbl>
      <w:tblPr>
        <w:tblStyle w:val="TableGrid"/>
        <w:tblpPr w:leftFromText="180" w:rightFromText="180" w:vertAnchor="text" w:horzAnchor="page" w:tblpX="9673" w:tblpY="44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51"/>
        <w:gridCol w:w="1056"/>
        <w:gridCol w:w="1056"/>
        <w:gridCol w:w="1755"/>
      </w:tblGrid>
      <w:tr w:rsidR="00CC2C71" w:rsidRPr="00A73135" w:rsidTr="00E829FF">
        <w:trPr>
          <w:trHeight w:val="490"/>
        </w:trPr>
        <w:tc>
          <w:tcPr>
            <w:tcW w:w="1051" w:type="dxa"/>
            <w:tcBorders>
              <w:bottom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 xml:space="preserve">100 </w:t>
            </w:r>
          </w:p>
        </w:tc>
        <w:tc>
          <w:tcPr>
            <w:tcW w:w="1051" w:type="dxa"/>
            <w:tcBorders>
              <w:left w:val="single" w:sz="4" w:space="0" w:color="auto"/>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051"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755"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r>
      <w:tr w:rsidR="00CC2C71" w:rsidRPr="00A73135" w:rsidTr="00E829FF">
        <w:trPr>
          <w:trHeight w:val="472"/>
        </w:trPr>
        <w:tc>
          <w:tcPr>
            <w:tcW w:w="1051" w:type="dxa"/>
            <w:tcBorders>
              <w:top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051" w:type="dxa"/>
            <w:tcBorders>
              <w:top w:val="single" w:sz="4" w:space="0" w:color="auto"/>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051" w:type="dxa"/>
            <w:tcBorders>
              <w:top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20,14,35</w:t>
            </w:r>
          </w:p>
        </w:tc>
        <w:tc>
          <w:tcPr>
            <w:tcW w:w="1755" w:type="dxa"/>
            <w:tcBorders>
              <w:top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8,13,24</w:t>
            </w:r>
          </w:p>
        </w:tc>
      </w:tr>
      <w:tr w:rsidR="00CC2C71" w:rsidRPr="00A73135" w:rsidTr="00E829FF">
        <w:trPr>
          <w:trHeight w:val="472"/>
        </w:trPr>
        <w:tc>
          <w:tcPr>
            <w:tcW w:w="1051"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051" w:type="dxa"/>
            <w:tcBorders>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18,37,48</w:t>
            </w:r>
          </w:p>
        </w:tc>
        <w:tc>
          <w:tcPr>
            <w:tcW w:w="1051"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755"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16,30,53</w:t>
            </w:r>
          </w:p>
        </w:tc>
      </w:tr>
      <w:tr w:rsidR="00CC2C71" w:rsidRPr="00A73135" w:rsidTr="00E829FF">
        <w:trPr>
          <w:trHeight w:val="472"/>
        </w:trPr>
        <w:tc>
          <w:tcPr>
            <w:tcW w:w="1051"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c>
          <w:tcPr>
            <w:tcW w:w="1051" w:type="dxa"/>
            <w:tcBorders>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15,31,42</w:t>
            </w:r>
          </w:p>
        </w:tc>
        <w:tc>
          <w:tcPr>
            <w:tcW w:w="1051"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24,42,61</w:t>
            </w:r>
          </w:p>
        </w:tc>
        <w:tc>
          <w:tcPr>
            <w:tcW w:w="1755"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r>
    </w:tbl>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p>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p>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p>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p>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p>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p>
    <w:tbl>
      <w:tblPr>
        <w:tblW w:w="5316" w:type="pct"/>
        <w:tblLook w:val="04A0"/>
      </w:tblPr>
      <w:tblGrid>
        <w:gridCol w:w="559"/>
        <w:gridCol w:w="436"/>
        <w:gridCol w:w="436"/>
        <w:gridCol w:w="436"/>
        <w:gridCol w:w="545"/>
        <w:gridCol w:w="436"/>
        <w:gridCol w:w="436"/>
        <w:gridCol w:w="436"/>
        <w:gridCol w:w="436"/>
        <w:gridCol w:w="436"/>
        <w:gridCol w:w="436"/>
        <w:gridCol w:w="436"/>
        <w:gridCol w:w="436"/>
        <w:gridCol w:w="436"/>
        <w:gridCol w:w="436"/>
        <w:gridCol w:w="436"/>
        <w:gridCol w:w="436"/>
        <w:gridCol w:w="436"/>
        <w:gridCol w:w="436"/>
        <w:gridCol w:w="436"/>
        <w:gridCol w:w="437"/>
        <w:gridCol w:w="437"/>
        <w:gridCol w:w="437"/>
        <w:gridCol w:w="437"/>
        <w:gridCol w:w="437"/>
        <w:gridCol w:w="437"/>
        <w:gridCol w:w="437"/>
        <w:gridCol w:w="437"/>
        <w:gridCol w:w="437"/>
        <w:gridCol w:w="437"/>
        <w:gridCol w:w="437"/>
        <w:gridCol w:w="437"/>
        <w:gridCol w:w="437"/>
        <w:gridCol w:w="437"/>
      </w:tblGrid>
      <w:tr w:rsidR="00CC2C71" w:rsidRPr="00687830" w:rsidTr="00E829FF">
        <w:trPr>
          <w:trHeight w:val="67"/>
        </w:trPr>
        <w:tc>
          <w:tcPr>
            <w:tcW w:w="146" w:type="pct"/>
            <w:tcBorders>
              <w:top w:val="single" w:sz="4" w:space="0" w:color="auto"/>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3</w:t>
            </w:r>
          </w:p>
        </w:tc>
        <w:tc>
          <w:tcPr>
            <w:tcW w:w="182"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4</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5</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6</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7</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8</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9</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10</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11</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12</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13</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14</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15</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16</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17</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18</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19</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20</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21</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22</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23</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24</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25</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26</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27</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28</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29</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30</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31</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32</w:t>
            </w:r>
          </w:p>
        </w:tc>
        <w:tc>
          <w:tcPr>
            <w:tcW w:w="146" w:type="pct"/>
            <w:tcBorders>
              <w:top w:val="single" w:sz="4" w:space="0" w:color="auto"/>
              <w:left w:val="single" w:sz="4" w:space="0" w:color="auto"/>
              <w:bottom w:val="nil"/>
              <w:right w:val="single" w:sz="4" w:space="0" w:color="auto"/>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33</w:t>
            </w:r>
          </w:p>
        </w:tc>
      </w:tr>
      <w:tr w:rsidR="00CC2C71" w:rsidRPr="00687830" w:rsidTr="00E829FF">
        <w:trPr>
          <w:trHeight w:val="67"/>
        </w:trPr>
        <w:tc>
          <w:tcPr>
            <w:tcW w:w="146" w:type="pct"/>
            <w:tcBorders>
              <w:top w:val="single" w:sz="4" w:space="0" w:color="auto"/>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20</w:t>
            </w:r>
          </w:p>
        </w:tc>
        <w:tc>
          <w:tcPr>
            <w:tcW w:w="182" w:type="pct"/>
            <w:vMerge w:val="restart"/>
            <w:tcBorders>
              <w:top w:val="single" w:sz="4" w:space="0" w:color="auto"/>
              <w:left w:val="single" w:sz="4" w:space="0" w:color="auto"/>
              <w:right w:val="nil"/>
            </w:tcBorders>
            <w:shd w:val="clear" w:color="auto" w:fill="auto"/>
            <w:noWrap/>
            <w:vAlign w:val="center"/>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b</w:t>
            </w:r>
          </w:p>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l</w:t>
            </w:r>
          </w:p>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a</w:t>
            </w:r>
          </w:p>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C</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30</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20</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18</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30</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10</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23</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28</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18</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23</w:t>
            </w:r>
          </w:p>
        </w:tc>
        <w:tc>
          <w:tcPr>
            <w:tcW w:w="146" w:type="pct"/>
            <w:tcBorders>
              <w:top w:val="single" w:sz="4" w:space="0" w:color="auto"/>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33</w:t>
            </w:r>
          </w:p>
        </w:tc>
      </w:tr>
      <w:tr w:rsidR="00CC2C71" w:rsidRPr="00687830" w:rsidTr="00E829FF">
        <w:trPr>
          <w:trHeight w:val="67"/>
        </w:trPr>
        <w:tc>
          <w:tcPr>
            <w:tcW w:w="146" w:type="pct"/>
            <w:tcBorders>
              <w:top w:val="nil"/>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GL</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43</w:t>
            </w:r>
          </w:p>
        </w:tc>
        <w:tc>
          <w:tcPr>
            <w:tcW w:w="182" w:type="pct"/>
            <w:vMerge/>
            <w:tcBorders>
              <w:left w:val="single" w:sz="4" w:space="0" w:color="auto"/>
              <w:right w:val="nil"/>
            </w:tcBorders>
            <w:shd w:val="clear" w:color="auto" w:fill="auto"/>
            <w:noWrap/>
            <w:vAlign w:val="center"/>
            <w:hideMark/>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39</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52</w:t>
            </w:r>
          </w:p>
        </w:tc>
      </w:tr>
      <w:tr w:rsidR="00CC2C71" w:rsidRPr="00687830" w:rsidTr="00E829FF">
        <w:trPr>
          <w:trHeight w:val="67"/>
        </w:trPr>
        <w:tc>
          <w:tcPr>
            <w:tcW w:w="146" w:type="pct"/>
            <w:tcBorders>
              <w:top w:val="nil"/>
              <w:left w:val="single" w:sz="4" w:space="0" w:color="auto"/>
              <w:bottom w:val="single" w:sz="4" w:space="0" w:color="auto"/>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59</w:t>
            </w:r>
          </w:p>
        </w:tc>
        <w:tc>
          <w:tcPr>
            <w:tcW w:w="182" w:type="pct"/>
            <w:vMerge/>
            <w:tcBorders>
              <w:left w:val="single" w:sz="4" w:space="0" w:color="auto"/>
              <w:right w:val="nil"/>
            </w:tcBorders>
            <w:shd w:val="clear" w:color="auto" w:fill="auto"/>
            <w:noWrap/>
            <w:vAlign w:val="center"/>
            <w:hideMark/>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52</w:t>
            </w:r>
          </w:p>
        </w:tc>
        <w:tc>
          <w:tcPr>
            <w:tcW w:w="146" w:type="pct"/>
            <w:tcBorders>
              <w:top w:val="nil"/>
              <w:left w:val="single" w:sz="4" w:space="0" w:color="auto"/>
              <w:bottom w:val="single" w:sz="4" w:space="0" w:color="auto"/>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61</w:t>
            </w:r>
          </w:p>
        </w:tc>
      </w:tr>
      <w:tr w:rsidR="00CC2C71" w:rsidRPr="00687830" w:rsidTr="00E829FF">
        <w:trPr>
          <w:trHeight w:val="67"/>
        </w:trPr>
        <w:tc>
          <w:tcPr>
            <w:tcW w:w="146" w:type="pct"/>
            <w:tcBorders>
              <w:top w:val="nil"/>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57</w:t>
            </w:r>
          </w:p>
        </w:tc>
        <w:tc>
          <w:tcPr>
            <w:tcW w:w="182" w:type="pct"/>
            <w:vMerge/>
            <w:tcBorders>
              <w:left w:val="single" w:sz="4" w:space="0" w:color="auto"/>
              <w:right w:val="nil"/>
            </w:tcBorders>
            <w:shd w:val="clear" w:color="auto" w:fill="auto"/>
            <w:noWrap/>
            <w:vAlign w:val="center"/>
            <w:hideMark/>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50</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55</w:t>
            </w:r>
          </w:p>
        </w:tc>
      </w:tr>
      <w:tr w:rsidR="00CC2C71" w:rsidRPr="00687830" w:rsidTr="00E829FF">
        <w:trPr>
          <w:trHeight w:val="67"/>
        </w:trPr>
        <w:tc>
          <w:tcPr>
            <w:tcW w:w="146" w:type="pct"/>
            <w:tcBorders>
              <w:top w:val="nil"/>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AV</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80</w:t>
            </w:r>
          </w:p>
        </w:tc>
        <w:tc>
          <w:tcPr>
            <w:tcW w:w="182" w:type="pct"/>
            <w:vMerge/>
            <w:tcBorders>
              <w:left w:val="single" w:sz="4" w:space="0" w:color="auto"/>
              <w:right w:val="nil"/>
            </w:tcBorders>
            <w:shd w:val="clear" w:color="auto" w:fill="auto"/>
            <w:noWrap/>
            <w:vAlign w:val="center"/>
            <w:hideMark/>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74</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71</w:t>
            </w:r>
          </w:p>
        </w:tc>
      </w:tr>
      <w:tr w:rsidR="00CC2C71" w:rsidRPr="00687830" w:rsidTr="00E829FF">
        <w:trPr>
          <w:trHeight w:val="67"/>
        </w:trPr>
        <w:tc>
          <w:tcPr>
            <w:tcW w:w="146" w:type="pct"/>
            <w:tcBorders>
              <w:top w:val="nil"/>
              <w:left w:val="single" w:sz="4" w:space="0" w:color="auto"/>
              <w:bottom w:val="single" w:sz="4" w:space="0" w:color="auto"/>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91</w:t>
            </w:r>
          </w:p>
        </w:tc>
        <w:tc>
          <w:tcPr>
            <w:tcW w:w="182" w:type="pct"/>
            <w:vMerge/>
            <w:tcBorders>
              <w:left w:val="single" w:sz="4" w:space="0" w:color="auto"/>
              <w:right w:val="nil"/>
            </w:tcBorders>
            <w:shd w:val="clear" w:color="auto" w:fill="auto"/>
            <w:noWrap/>
            <w:vAlign w:val="center"/>
            <w:hideMark/>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81</w:t>
            </w:r>
          </w:p>
        </w:tc>
        <w:tc>
          <w:tcPr>
            <w:tcW w:w="146" w:type="pct"/>
            <w:tcBorders>
              <w:top w:val="nil"/>
              <w:left w:val="single" w:sz="4" w:space="0" w:color="auto"/>
              <w:bottom w:val="single" w:sz="4" w:space="0" w:color="auto"/>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83</w:t>
            </w:r>
          </w:p>
        </w:tc>
      </w:tr>
      <w:tr w:rsidR="00CC2C71" w:rsidRPr="00687830" w:rsidTr="00E829FF">
        <w:trPr>
          <w:trHeight w:val="67"/>
        </w:trPr>
        <w:tc>
          <w:tcPr>
            <w:tcW w:w="146" w:type="pct"/>
            <w:tcBorders>
              <w:top w:val="nil"/>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41</w:t>
            </w:r>
          </w:p>
        </w:tc>
        <w:tc>
          <w:tcPr>
            <w:tcW w:w="182" w:type="pct"/>
            <w:vMerge/>
            <w:tcBorders>
              <w:left w:val="single" w:sz="4" w:space="0" w:color="auto"/>
              <w:right w:val="nil"/>
            </w:tcBorders>
            <w:shd w:val="clear" w:color="auto" w:fill="auto"/>
            <w:noWrap/>
            <w:vAlign w:val="center"/>
            <w:hideMark/>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41</w:t>
            </w:r>
          </w:p>
        </w:tc>
      </w:tr>
      <w:tr w:rsidR="00CC2C71" w:rsidRPr="00687830" w:rsidTr="00E829FF">
        <w:trPr>
          <w:trHeight w:val="67"/>
        </w:trPr>
        <w:tc>
          <w:tcPr>
            <w:tcW w:w="146" w:type="pct"/>
            <w:tcBorders>
              <w:top w:val="nil"/>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GO</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65</w:t>
            </w:r>
          </w:p>
        </w:tc>
        <w:tc>
          <w:tcPr>
            <w:tcW w:w="182" w:type="pct"/>
            <w:vMerge/>
            <w:tcBorders>
              <w:left w:val="single" w:sz="4" w:space="0" w:color="auto"/>
              <w:right w:val="nil"/>
            </w:tcBorders>
            <w:shd w:val="clear" w:color="auto" w:fill="auto"/>
            <w:noWrap/>
            <w:vAlign w:val="center"/>
            <w:hideMark/>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15</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70</w:t>
            </w:r>
          </w:p>
        </w:tc>
      </w:tr>
      <w:tr w:rsidR="00CC2C71" w:rsidRPr="00687830" w:rsidTr="00E829FF">
        <w:trPr>
          <w:trHeight w:val="67"/>
        </w:trPr>
        <w:tc>
          <w:tcPr>
            <w:tcW w:w="146" w:type="pct"/>
            <w:tcBorders>
              <w:top w:val="nil"/>
              <w:left w:val="single" w:sz="4" w:space="0" w:color="auto"/>
              <w:bottom w:val="single" w:sz="4" w:space="0" w:color="auto"/>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84</w:t>
            </w:r>
          </w:p>
        </w:tc>
        <w:tc>
          <w:tcPr>
            <w:tcW w:w="182" w:type="pct"/>
            <w:vMerge/>
            <w:tcBorders>
              <w:left w:val="single" w:sz="4" w:space="0" w:color="auto"/>
              <w:bottom w:val="single" w:sz="4" w:space="0" w:color="auto"/>
              <w:right w:val="nil"/>
            </w:tcBorders>
            <w:shd w:val="clear" w:color="auto" w:fill="auto"/>
            <w:noWrap/>
            <w:vAlign w:val="center"/>
            <w:hideMark/>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31</w:t>
            </w:r>
          </w:p>
        </w:tc>
        <w:tc>
          <w:tcPr>
            <w:tcW w:w="146" w:type="pct"/>
            <w:tcBorders>
              <w:top w:val="nil"/>
              <w:left w:val="single" w:sz="4" w:space="0" w:color="auto"/>
              <w:bottom w:val="single" w:sz="4" w:space="0" w:color="auto"/>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83</w:t>
            </w:r>
          </w:p>
        </w:tc>
      </w:tr>
    </w:tbl>
    <w:p w:rsidR="00CC2C71" w:rsidRPr="00A73135" w:rsidRDefault="00CC2C71" w:rsidP="00CC2C71">
      <w:pPr>
        <w:tabs>
          <w:tab w:val="left" w:pos="570"/>
          <w:tab w:val="center" w:pos="4513"/>
        </w:tabs>
        <w:spacing w:line="240" w:lineRule="auto"/>
        <w:jc w:val="center"/>
        <w:rPr>
          <w:rFonts w:ascii="Times New Roman" w:hAnsi="Times New Roman" w:cs="Times New Roman"/>
          <w:b/>
          <w:color w:val="000000" w:themeColor="text1"/>
          <w:sz w:val="24"/>
          <w:szCs w:val="24"/>
        </w:rPr>
      </w:pPr>
    </w:p>
    <w:p w:rsidR="00CC2C71" w:rsidRPr="00A73135" w:rsidRDefault="00CC2C71" w:rsidP="00CC2C71">
      <w:pPr>
        <w:tabs>
          <w:tab w:val="left" w:pos="570"/>
          <w:tab w:val="center" w:pos="4513"/>
        </w:tabs>
        <w:spacing w:line="24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FF0000"/>
          <w:sz w:val="24"/>
          <w:szCs w:val="24"/>
        </w:rPr>
        <w:lastRenderedPageBreak/>
        <w:t>Figure S</w:t>
      </w:r>
      <w:r w:rsidR="00BC40AF" w:rsidRPr="00A73135">
        <w:rPr>
          <w:rFonts w:ascii="Times New Roman" w:hAnsi="Times New Roman" w:cs="Times New Roman"/>
          <w:b/>
          <w:color w:val="FF0000"/>
          <w:sz w:val="24"/>
          <w:szCs w:val="24"/>
        </w:rPr>
        <w:t>6</w:t>
      </w:r>
      <w:r w:rsidRPr="00A73135">
        <w:rPr>
          <w:rFonts w:ascii="Times New Roman" w:hAnsi="Times New Roman" w:cs="Times New Roman"/>
          <w:b/>
          <w:color w:val="FF0000"/>
          <w:sz w:val="24"/>
          <w:szCs w:val="24"/>
        </w:rPr>
        <w:t>:</w:t>
      </w:r>
      <w:r w:rsidRPr="00A73135">
        <w:rPr>
          <w:rFonts w:ascii="Times New Roman" w:hAnsi="Times New Roman" w:cs="Times New Roman"/>
          <w:b/>
          <w:color w:val="000000" w:themeColor="text1"/>
          <w:sz w:val="24"/>
          <w:szCs w:val="24"/>
        </w:rPr>
        <w:t xml:space="preserve"> 5_Def_3E3U</w:t>
      </w:r>
    </w:p>
    <w:p w:rsidR="00CC2C71" w:rsidRPr="00A73135" w:rsidRDefault="00CC2C71" w:rsidP="00CC2C71">
      <w:pPr>
        <w:spacing w:after="0" w:line="360" w:lineRule="auto"/>
        <w:jc w:val="both"/>
        <w:rPr>
          <w:rFonts w:ascii="Times New Roman" w:eastAsia="Times New Roman" w:hAnsi="Times New Roman" w:cs="Times New Roman"/>
          <w:color w:val="000000" w:themeColor="text1"/>
          <w:sz w:val="24"/>
          <w:szCs w:val="24"/>
        </w:rPr>
      </w:pPr>
      <w:r w:rsidRPr="00A73135">
        <w:rPr>
          <w:rFonts w:ascii="Times New Roman" w:hAnsi="Times New Roman" w:cs="Times New Roman"/>
          <w:b/>
          <w:color w:val="000000" w:themeColor="text1"/>
          <w:sz w:val="24"/>
          <w:szCs w:val="24"/>
        </w:rPr>
        <w:t xml:space="preserve">Target: </w:t>
      </w:r>
      <w:r w:rsidRPr="00A73135">
        <w:rPr>
          <w:rFonts w:ascii="Times New Roman" w:hAnsi="Times New Roman" w:cs="Times New Roman"/>
          <w:color w:val="000000" w:themeColor="text1"/>
          <w:sz w:val="24"/>
          <w:szCs w:val="24"/>
        </w:rPr>
        <w:t xml:space="preserve">Peptide deformylase (GeneID: Rv0429c) </w:t>
      </w:r>
      <w:r w:rsidRPr="00A73135">
        <w:rPr>
          <w:rFonts w:ascii="Times New Roman" w:hAnsi="Times New Roman" w:cs="Times New Roman"/>
          <w:b/>
          <w:color w:val="000000" w:themeColor="text1"/>
          <w:sz w:val="24"/>
          <w:szCs w:val="24"/>
        </w:rPr>
        <w:t xml:space="preserve">Pathway: </w:t>
      </w:r>
      <w:r w:rsidRPr="00A73135">
        <w:rPr>
          <w:rFonts w:ascii="Times New Roman" w:hAnsi="Times New Roman" w:cs="Times New Roman"/>
          <w:color w:val="000000" w:themeColor="text1"/>
          <w:sz w:val="24"/>
          <w:szCs w:val="24"/>
        </w:rPr>
        <w:t xml:space="preserve">Protein maturation </w:t>
      </w:r>
      <w:r w:rsidRPr="00A73135">
        <w:rPr>
          <w:rFonts w:ascii="Times New Roman" w:hAnsi="Times New Roman" w:cs="Times New Roman"/>
          <w:b/>
          <w:color w:val="000000" w:themeColor="text1"/>
          <w:sz w:val="24"/>
          <w:szCs w:val="24"/>
        </w:rPr>
        <w:t xml:space="preserve">Function: </w:t>
      </w:r>
      <w:r w:rsidRPr="00A73135">
        <w:rPr>
          <w:rFonts w:ascii="Times New Roman" w:hAnsi="Times New Roman" w:cs="Times New Roman"/>
          <w:color w:val="000000" w:themeColor="text1"/>
          <w:sz w:val="24"/>
          <w:szCs w:val="24"/>
        </w:rPr>
        <w:t xml:space="preserve">Catalyses the removal of N-terminal formyl group of proteins </w:t>
      </w:r>
      <w:r w:rsidRPr="00A73135">
        <w:rPr>
          <w:rFonts w:ascii="Times New Roman" w:eastAsia="Times New Roman" w:hAnsi="Times New Roman" w:cs="Times New Roman"/>
          <w:b/>
          <w:color w:val="000000" w:themeColor="text1"/>
          <w:sz w:val="24"/>
          <w:szCs w:val="24"/>
        </w:rPr>
        <w:t xml:space="preserve">PDBID: </w:t>
      </w:r>
      <w:r w:rsidRPr="00A73135">
        <w:rPr>
          <w:rFonts w:ascii="Times New Roman" w:eastAsia="Times New Roman" w:hAnsi="Times New Roman" w:cs="Times New Roman"/>
          <w:color w:val="000000" w:themeColor="text1"/>
          <w:sz w:val="24"/>
          <w:szCs w:val="24"/>
        </w:rPr>
        <w:t>3E3U - Peptide deformylase in complex with inhibitor</w:t>
      </w:r>
    </w:p>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r w:rsidRPr="00A73135">
        <w:rPr>
          <w:rFonts w:ascii="Times New Roman" w:hAnsi="Times New Roman" w:cs="Times New Roman"/>
          <w:noProof/>
          <w:color w:val="000000" w:themeColor="text1"/>
          <w:sz w:val="24"/>
          <w:szCs w:val="24"/>
          <w:lang w:val="en-US" w:eastAsia="en-US"/>
        </w:rPr>
        <w:drawing>
          <wp:anchor distT="0" distB="0" distL="114300" distR="114300" simplePos="0" relativeHeight="251692032" behindDoc="0" locked="0" layoutInCell="1" allowOverlap="1">
            <wp:simplePos x="0" y="0"/>
            <wp:positionH relativeFrom="margin">
              <wp:posOffset>474980</wp:posOffset>
            </wp:positionH>
            <wp:positionV relativeFrom="margin">
              <wp:posOffset>992505</wp:posOffset>
            </wp:positionV>
            <wp:extent cx="4322445" cy="2861945"/>
            <wp:effectExtent l="0" t="0" r="0" b="0"/>
            <wp:wrapSquare wrapText="bothSides"/>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7" cstate="print"/>
                    <a:srcRect/>
                    <a:stretch>
                      <a:fillRect/>
                    </a:stretch>
                  </pic:blipFill>
                  <pic:spPr bwMode="auto">
                    <a:xfrm>
                      <a:off x="0" y="0"/>
                      <a:ext cx="4322445" cy="2861945"/>
                    </a:xfrm>
                    <a:prstGeom prst="rect">
                      <a:avLst/>
                    </a:prstGeom>
                    <a:ln w="12700" cap="sq" cmpd="thickThin">
                      <a:noFill/>
                      <a:prstDash val="solid"/>
                      <a:miter lim="800000"/>
                    </a:ln>
                    <a:effectLst>
                      <a:innerShdw blurRad="76200">
                        <a:srgbClr val="000000"/>
                      </a:innerShdw>
                    </a:effectLst>
                  </pic:spPr>
                </pic:pic>
              </a:graphicData>
            </a:graphic>
          </wp:anchor>
        </w:drawing>
      </w:r>
    </w:p>
    <w:tbl>
      <w:tblPr>
        <w:tblStyle w:val="TableGrid"/>
        <w:tblpPr w:leftFromText="180" w:rightFromText="180" w:vertAnchor="text" w:horzAnchor="page" w:tblpX="9673" w:tblpY="44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51"/>
        <w:gridCol w:w="1056"/>
        <w:gridCol w:w="1056"/>
        <w:gridCol w:w="1755"/>
      </w:tblGrid>
      <w:tr w:rsidR="00CC2C71" w:rsidRPr="00A73135" w:rsidTr="00E829FF">
        <w:trPr>
          <w:trHeight w:val="490"/>
        </w:trPr>
        <w:tc>
          <w:tcPr>
            <w:tcW w:w="1051" w:type="dxa"/>
            <w:tcBorders>
              <w:bottom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 xml:space="preserve">100 </w:t>
            </w:r>
          </w:p>
        </w:tc>
        <w:tc>
          <w:tcPr>
            <w:tcW w:w="1051" w:type="dxa"/>
            <w:tcBorders>
              <w:left w:val="single" w:sz="4" w:space="0" w:color="auto"/>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051"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755"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r>
      <w:tr w:rsidR="00CC2C71" w:rsidRPr="00A73135" w:rsidTr="00E829FF">
        <w:trPr>
          <w:trHeight w:val="472"/>
        </w:trPr>
        <w:tc>
          <w:tcPr>
            <w:tcW w:w="1051" w:type="dxa"/>
            <w:tcBorders>
              <w:top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051" w:type="dxa"/>
            <w:tcBorders>
              <w:top w:val="single" w:sz="4" w:space="0" w:color="auto"/>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051" w:type="dxa"/>
            <w:tcBorders>
              <w:top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17,28,37</w:t>
            </w:r>
          </w:p>
        </w:tc>
        <w:tc>
          <w:tcPr>
            <w:tcW w:w="1755" w:type="dxa"/>
            <w:tcBorders>
              <w:top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10,22,34</w:t>
            </w:r>
          </w:p>
        </w:tc>
      </w:tr>
      <w:tr w:rsidR="00CC2C71" w:rsidRPr="00A73135" w:rsidTr="00E829FF">
        <w:trPr>
          <w:trHeight w:val="472"/>
        </w:trPr>
        <w:tc>
          <w:tcPr>
            <w:tcW w:w="1051"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051" w:type="dxa"/>
            <w:tcBorders>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17,37,48</w:t>
            </w:r>
          </w:p>
        </w:tc>
        <w:tc>
          <w:tcPr>
            <w:tcW w:w="1051"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755"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17,33,51</w:t>
            </w:r>
          </w:p>
        </w:tc>
      </w:tr>
      <w:tr w:rsidR="00CC2C71" w:rsidRPr="00A73135" w:rsidTr="00E829FF">
        <w:trPr>
          <w:trHeight w:val="472"/>
        </w:trPr>
        <w:tc>
          <w:tcPr>
            <w:tcW w:w="1051"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c>
          <w:tcPr>
            <w:tcW w:w="1051" w:type="dxa"/>
            <w:tcBorders>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9,25,35</w:t>
            </w:r>
          </w:p>
        </w:tc>
        <w:tc>
          <w:tcPr>
            <w:tcW w:w="1051"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15,32,53</w:t>
            </w:r>
          </w:p>
        </w:tc>
        <w:tc>
          <w:tcPr>
            <w:tcW w:w="1755"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r>
    </w:tbl>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p>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p>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p>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p>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p>
    <w:tbl>
      <w:tblPr>
        <w:tblW w:w="5316" w:type="pct"/>
        <w:tblLook w:val="04A0"/>
      </w:tblPr>
      <w:tblGrid>
        <w:gridCol w:w="560"/>
        <w:gridCol w:w="438"/>
        <w:gridCol w:w="438"/>
        <w:gridCol w:w="437"/>
        <w:gridCol w:w="437"/>
        <w:gridCol w:w="482"/>
        <w:gridCol w:w="437"/>
        <w:gridCol w:w="437"/>
        <w:gridCol w:w="437"/>
        <w:gridCol w:w="437"/>
        <w:gridCol w:w="437"/>
        <w:gridCol w:w="437"/>
        <w:gridCol w:w="437"/>
        <w:gridCol w:w="437"/>
        <w:gridCol w:w="437"/>
        <w:gridCol w:w="437"/>
        <w:gridCol w:w="437"/>
        <w:gridCol w:w="437"/>
        <w:gridCol w:w="437"/>
        <w:gridCol w:w="440"/>
        <w:gridCol w:w="440"/>
        <w:gridCol w:w="440"/>
        <w:gridCol w:w="440"/>
        <w:gridCol w:w="440"/>
        <w:gridCol w:w="440"/>
        <w:gridCol w:w="440"/>
        <w:gridCol w:w="440"/>
        <w:gridCol w:w="440"/>
        <w:gridCol w:w="440"/>
        <w:gridCol w:w="440"/>
        <w:gridCol w:w="440"/>
        <w:gridCol w:w="440"/>
        <w:gridCol w:w="440"/>
        <w:gridCol w:w="437"/>
      </w:tblGrid>
      <w:tr w:rsidR="00CC2C71" w:rsidRPr="00687830" w:rsidTr="00687830">
        <w:trPr>
          <w:trHeight w:val="167"/>
        </w:trPr>
        <w:tc>
          <w:tcPr>
            <w:tcW w:w="185" w:type="pct"/>
            <w:tcBorders>
              <w:top w:val="single" w:sz="4" w:space="0" w:color="auto"/>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w:t>
            </w:r>
          </w:p>
        </w:tc>
        <w:tc>
          <w:tcPr>
            <w:tcW w:w="145"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w:t>
            </w:r>
          </w:p>
        </w:tc>
        <w:tc>
          <w:tcPr>
            <w:tcW w:w="145"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3</w:t>
            </w:r>
          </w:p>
        </w:tc>
        <w:tc>
          <w:tcPr>
            <w:tcW w:w="145"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4</w:t>
            </w:r>
          </w:p>
        </w:tc>
        <w:tc>
          <w:tcPr>
            <w:tcW w:w="160"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5</w:t>
            </w:r>
          </w:p>
        </w:tc>
        <w:tc>
          <w:tcPr>
            <w:tcW w:w="145"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6</w:t>
            </w:r>
          </w:p>
        </w:tc>
        <w:tc>
          <w:tcPr>
            <w:tcW w:w="145"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7</w:t>
            </w:r>
          </w:p>
        </w:tc>
        <w:tc>
          <w:tcPr>
            <w:tcW w:w="145"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8</w:t>
            </w:r>
          </w:p>
        </w:tc>
        <w:tc>
          <w:tcPr>
            <w:tcW w:w="145"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9</w:t>
            </w:r>
          </w:p>
        </w:tc>
        <w:tc>
          <w:tcPr>
            <w:tcW w:w="145"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10</w:t>
            </w:r>
          </w:p>
        </w:tc>
        <w:tc>
          <w:tcPr>
            <w:tcW w:w="145"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11</w:t>
            </w:r>
          </w:p>
        </w:tc>
        <w:tc>
          <w:tcPr>
            <w:tcW w:w="145"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12</w:t>
            </w:r>
          </w:p>
        </w:tc>
        <w:tc>
          <w:tcPr>
            <w:tcW w:w="145"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13</w:t>
            </w:r>
          </w:p>
        </w:tc>
        <w:tc>
          <w:tcPr>
            <w:tcW w:w="145"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14</w:t>
            </w:r>
          </w:p>
        </w:tc>
        <w:tc>
          <w:tcPr>
            <w:tcW w:w="145"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15</w:t>
            </w:r>
          </w:p>
        </w:tc>
        <w:tc>
          <w:tcPr>
            <w:tcW w:w="145"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16</w:t>
            </w:r>
          </w:p>
        </w:tc>
        <w:tc>
          <w:tcPr>
            <w:tcW w:w="145"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17</w:t>
            </w:r>
          </w:p>
        </w:tc>
        <w:tc>
          <w:tcPr>
            <w:tcW w:w="145"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18</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19</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20</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21</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22</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23</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24</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25</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26</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27</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28</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29</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30</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31</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32</w:t>
            </w:r>
          </w:p>
        </w:tc>
        <w:tc>
          <w:tcPr>
            <w:tcW w:w="145" w:type="pct"/>
            <w:tcBorders>
              <w:top w:val="single" w:sz="4" w:space="0" w:color="auto"/>
              <w:left w:val="single" w:sz="4" w:space="0" w:color="auto"/>
              <w:bottom w:val="nil"/>
              <w:right w:val="single" w:sz="4" w:space="0" w:color="auto"/>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33</w:t>
            </w:r>
          </w:p>
        </w:tc>
      </w:tr>
      <w:tr w:rsidR="00CC2C71" w:rsidRPr="00687830" w:rsidTr="00687830">
        <w:trPr>
          <w:trHeight w:val="167"/>
        </w:trPr>
        <w:tc>
          <w:tcPr>
            <w:tcW w:w="185" w:type="pct"/>
            <w:tcBorders>
              <w:top w:val="single" w:sz="4" w:space="0" w:color="auto"/>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29</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22</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26</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36</w:t>
            </w:r>
          </w:p>
        </w:tc>
        <w:tc>
          <w:tcPr>
            <w:tcW w:w="160" w:type="pct"/>
            <w:vMerge w:val="restart"/>
            <w:tcBorders>
              <w:top w:val="single" w:sz="4" w:space="0" w:color="auto"/>
              <w:left w:val="single" w:sz="4" w:space="0" w:color="auto"/>
              <w:right w:val="nil"/>
            </w:tcBorders>
            <w:shd w:val="clear" w:color="auto" w:fill="auto"/>
            <w:noWrap/>
            <w:vAlign w:val="center"/>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D</w:t>
            </w:r>
          </w:p>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e</w:t>
            </w:r>
          </w:p>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b/>
                <w:color w:val="000000" w:themeColor="text1"/>
                <w:szCs w:val="24"/>
              </w:rPr>
              <w:t>f</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34</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14</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21</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28</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19</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19</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13</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27</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32</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29</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22</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13</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18</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28</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18</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18</w:t>
            </w:r>
          </w:p>
        </w:tc>
        <w:tc>
          <w:tcPr>
            <w:tcW w:w="145" w:type="pct"/>
            <w:tcBorders>
              <w:top w:val="single" w:sz="4" w:space="0" w:color="auto"/>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31</w:t>
            </w:r>
          </w:p>
        </w:tc>
      </w:tr>
      <w:tr w:rsidR="00CC2C71" w:rsidRPr="00687830" w:rsidTr="00687830">
        <w:trPr>
          <w:trHeight w:val="167"/>
        </w:trPr>
        <w:tc>
          <w:tcPr>
            <w:tcW w:w="185" w:type="pct"/>
            <w:tcBorders>
              <w:top w:val="nil"/>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GL</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47</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43</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49</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58</w:t>
            </w:r>
          </w:p>
        </w:tc>
        <w:tc>
          <w:tcPr>
            <w:tcW w:w="160"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51</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28</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43</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50</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49</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44</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18</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51</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54</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47</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39</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26</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40</w:t>
            </w:r>
          </w:p>
        </w:tc>
        <w:tc>
          <w:tcPr>
            <w:tcW w:w="145"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51</w:t>
            </w:r>
          </w:p>
        </w:tc>
      </w:tr>
      <w:tr w:rsidR="00CC2C71" w:rsidRPr="00687830" w:rsidTr="00687830">
        <w:trPr>
          <w:trHeight w:val="167"/>
        </w:trPr>
        <w:tc>
          <w:tcPr>
            <w:tcW w:w="185" w:type="pct"/>
            <w:tcBorders>
              <w:top w:val="nil"/>
              <w:left w:val="single" w:sz="4" w:space="0" w:color="auto"/>
              <w:bottom w:val="single" w:sz="4" w:space="0" w:color="auto"/>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61</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59</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68</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70</w:t>
            </w:r>
          </w:p>
        </w:tc>
        <w:tc>
          <w:tcPr>
            <w:tcW w:w="160"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68</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47</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49</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62</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69</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71</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68</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57</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59</w:t>
            </w:r>
          </w:p>
        </w:tc>
        <w:tc>
          <w:tcPr>
            <w:tcW w:w="145" w:type="pct"/>
            <w:tcBorders>
              <w:top w:val="nil"/>
              <w:left w:val="single" w:sz="4" w:space="0" w:color="auto"/>
              <w:bottom w:val="single" w:sz="4" w:space="0" w:color="auto"/>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68</w:t>
            </w:r>
          </w:p>
        </w:tc>
      </w:tr>
      <w:tr w:rsidR="00CC2C71" w:rsidRPr="00687830" w:rsidTr="00687830">
        <w:trPr>
          <w:trHeight w:val="167"/>
        </w:trPr>
        <w:tc>
          <w:tcPr>
            <w:tcW w:w="185" w:type="pct"/>
            <w:tcBorders>
              <w:top w:val="nil"/>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52</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50</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49</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60"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44</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43</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54</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38</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50</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43</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43</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43</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51</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47</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51</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42</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54</w:t>
            </w:r>
          </w:p>
        </w:tc>
        <w:tc>
          <w:tcPr>
            <w:tcW w:w="145"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42</w:t>
            </w:r>
          </w:p>
        </w:tc>
      </w:tr>
      <w:tr w:rsidR="00CC2C71" w:rsidRPr="00687830" w:rsidTr="00687830">
        <w:trPr>
          <w:trHeight w:val="167"/>
        </w:trPr>
        <w:tc>
          <w:tcPr>
            <w:tcW w:w="185" w:type="pct"/>
            <w:tcBorders>
              <w:top w:val="nil"/>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AV</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76</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72</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72</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80</w:t>
            </w:r>
          </w:p>
        </w:tc>
        <w:tc>
          <w:tcPr>
            <w:tcW w:w="160"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61</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67</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78</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43</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76</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64</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66</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71</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77</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70</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83</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72</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72</w:t>
            </w:r>
          </w:p>
        </w:tc>
        <w:tc>
          <w:tcPr>
            <w:tcW w:w="145"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69</w:t>
            </w:r>
          </w:p>
        </w:tc>
      </w:tr>
      <w:tr w:rsidR="00CC2C71" w:rsidRPr="00687830" w:rsidTr="00687830">
        <w:trPr>
          <w:trHeight w:val="167"/>
        </w:trPr>
        <w:tc>
          <w:tcPr>
            <w:tcW w:w="185" w:type="pct"/>
            <w:tcBorders>
              <w:top w:val="nil"/>
              <w:left w:val="single" w:sz="4" w:space="0" w:color="auto"/>
              <w:bottom w:val="single" w:sz="4" w:space="0" w:color="auto"/>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86</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85</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86</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87</w:t>
            </w:r>
          </w:p>
        </w:tc>
        <w:tc>
          <w:tcPr>
            <w:tcW w:w="160"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82</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85</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88</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45</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93</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91</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89</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82</w:t>
            </w:r>
          </w:p>
        </w:tc>
        <w:tc>
          <w:tcPr>
            <w:tcW w:w="145" w:type="pct"/>
            <w:tcBorders>
              <w:top w:val="nil"/>
              <w:left w:val="single" w:sz="4" w:space="0" w:color="auto"/>
              <w:bottom w:val="single" w:sz="4" w:space="0" w:color="auto"/>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82</w:t>
            </w:r>
          </w:p>
        </w:tc>
      </w:tr>
      <w:tr w:rsidR="00CC2C71" w:rsidRPr="00687830" w:rsidTr="00687830">
        <w:trPr>
          <w:trHeight w:val="167"/>
        </w:trPr>
        <w:tc>
          <w:tcPr>
            <w:tcW w:w="185" w:type="pct"/>
            <w:tcBorders>
              <w:top w:val="nil"/>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10</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19</w:t>
            </w:r>
          </w:p>
        </w:tc>
        <w:tc>
          <w:tcPr>
            <w:tcW w:w="160"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16</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21</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13</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18</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10</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14</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17</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15</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24</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22</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12</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w:t>
            </w:r>
          </w:p>
        </w:tc>
        <w:tc>
          <w:tcPr>
            <w:tcW w:w="145"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17</w:t>
            </w:r>
          </w:p>
        </w:tc>
      </w:tr>
      <w:tr w:rsidR="00CC2C71" w:rsidRPr="00687830" w:rsidTr="00687830">
        <w:trPr>
          <w:trHeight w:val="167"/>
        </w:trPr>
        <w:tc>
          <w:tcPr>
            <w:tcW w:w="185" w:type="pct"/>
            <w:tcBorders>
              <w:top w:val="nil"/>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GO</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22</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26</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20</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30</w:t>
            </w:r>
          </w:p>
        </w:tc>
        <w:tc>
          <w:tcPr>
            <w:tcW w:w="160"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32</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31</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31</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28</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21</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25</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28</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31</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37</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42</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24</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10</w:t>
            </w:r>
          </w:p>
        </w:tc>
        <w:tc>
          <w:tcPr>
            <w:tcW w:w="145"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34</w:t>
            </w:r>
          </w:p>
        </w:tc>
      </w:tr>
      <w:tr w:rsidR="00CC2C71" w:rsidRPr="00687830" w:rsidTr="00687830">
        <w:trPr>
          <w:trHeight w:val="167"/>
        </w:trPr>
        <w:tc>
          <w:tcPr>
            <w:tcW w:w="185" w:type="pct"/>
            <w:tcBorders>
              <w:top w:val="nil"/>
              <w:left w:val="single" w:sz="4" w:space="0" w:color="auto"/>
              <w:bottom w:val="single" w:sz="4" w:space="0" w:color="auto"/>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35</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38</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45</w:t>
            </w:r>
          </w:p>
        </w:tc>
        <w:tc>
          <w:tcPr>
            <w:tcW w:w="160" w:type="pct"/>
            <w:vMerge/>
            <w:tcBorders>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46</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43</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42</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43</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15</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26</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39</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42</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51</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61</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39</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19</w:t>
            </w:r>
          </w:p>
        </w:tc>
        <w:tc>
          <w:tcPr>
            <w:tcW w:w="145" w:type="pct"/>
            <w:tcBorders>
              <w:top w:val="nil"/>
              <w:left w:val="single" w:sz="4" w:space="0" w:color="auto"/>
              <w:bottom w:val="single" w:sz="4" w:space="0" w:color="auto"/>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44</w:t>
            </w:r>
          </w:p>
        </w:tc>
      </w:tr>
    </w:tbl>
    <w:p w:rsidR="00AB2144" w:rsidRPr="00A73135" w:rsidRDefault="00AB2144" w:rsidP="00CC2C71">
      <w:pPr>
        <w:tabs>
          <w:tab w:val="left" w:pos="570"/>
          <w:tab w:val="center" w:pos="4513"/>
        </w:tabs>
        <w:spacing w:line="240" w:lineRule="auto"/>
        <w:jc w:val="center"/>
        <w:rPr>
          <w:rFonts w:ascii="Times New Roman" w:hAnsi="Times New Roman" w:cs="Times New Roman"/>
          <w:b/>
          <w:color w:val="FF0000"/>
          <w:sz w:val="24"/>
          <w:szCs w:val="24"/>
        </w:rPr>
      </w:pPr>
    </w:p>
    <w:p w:rsidR="00CC2C71" w:rsidRPr="00A73135" w:rsidRDefault="00CC2C71" w:rsidP="00CC2C71">
      <w:pPr>
        <w:tabs>
          <w:tab w:val="left" w:pos="570"/>
          <w:tab w:val="center" w:pos="4513"/>
        </w:tabs>
        <w:spacing w:line="24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FF0000"/>
          <w:sz w:val="24"/>
          <w:szCs w:val="24"/>
        </w:rPr>
        <w:lastRenderedPageBreak/>
        <w:t>Figure S</w:t>
      </w:r>
      <w:r w:rsidR="00BC40AF" w:rsidRPr="00A73135">
        <w:rPr>
          <w:rFonts w:ascii="Times New Roman" w:hAnsi="Times New Roman" w:cs="Times New Roman"/>
          <w:b/>
          <w:color w:val="FF0000"/>
          <w:sz w:val="24"/>
          <w:szCs w:val="24"/>
        </w:rPr>
        <w:t>7</w:t>
      </w:r>
      <w:r w:rsidRPr="00A73135">
        <w:rPr>
          <w:rFonts w:ascii="Times New Roman" w:hAnsi="Times New Roman" w:cs="Times New Roman"/>
          <w:b/>
          <w:color w:val="FF0000"/>
          <w:sz w:val="24"/>
          <w:szCs w:val="24"/>
        </w:rPr>
        <w:t>:</w:t>
      </w:r>
      <w:r w:rsidRPr="00A73135">
        <w:rPr>
          <w:rFonts w:ascii="Times New Roman" w:hAnsi="Times New Roman" w:cs="Times New Roman"/>
          <w:b/>
          <w:color w:val="000000" w:themeColor="text1"/>
          <w:sz w:val="24"/>
          <w:szCs w:val="24"/>
        </w:rPr>
        <w:t xml:space="preserve"> 6_ispD_3Q7U</w:t>
      </w:r>
    </w:p>
    <w:p w:rsidR="00CC2C71" w:rsidRPr="00A73135" w:rsidRDefault="00CC2C71" w:rsidP="00CC2C71">
      <w:pPr>
        <w:spacing w:after="0" w:line="360" w:lineRule="auto"/>
        <w:jc w:val="both"/>
        <w:rPr>
          <w:rFonts w:ascii="Times New Roman" w:hAnsi="Times New Roman" w:cs="Times New Roman"/>
          <w:color w:val="000000" w:themeColor="text1"/>
          <w:sz w:val="24"/>
          <w:szCs w:val="24"/>
        </w:rPr>
      </w:pPr>
      <w:r w:rsidRPr="00A73135">
        <w:rPr>
          <w:rFonts w:ascii="Times New Roman" w:hAnsi="Times New Roman" w:cs="Times New Roman"/>
          <w:b/>
          <w:color w:val="000000" w:themeColor="text1"/>
          <w:sz w:val="24"/>
          <w:szCs w:val="24"/>
        </w:rPr>
        <w:t xml:space="preserve">Target: </w:t>
      </w:r>
      <w:r w:rsidRPr="00A73135">
        <w:rPr>
          <w:rFonts w:ascii="Times New Roman" w:hAnsi="Times New Roman" w:cs="Times New Roman"/>
          <w:color w:val="000000" w:themeColor="text1"/>
          <w:sz w:val="24"/>
          <w:szCs w:val="24"/>
        </w:rPr>
        <w:t xml:space="preserve">2-C-methyl-D-erythritol 4-phosphate cytidyl transferase (GeneID: Rv3582c) </w:t>
      </w:r>
      <w:r w:rsidRPr="00A73135">
        <w:rPr>
          <w:rFonts w:ascii="Times New Roman" w:hAnsi="Times New Roman" w:cs="Times New Roman"/>
          <w:b/>
          <w:color w:val="000000" w:themeColor="text1"/>
          <w:sz w:val="24"/>
          <w:szCs w:val="24"/>
        </w:rPr>
        <w:t xml:space="preserve">Pathway: </w:t>
      </w:r>
      <w:r w:rsidRPr="00A73135">
        <w:rPr>
          <w:rFonts w:ascii="Times New Roman" w:hAnsi="Times New Roman" w:cs="Times New Roman"/>
          <w:color w:val="000000" w:themeColor="text1"/>
          <w:sz w:val="24"/>
          <w:szCs w:val="24"/>
        </w:rPr>
        <w:t xml:space="preserve">MEP (2C-methyl-D-erythritol 4-phosphate) pathway </w:t>
      </w:r>
      <w:r w:rsidRPr="00A73135">
        <w:rPr>
          <w:rFonts w:ascii="Times New Roman" w:hAnsi="Times New Roman" w:cs="Times New Roman"/>
          <w:b/>
          <w:color w:val="000000" w:themeColor="text1"/>
          <w:sz w:val="24"/>
          <w:szCs w:val="24"/>
        </w:rPr>
        <w:t xml:space="preserve">Function: </w:t>
      </w:r>
      <w:r w:rsidRPr="00A73135">
        <w:rPr>
          <w:rFonts w:ascii="Times New Roman" w:hAnsi="Times New Roman" w:cs="Times New Roman"/>
          <w:color w:val="000000" w:themeColor="text1"/>
          <w:sz w:val="24"/>
          <w:szCs w:val="24"/>
        </w:rPr>
        <w:t xml:space="preserve">Isoprenoid biosynthesis </w:t>
      </w:r>
      <w:r w:rsidRPr="00A73135">
        <w:rPr>
          <w:rFonts w:ascii="Times New Roman" w:eastAsia="Times New Roman" w:hAnsi="Times New Roman" w:cs="Times New Roman"/>
          <w:b/>
          <w:color w:val="000000" w:themeColor="text1"/>
          <w:sz w:val="24"/>
          <w:szCs w:val="24"/>
        </w:rPr>
        <w:t xml:space="preserve">PDBID: </w:t>
      </w:r>
      <w:r w:rsidRPr="00A73135">
        <w:rPr>
          <w:rFonts w:ascii="Times New Roman" w:eastAsia="Times New Roman" w:hAnsi="Times New Roman" w:cs="Times New Roman"/>
          <w:color w:val="000000" w:themeColor="text1"/>
          <w:sz w:val="24"/>
          <w:szCs w:val="24"/>
        </w:rPr>
        <w:t>3Q7U - IspD complexed with CTP</w:t>
      </w:r>
    </w:p>
    <w:p w:rsidR="00CC2C71" w:rsidRPr="00A73135" w:rsidRDefault="00CC2C71" w:rsidP="00CC2C71">
      <w:pPr>
        <w:spacing w:after="0" w:line="360" w:lineRule="auto"/>
        <w:jc w:val="both"/>
        <w:rPr>
          <w:rFonts w:ascii="Times New Roman" w:hAnsi="Times New Roman" w:cs="Times New Roman"/>
          <w:color w:val="000000" w:themeColor="text1"/>
          <w:sz w:val="24"/>
          <w:szCs w:val="24"/>
        </w:rPr>
      </w:pPr>
      <w:r w:rsidRPr="00A73135">
        <w:rPr>
          <w:rFonts w:ascii="Times New Roman" w:hAnsi="Times New Roman" w:cs="Times New Roman"/>
          <w:noProof/>
          <w:color w:val="000000" w:themeColor="text1"/>
          <w:sz w:val="24"/>
          <w:szCs w:val="24"/>
          <w:lang w:val="en-US" w:eastAsia="en-US"/>
        </w:rPr>
        <w:drawing>
          <wp:anchor distT="0" distB="0" distL="114300" distR="114300" simplePos="0" relativeHeight="251693056" behindDoc="0" locked="0" layoutInCell="1" allowOverlap="1">
            <wp:simplePos x="0" y="0"/>
            <wp:positionH relativeFrom="margin">
              <wp:posOffset>474980</wp:posOffset>
            </wp:positionH>
            <wp:positionV relativeFrom="margin">
              <wp:posOffset>826135</wp:posOffset>
            </wp:positionV>
            <wp:extent cx="4452620" cy="2680335"/>
            <wp:effectExtent l="0" t="0" r="0" b="0"/>
            <wp:wrapSquare wrapText="bothSides"/>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8"/>
                    <a:srcRect/>
                    <a:stretch>
                      <a:fillRect/>
                    </a:stretch>
                  </pic:blipFill>
                  <pic:spPr bwMode="auto">
                    <a:xfrm>
                      <a:off x="0" y="0"/>
                      <a:ext cx="4452620" cy="2680335"/>
                    </a:xfrm>
                    <a:prstGeom prst="rect">
                      <a:avLst/>
                    </a:prstGeom>
                    <a:ln w="12700" cap="sq" cmpd="thickThin">
                      <a:noFill/>
                      <a:prstDash val="solid"/>
                      <a:miter lim="800000"/>
                    </a:ln>
                    <a:effectLst>
                      <a:innerShdw blurRad="76200">
                        <a:srgbClr val="000000"/>
                      </a:innerShdw>
                    </a:effectLst>
                  </pic:spPr>
                </pic:pic>
              </a:graphicData>
            </a:graphic>
          </wp:anchor>
        </w:drawing>
      </w:r>
    </w:p>
    <w:tbl>
      <w:tblPr>
        <w:tblStyle w:val="TableGrid"/>
        <w:tblpPr w:leftFromText="180" w:rightFromText="180" w:vertAnchor="text" w:horzAnchor="page" w:tblpX="9673" w:tblpY="11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51"/>
        <w:gridCol w:w="1056"/>
        <w:gridCol w:w="1056"/>
        <w:gridCol w:w="1755"/>
      </w:tblGrid>
      <w:tr w:rsidR="00CC2C71" w:rsidRPr="00A73135" w:rsidTr="00E829FF">
        <w:trPr>
          <w:trHeight w:val="490"/>
        </w:trPr>
        <w:tc>
          <w:tcPr>
            <w:tcW w:w="1051" w:type="dxa"/>
            <w:tcBorders>
              <w:bottom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 xml:space="preserve">100 </w:t>
            </w:r>
          </w:p>
        </w:tc>
        <w:tc>
          <w:tcPr>
            <w:tcW w:w="1051" w:type="dxa"/>
            <w:tcBorders>
              <w:left w:val="single" w:sz="4" w:space="0" w:color="auto"/>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051"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755"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r>
      <w:tr w:rsidR="00CC2C71" w:rsidRPr="00A73135" w:rsidTr="00E829FF">
        <w:trPr>
          <w:trHeight w:val="472"/>
        </w:trPr>
        <w:tc>
          <w:tcPr>
            <w:tcW w:w="1051" w:type="dxa"/>
            <w:tcBorders>
              <w:top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051" w:type="dxa"/>
            <w:tcBorders>
              <w:top w:val="single" w:sz="4" w:space="0" w:color="auto"/>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051" w:type="dxa"/>
            <w:tcBorders>
              <w:top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17,31,41</w:t>
            </w:r>
          </w:p>
        </w:tc>
        <w:tc>
          <w:tcPr>
            <w:tcW w:w="1755" w:type="dxa"/>
            <w:tcBorders>
              <w:top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15,27,40</w:t>
            </w:r>
          </w:p>
        </w:tc>
      </w:tr>
      <w:tr w:rsidR="00CC2C71" w:rsidRPr="00A73135" w:rsidTr="00E829FF">
        <w:trPr>
          <w:trHeight w:val="472"/>
        </w:trPr>
        <w:tc>
          <w:tcPr>
            <w:tcW w:w="1051"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051" w:type="dxa"/>
            <w:tcBorders>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19,36,49</w:t>
            </w:r>
          </w:p>
        </w:tc>
        <w:tc>
          <w:tcPr>
            <w:tcW w:w="1051"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755"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26,38,56</w:t>
            </w:r>
          </w:p>
        </w:tc>
      </w:tr>
      <w:tr w:rsidR="00CC2C71" w:rsidRPr="00A73135" w:rsidTr="00E829FF">
        <w:trPr>
          <w:trHeight w:val="472"/>
        </w:trPr>
        <w:tc>
          <w:tcPr>
            <w:tcW w:w="1051"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c>
          <w:tcPr>
            <w:tcW w:w="1051" w:type="dxa"/>
            <w:tcBorders>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12,31,42</w:t>
            </w:r>
          </w:p>
        </w:tc>
        <w:tc>
          <w:tcPr>
            <w:tcW w:w="1051"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18,42,62</w:t>
            </w:r>
          </w:p>
        </w:tc>
        <w:tc>
          <w:tcPr>
            <w:tcW w:w="1755"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r>
    </w:tbl>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p>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p>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p>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p>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p>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p>
    <w:tbl>
      <w:tblPr>
        <w:tblW w:w="5235" w:type="pct"/>
        <w:tblLook w:val="04A0"/>
      </w:tblPr>
      <w:tblGrid>
        <w:gridCol w:w="559"/>
        <w:gridCol w:w="436"/>
        <w:gridCol w:w="436"/>
        <w:gridCol w:w="436"/>
        <w:gridCol w:w="436"/>
        <w:gridCol w:w="436"/>
        <w:gridCol w:w="375"/>
        <w:gridCol w:w="436"/>
        <w:gridCol w:w="436"/>
        <w:gridCol w:w="436"/>
        <w:gridCol w:w="436"/>
        <w:gridCol w:w="436"/>
        <w:gridCol w:w="436"/>
        <w:gridCol w:w="436"/>
        <w:gridCol w:w="436"/>
        <w:gridCol w:w="436"/>
        <w:gridCol w:w="436"/>
        <w:gridCol w:w="436"/>
        <w:gridCol w:w="436"/>
        <w:gridCol w:w="436"/>
        <w:gridCol w:w="436"/>
        <w:gridCol w:w="436"/>
        <w:gridCol w:w="436"/>
        <w:gridCol w:w="436"/>
        <w:gridCol w:w="436"/>
        <w:gridCol w:w="436"/>
        <w:gridCol w:w="436"/>
        <w:gridCol w:w="436"/>
        <w:gridCol w:w="436"/>
        <w:gridCol w:w="436"/>
        <w:gridCol w:w="436"/>
        <w:gridCol w:w="436"/>
        <w:gridCol w:w="436"/>
        <w:gridCol w:w="436"/>
      </w:tblGrid>
      <w:tr w:rsidR="00CC2C71" w:rsidRPr="00687830" w:rsidTr="00E829FF">
        <w:trPr>
          <w:trHeight w:val="264"/>
        </w:trPr>
        <w:tc>
          <w:tcPr>
            <w:tcW w:w="169" w:type="pct"/>
            <w:tcBorders>
              <w:top w:val="single" w:sz="4" w:space="0" w:color="auto"/>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3</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4</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5</w:t>
            </w:r>
          </w:p>
        </w:tc>
        <w:tc>
          <w:tcPr>
            <w:tcW w:w="119"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6</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7</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8</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9</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10</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11</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12</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13</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14</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15</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16</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17</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18</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19</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20</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21</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22</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23</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24</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25</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26</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27</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28</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29</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30</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31</w:t>
            </w:r>
          </w:p>
        </w:tc>
        <w:tc>
          <w:tcPr>
            <w:tcW w:w="147"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32</w:t>
            </w:r>
          </w:p>
        </w:tc>
        <w:tc>
          <w:tcPr>
            <w:tcW w:w="147" w:type="pct"/>
            <w:tcBorders>
              <w:top w:val="single" w:sz="4" w:space="0" w:color="auto"/>
              <w:left w:val="single" w:sz="4" w:space="0" w:color="auto"/>
              <w:bottom w:val="nil"/>
              <w:right w:val="single" w:sz="4" w:space="0" w:color="auto"/>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33</w:t>
            </w:r>
          </w:p>
        </w:tc>
      </w:tr>
      <w:tr w:rsidR="00CC2C71" w:rsidRPr="00687830" w:rsidTr="00E829FF">
        <w:trPr>
          <w:trHeight w:val="264"/>
        </w:trPr>
        <w:tc>
          <w:tcPr>
            <w:tcW w:w="169" w:type="pct"/>
            <w:tcBorders>
              <w:top w:val="single" w:sz="4" w:space="0" w:color="auto"/>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18</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19</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18</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30</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34</w:t>
            </w:r>
          </w:p>
        </w:tc>
        <w:tc>
          <w:tcPr>
            <w:tcW w:w="119" w:type="pct"/>
            <w:vMerge w:val="restart"/>
            <w:tcBorders>
              <w:top w:val="single" w:sz="4" w:space="0" w:color="auto"/>
              <w:left w:val="single" w:sz="4" w:space="0" w:color="auto"/>
              <w:right w:val="nil"/>
            </w:tcBorders>
            <w:shd w:val="clear" w:color="auto" w:fill="auto"/>
            <w:noWrap/>
            <w:vAlign w:val="center"/>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i</w:t>
            </w:r>
          </w:p>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s</w:t>
            </w:r>
          </w:p>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p</w:t>
            </w:r>
          </w:p>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b/>
                <w:color w:val="000000" w:themeColor="text1"/>
                <w:szCs w:val="24"/>
              </w:rPr>
              <w:t>D</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25</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22</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20</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24</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10</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17</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32</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31</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24</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25</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13</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32</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10</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14</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26</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25</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22</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17</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22</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23</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16</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12</w:t>
            </w:r>
          </w:p>
        </w:tc>
        <w:tc>
          <w:tcPr>
            <w:tcW w:w="147"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23</w:t>
            </w:r>
          </w:p>
        </w:tc>
        <w:tc>
          <w:tcPr>
            <w:tcW w:w="147" w:type="pct"/>
            <w:tcBorders>
              <w:top w:val="single" w:sz="4" w:space="0" w:color="auto"/>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22</w:t>
            </w:r>
          </w:p>
        </w:tc>
      </w:tr>
      <w:tr w:rsidR="00CC2C71" w:rsidRPr="00687830" w:rsidTr="00E829FF">
        <w:trPr>
          <w:trHeight w:val="264"/>
        </w:trPr>
        <w:tc>
          <w:tcPr>
            <w:tcW w:w="169" w:type="pct"/>
            <w:tcBorders>
              <w:top w:val="nil"/>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GL</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36</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36</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31</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48</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47</w:t>
            </w:r>
          </w:p>
        </w:tc>
        <w:tc>
          <w:tcPr>
            <w:tcW w:w="119"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47</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43</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37</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48</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22</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21</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37</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53</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49</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42</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39</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30</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51</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21</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16</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30</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40</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45</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38</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12</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32</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26</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37</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31</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25</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43</w:t>
            </w:r>
          </w:p>
        </w:tc>
        <w:tc>
          <w:tcPr>
            <w:tcW w:w="147"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33</w:t>
            </w:r>
          </w:p>
        </w:tc>
      </w:tr>
      <w:tr w:rsidR="00CC2C71" w:rsidRPr="00687830" w:rsidTr="00E829FF">
        <w:trPr>
          <w:trHeight w:val="264"/>
        </w:trPr>
        <w:tc>
          <w:tcPr>
            <w:tcW w:w="169" w:type="pct"/>
            <w:tcBorders>
              <w:top w:val="nil"/>
              <w:left w:val="single" w:sz="4" w:space="0" w:color="auto"/>
              <w:bottom w:val="single" w:sz="4" w:space="0" w:color="auto"/>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47</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61</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51</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64</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60</w:t>
            </w:r>
          </w:p>
        </w:tc>
        <w:tc>
          <w:tcPr>
            <w:tcW w:w="119"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64</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46</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54</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64</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40</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32</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50</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69</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70</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63</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44</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41</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64</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33</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25</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43</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58</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64</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50</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20</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26</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52</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49</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46</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55</w:t>
            </w:r>
          </w:p>
        </w:tc>
        <w:tc>
          <w:tcPr>
            <w:tcW w:w="147" w:type="pct"/>
            <w:tcBorders>
              <w:top w:val="nil"/>
              <w:left w:val="single" w:sz="4" w:space="0" w:color="auto"/>
              <w:bottom w:val="single" w:sz="4" w:space="0" w:color="auto"/>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54</w:t>
            </w:r>
          </w:p>
        </w:tc>
      </w:tr>
      <w:tr w:rsidR="00CC2C71" w:rsidRPr="00687830" w:rsidTr="00E829FF">
        <w:trPr>
          <w:trHeight w:val="264"/>
        </w:trPr>
        <w:tc>
          <w:tcPr>
            <w:tcW w:w="169" w:type="pct"/>
            <w:tcBorders>
              <w:top w:val="nil"/>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48</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52</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61</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58</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44</w:t>
            </w:r>
          </w:p>
        </w:tc>
        <w:tc>
          <w:tcPr>
            <w:tcW w:w="119"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52</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37</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51</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38</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52</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39</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48</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55</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52</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48</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38</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48</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50</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41</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44</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48</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47</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58</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44</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55</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54</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46</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48</w:t>
            </w:r>
          </w:p>
        </w:tc>
        <w:tc>
          <w:tcPr>
            <w:tcW w:w="147"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47</w:t>
            </w:r>
          </w:p>
        </w:tc>
      </w:tr>
      <w:tr w:rsidR="00CC2C71" w:rsidRPr="00687830" w:rsidTr="00E829FF">
        <w:trPr>
          <w:trHeight w:val="264"/>
        </w:trPr>
        <w:tc>
          <w:tcPr>
            <w:tcW w:w="169" w:type="pct"/>
            <w:tcBorders>
              <w:top w:val="nil"/>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AV</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73</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66</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81</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79</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77</w:t>
            </w:r>
          </w:p>
        </w:tc>
        <w:tc>
          <w:tcPr>
            <w:tcW w:w="119"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77</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83</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43</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75</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69</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79</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68</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76</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83</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78</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73</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59</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75</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76</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62</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74</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72</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72</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71</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79</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71</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78</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83</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67</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77</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72</w:t>
            </w:r>
          </w:p>
        </w:tc>
        <w:tc>
          <w:tcPr>
            <w:tcW w:w="147"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73</w:t>
            </w:r>
          </w:p>
        </w:tc>
      </w:tr>
      <w:tr w:rsidR="00CC2C71" w:rsidRPr="00687830" w:rsidTr="00E829FF">
        <w:trPr>
          <w:trHeight w:val="264"/>
        </w:trPr>
        <w:tc>
          <w:tcPr>
            <w:tcW w:w="169" w:type="pct"/>
            <w:tcBorders>
              <w:top w:val="nil"/>
              <w:left w:val="single" w:sz="4" w:space="0" w:color="auto"/>
              <w:bottom w:val="single" w:sz="4" w:space="0" w:color="auto"/>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88</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90</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93</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94</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85</w:t>
            </w:r>
          </w:p>
        </w:tc>
        <w:tc>
          <w:tcPr>
            <w:tcW w:w="119"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89</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91</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44</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89</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85</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91</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83</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89</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90</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91</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85</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80</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89</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90</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74</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91</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84</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82</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85</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92</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88</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89</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96</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81</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88</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82</w:t>
            </w:r>
          </w:p>
        </w:tc>
        <w:tc>
          <w:tcPr>
            <w:tcW w:w="147" w:type="pct"/>
            <w:tcBorders>
              <w:top w:val="nil"/>
              <w:left w:val="single" w:sz="4" w:space="0" w:color="auto"/>
              <w:bottom w:val="single" w:sz="4" w:space="0" w:color="auto"/>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87</w:t>
            </w:r>
          </w:p>
        </w:tc>
      </w:tr>
      <w:tr w:rsidR="00CC2C71" w:rsidRPr="00687830" w:rsidTr="00E829FF">
        <w:trPr>
          <w:trHeight w:val="264"/>
        </w:trPr>
        <w:tc>
          <w:tcPr>
            <w:tcW w:w="169" w:type="pct"/>
            <w:tcBorders>
              <w:top w:val="nil"/>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34</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27</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37</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34</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16</w:t>
            </w:r>
          </w:p>
        </w:tc>
        <w:tc>
          <w:tcPr>
            <w:tcW w:w="119"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22</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28</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25</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22</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27</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29</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27</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31</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23</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29</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12</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34</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33</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31</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30</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32</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30</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21</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30</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23</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25</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13</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11</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18</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w:t>
            </w:r>
          </w:p>
        </w:tc>
        <w:tc>
          <w:tcPr>
            <w:tcW w:w="147"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34</w:t>
            </w:r>
          </w:p>
        </w:tc>
      </w:tr>
      <w:tr w:rsidR="00CC2C71" w:rsidRPr="00687830" w:rsidTr="00E829FF">
        <w:trPr>
          <w:trHeight w:val="264"/>
        </w:trPr>
        <w:tc>
          <w:tcPr>
            <w:tcW w:w="169" w:type="pct"/>
            <w:tcBorders>
              <w:top w:val="nil"/>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GO</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60</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54</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54</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36</w:t>
            </w:r>
          </w:p>
        </w:tc>
        <w:tc>
          <w:tcPr>
            <w:tcW w:w="119"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48</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50</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51</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35</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49</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55</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38</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54</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34</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53</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63</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59</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49</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50</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36</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54</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48</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51</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26</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17</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45</w:t>
            </w:r>
          </w:p>
        </w:tc>
        <w:tc>
          <w:tcPr>
            <w:tcW w:w="147"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11</w:t>
            </w:r>
          </w:p>
        </w:tc>
        <w:tc>
          <w:tcPr>
            <w:tcW w:w="147"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51</w:t>
            </w:r>
          </w:p>
        </w:tc>
      </w:tr>
      <w:tr w:rsidR="00CC2C71" w:rsidRPr="00687830" w:rsidTr="00E829FF">
        <w:trPr>
          <w:trHeight w:val="264"/>
        </w:trPr>
        <w:tc>
          <w:tcPr>
            <w:tcW w:w="169" w:type="pct"/>
            <w:tcBorders>
              <w:top w:val="nil"/>
              <w:left w:val="single" w:sz="4" w:space="0" w:color="auto"/>
              <w:bottom w:val="single" w:sz="4" w:space="0" w:color="auto"/>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75</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71</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71</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75</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57</w:t>
            </w:r>
          </w:p>
        </w:tc>
        <w:tc>
          <w:tcPr>
            <w:tcW w:w="119" w:type="pct"/>
            <w:vMerge/>
            <w:tcBorders>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74</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71</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69</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14</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52</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67</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79</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70</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72</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57</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72</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55</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75</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74</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78</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74</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72</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71</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48</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70</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68</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70</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49</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20</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57</w:t>
            </w:r>
          </w:p>
        </w:tc>
        <w:tc>
          <w:tcPr>
            <w:tcW w:w="147"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25</w:t>
            </w:r>
          </w:p>
        </w:tc>
        <w:tc>
          <w:tcPr>
            <w:tcW w:w="147" w:type="pct"/>
            <w:tcBorders>
              <w:top w:val="nil"/>
              <w:left w:val="single" w:sz="4" w:space="0" w:color="auto"/>
              <w:bottom w:val="single" w:sz="4" w:space="0" w:color="auto"/>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68</w:t>
            </w:r>
          </w:p>
        </w:tc>
      </w:tr>
    </w:tbl>
    <w:p w:rsidR="00CC2C71" w:rsidRPr="00A73135" w:rsidRDefault="00CC2C71" w:rsidP="00CC2C71">
      <w:pPr>
        <w:tabs>
          <w:tab w:val="left" w:pos="570"/>
          <w:tab w:val="center" w:pos="4513"/>
        </w:tabs>
        <w:spacing w:line="240" w:lineRule="auto"/>
        <w:jc w:val="center"/>
        <w:rPr>
          <w:rFonts w:ascii="Times New Roman" w:hAnsi="Times New Roman" w:cs="Times New Roman"/>
          <w:b/>
          <w:color w:val="000000" w:themeColor="text1"/>
          <w:sz w:val="24"/>
          <w:szCs w:val="24"/>
        </w:rPr>
      </w:pPr>
    </w:p>
    <w:p w:rsidR="00CC2C71" w:rsidRPr="00A73135" w:rsidRDefault="00CC2C71" w:rsidP="00CC2C71">
      <w:pPr>
        <w:tabs>
          <w:tab w:val="left" w:pos="570"/>
          <w:tab w:val="center" w:pos="4513"/>
        </w:tabs>
        <w:spacing w:line="24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FF0000"/>
          <w:sz w:val="24"/>
          <w:szCs w:val="24"/>
        </w:rPr>
        <w:t>Figure S</w:t>
      </w:r>
      <w:r w:rsidR="00BC40AF" w:rsidRPr="00A73135">
        <w:rPr>
          <w:rFonts w:ascii="Times New Roman" w:hAnsi="Times New Roman" w:cs="Times New Roman"/>
          <w:b/>
          <w:color w:val="FF0000"/>
          <w:sz w:val="24"/>
          <w:szCs w:val="24"/>
        </w:rPr>
        <w:t>8</w:t>
      </w:r>
      <w:r w:rsidRPr="00A73135">
        <w:rPr>
          <w:rFonts w:ascii="Times New Roman" w:hAnsi="Times New Roman" w:cs="Times New Roman"/>
          <w:b/>
          <w:color w:val="FF0000"/>
          <w:sz w:val="24"/>
          <w:szCs w:val="24"/>
        </w:rPr>
        <w:t>:</w:t>
      </w:r>
      <w:r w:rsidRPr="00A73135">
        <w:rPr>
          <w:rFonts w:ascii="Times New Roman" w:hAnsi="Times New Roman" w:cs="Times New Roman"/>
          <w:b/>
          <w:color w:val="000000" w:themeColor="text1"/>
          <w:sz w:val="24"/>
          <w:szCs w:val="24"/>
        </w:rPr>
        <w:t xml:space="preserve"> 7_DprE1_4KW5</w:t>
      </w:r>
    </w:p>
    <w:p w:rsidR="00CC2C71" w:rsidRPr="00A73135" w:rsidRDefault="00CC2C71" w:rsidP="00CC2C71">
      <w:pPr>
        <w:spacing w:after="0" w:line="360" w:lineRule="auto"/>
        <w:rPr>
          <w:rFonts w:ascii="Times New Roman" w:hAnsi="Times New Roman" w:cs="Times New Roman"/>
          <w:color w:val="000000" w:themeColor="text1"/>
          <w:sz w:val="24"/>
          <w:szCs w:val="24"/>
        </w:rPr>
      </w:pPr>
      <w:r w:rsidRPr="00A73135">
        <w:rPr>
          <w:rFonts w:ascii="Times New Roman" w:hAnsi="Times New Roman" w:cs="Times New Roman"/>
          <w:b/>
          <w:color w:val="000000" w:themeColor="text1"/>
          <w:sz w:val="24"/>
          <w:szCs w:val="24"/>
        </w:rPr>
        <w:t xml:space="preserve">Target: </w:t>
      </w:r>
      <w:r w:rsidRPr="00A73135">
        <w:rPr>
          <w:rFonts w:ascii="Times New Roman" w:hAnsi="Times New Roman" w:cs="Times New Roman"/>
          <w:color w:val="000000" w:themeColor="text1"/>
          <w:sz w:val="24"/>
          <w:szCs w:val="24"/>
        </w:rPr>
        <w:t xml:space="preserve">Decaprenylphosphoryl-b-D-ribose2-epimerase (GeneID: Rv3790) </w:t>
      </w:r>
      <w:r w:rsidRPr="00A73135">
        <w:rPr>
          <w:rFonts w:ascii="Times New Roman" w:hAnsi="Times New Roman" w:cs="Times New Roman"/>
          <w:b/>
          <w:color w:val="000000" w:themeColor="text1"/>
          <w:sz w:val="24"/>
          <w:szCs w:val="24"/>
        </w:rPr>
        <w:t xml:space="preserve">Pathway: </w:t>
      </w:r>
      <w:r w:rsidRPr="00A73135">
        <w:rPr>
          <w:rFonts w:ascii="Times New Roman" w:hAnsi="Times New Roman" w:cs="Times New Roman"/>
          <w:color w:val="000000" w:themeColor="text1"/>
          <w:sz w:val="24"/>
          <w:szCs w:val="24"/>
        </w:rPr>
        <w:t xml:space="preserve">Protein maturation </w:t>
      </w:r>
      <w:r w:rsidRPr="00A73135">
        <w:rPr>
          <w:rFonts w:ascii="Times New Roman" w:hAnsi="Times New Roman" w:cs="Times New Roman"/>
          <w:b/>
          <w:color w:val="000000" w:themeColor="text1"/>
          <w:sz w:val="24"/>
          <w:szCs w:val="24"/>
        </w:rPr>
        <w:t xml:space="preserve">Function: </w:t>
      </w:r>
      <w:r w:rsidRPr="00A73135">
        <w:rPr>
          <w:rFonts w:ascii="Times New Roman" w:hAnsi="Times New Roman" w:cs="Times New Roman"/>
          <w:color w:val="000000" w:themeColor="text1"/>
          <w:sz w:val="24"/>
          <w:szCs w:val="24"/>
        </w:rPr>
        <w:t xml:space="preserve">Formation of decaprenyl phosphoprenyl arabinose, a key precursor for the synthesis of cell wall arabinanse </w:t>
      </w:r>
      <w:r w:rsidRPr="00A73135">
        <w:rPr>
          <w:rFonts w:ascii="Times New Roman" w:eastAsia="Times New Roman" w:hAnsi="Times New Roman" w:cs="Times New Roman"/>
          <w:b/>
          <w:color w:val="000000" w:themeColor="text1"/>
          <w:sz w:val="24"/>
          <w:szCs w:val="24"/>
        </w:rPr>
        <w:t xml:space="preserve">PDBID: </w:t>
      </w:r>
      <w:r w:rsidRPr="00A73135">
        <w:rPr>
          <w:rFonts w:ascii="Times New Roman" w:eastAsia="Times New Roman" w:hAnsi="Times New Roman" w:cs="Times New Roman"/>
          <w:color w:val="000000" w:themeColor="text1"/>
          <w:sz w:val="24"/>
          <w:szCs w:val="24"/>
        </w:rPr>
        <w:t>4KW5- DprE1 in complex with inhibitor TCA1</w:t>
      </w:r>
    </w:p>
    <w:tbl>
      <w:tblPr>
        <w:tblStyle w:val="TableGrid"/>
        <w:tblpPr w:leftFromText="180" w:rightFromText="180" w:vertAnchor="text" w:horzAnchor="page" w:tblpX="9655" w:tblpY="9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51"/>
        <w:gridCol w:w="1056"/>
        <w:gridCol w:w="1056"/>
        <w:gridCol w:w="1755"/>
      </w:tblGrid>
      <w:tr w:rsidR="00CC2C71" w:rsidRPr="00A73135" w:rsidTr="00E829FF">
        <w:trPr>
          <w:trHeight w:val="490"/>
        </w:trPr>
        <w:tc>
          <w:tcPr>
            <w:tcW w:w="1051" w:type="dxa"/>
            <w:tcBorders>
              <w:bottom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 xml:space="preserve">100 </w:t>
            </w:r>
          </w:p>
        </w:tc>
        <w:tc>
          <w:tcPr>
            <w:tcW w:w="1051" w:type="dxa"/>
            <w:tcBorders>
              <w:left w:val="single" w:sz="4" w:space="0" w:color="auto"/>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051"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755"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r>
      <w:tr w:rsidR="00CC2C71" w:rsidRPr="00A73135" w:rsidTr="00E829FF">
        <w:trPr>
          <w:trHeight w:val="472"/>
        </w:trPr>
        <w:tc>
          <w:tcPr>
            <w:tcW w:w="1051" w:type="dxa"/>
            <w:tcBorders>
              <w:top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051" w:type="dxa"/>
            <w:tcBorders>
              <w:top w:val="single" w:sz="4" w:space="0" w:color="auto"/>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051" w:type="dxa"/>
            <w:tcBorders>
              <w:top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33,51,58</w:t>
            </w:r>
          </w:p>
        </w:tc>
        <w:tc>
          <w:tcPr>
            <w:tcW w:w="1755" w:type="dxa"/>
            <w:tcBorders>
              <w:top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23,37,61</w:t>
            </w:r>
          </w:p>
        </w:tc>
      </w:tr>
      <w:tr w:rsidR="00CC2C71" w:rsidRPr="00A73135" w:rsidTr="00E829FF">
        <w:trPr>
          <w:trHeight w:val="472"/>
        </w:trPr>
        <w:tc>
          <w:tcPr>
            <w:tcW w:w="1051"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051" w:type="dxa"/>
            <w:tcBorders>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16,37,47</w:t>
            </w:r>
          </w:p>
        </w:tc>
        <w:tc>
          <w:tcPr>
            <w:tcW w:w="1051"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755"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23,37,61</w:t>
            </w:r>
          </w:p>
        </w:tc>
      </w:tr>
      <w:tr w:rsidR="00CC2C71" w:rsidRPr="00A73135" w:rsidTr="00E829FF">
        <w:trPr>
          <w:trHeight w:val="472"/>
        </w:trPr>
        <w:tc>
          <w:tcPr>
            <w:tcW w:w="1051"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c>
          <w:tcPr>
            <w:tcW w:w="1051" w:type="dxa"/>
            <w:tcBorders>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11,26,34</w:t>
            </w:r>
          </w:p>
        </w:tc>
        <w:tc>
          <w:tcPr>
            <w:tcW w:w="1051"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22,38,55</w:t>
            </w:r>
          </w:p>
        </w:tc>
        <w:tc>
          <w:tcPr>
            <w:tcW w:w="1755"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r>
    </w:tbl>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r w:rsidRPr="00A73135">
        <w:rPr>
          <w:rFonts w:ascii="Times New Roman" w:hAnsi="Times New Roman" w:cs="Times New Roman"/>
          <w:noProof/>
          <w:color w:val="000000" w:themeColor="text1"/>
          <w:sz w:val="24"/>
          <w:szCs w:val="24"/>
          <w:lang w:val="en-US" w:eastAsia="en-US"/>
        </w:rPr>
        <w:drawing>
          <wp:anchor distT="0" distB="0" distL="114300" distR="114300" simplePos="0" relativeHeight="251694080" behindDoc="0" locked="0" layoutInCell="1" allowOverlap="1">
            <wp:simplePos x="0" y="0"/>
            <wp:positionH relativeFrom="margin">
              <wp:posOffset>403225</wp:posOffset>
            </wp:positionH>
            <wp:positionV relativeFrom="margin">
              <wp:posOffset>873760</wp:posOffset>
            </wp:positionV>
            <wp:extent cx="4500245" cy="2778760"/>
            <wp:effectExtent l="0" t="0" r="0" b="0"/>
            <wp:wrapSquare wrapText="bothSides"/>
            <wp:docPr id="6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9" cstate="print"/>
                    <a:srcRect/>
                    <a:stretch>
                      <a:fillRect/>
                    </a:stretch>
                  </pic:blipFill>
                  <pic:spPr bwMode="auto">
                    <a:xfrm>
                      <a:off x="0" y="0"/>
                      <a:ext cx="4500245" cy="2778760"/>
                    </a:xfrm>
                    <a:prstGeom prst="rect">
                      <a:avLst/>
                    </a:prstGeom>
                    <a:ln w="12700" cap="sq" cmpd="thickThin">
                      <a:noFill/>
                      <a:prstDash val="solid"/>
                      <a:miter lim="800000"/>
                    </a:ln>
                    <a:effectLst>
                      <a:innerShdw blurRad="76200">
                        <a:srgbClr val="000000"/>
                      </a:innerShdw>
                    </a:effectLst>
                  </pic:spPr>
                </pic:pic>
              </a:graphicData>
            </a:graphic>
          </wp:anchor>
        </w:drawing>
      </w:r>
    </w:p>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p>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p>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p>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p>
    <w:tbl>
      <w:tblPr>
        <w:tblW w:w="5316" w:type="pct"/>
        <w:tblLook w:val="04A0"/>
      </w:tblPr>
      <w:tblGrid>
        <w:gridCol w:w="559"/>
        <w:gridCol w:w="436"/>
        <w:gridCol w:w="436"/>
        <w:gridCol w:w="436"/>
        <w:gridCol w:w="436"/>
        <w:gridCol w:w="436"/>
        <w:gridCol w:w="436"/>
        <w:gridCol w:w="545"/>
        <w:gridCol w:w="436"/>
        <w:gridCol w:w="436"/>
        <w:gridCol w:w="436"/>
        <w:gridCol w:w="436"/>
        <w:gridCol w:w="436"/>
        <w:gridCol w:w="436"/>
        <w:gridCol w:w="436"/>
        <w:gridCol w:w="436"/>
        <w:gridCol w:w="436"/>
        <w:gridCol w:w="436"/>
        <w:gridCol w:w="436"/>
        <w:gridCol w:w="437"/>
        <w:gridCol w:w="437"/>
        <w:gridCol w:w="437"/>
        <w:gridCol w:w="437"/>
        <w:gridCol w:w="437"/>
        <w:gridCol w:w="437"/>
        <w:gridCol w:w="437"/>
        <w:gridCol w:w="437"/>
        <w:gridCol w:w="437"/>
        <w:gridCol w:w="437"/>
        <w:gridCol w:w="437"/>
        <w:gridCol w:w="437"/>
        <w:gridCol w:w="437"/>
        <w:gridCol w:w="437"/>
        <w:gridCol w:w="436"/>
      </w:tblGrid>
      <w:tr w:rsidR="00CC2C71" w:rsidRPr="00687830" w:rsidTr="00687830">
        <w:trPr>
          <w:trHeight w:val="96"/>
        </w:trPr>
        <w:tc>
          <w:tcPr>
            <w:tcW w:w="185" w:type="pct"/>
            <w:tcBorders>
              <w:top w:val="single" w:sz="4" w:space="0" w:color="auto"/>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p>
        </w:tc>
        <w:tc>
          <w:tcPr>
            <w:tcW w:w="145"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w:t>
            </w:r>
          </w:p>
        </w:tc>
        <w:tc>
          <w:tcPr>
            <w:tcW w:w="145"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w:t>
            </w:r>
          </w:p>
        </w:tc>
        <w:tc>
          <w:tcPr>
            <w:tcW w:w="145"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3</w:t>
            </w:r>
          </w:p>
        </w:tc>
        <w:tc>
          <w:tcPr>
            <w:tcW w:w="145"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4</w:t>
            </w:r>
          </w:p>
        </w:tc>
        <w:tc>
          <w:tcPr>
            <w:tcW w:w="145"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5</w:t>
            </w:r>
          </w:p>
        </w:tc>
        <w:tc>
          <w:tcPr>
            <w:tcW w:w="145"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6</w:t>
            </w:r>
          </w:p>
        </w:tc>
        <w:tc>
          <w:tcPr>
            <w:tcW w:w="181"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7</w:t>
            </w:r>
          </w:p>
        </w:tc>
        <w:tc>
          <w:tcPr>
            <w:tcW w:w="145"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8</w:t>
            </w:r>
          </w:p>
        </w:tc>
        <w:tc>
          <w:tcPr>
            <w:tcW w:w="145"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9</w:t>
            </w:r>
          </w:p>
        </w:tc>
        <w:tc>
          <w:tcPr>
            <w:tcW w:w="145"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10</w:t>
            </w:r>
          </w:p>
        </w:tc>
        <w:tc>
          <w:tcPr>
            <w:tcW w:w="145"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11</w:t>
            </w:r>
          </w:p>
        </w:tc>
        <w:tc>
          <w:tcPr>
            <w:tcW w:w="145"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12</w:t>
            </w:r>
          </w:p>
        </w:tc>
        <w:tc>
          <w:tcPr>
            <w:tcW w:w="145"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13</w:t>
            </w:r>
          </w:p>
        </w:tc>
        <w:tc>
          <w:tcPr>
            <w:tcW w:w="145"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14</w:t>
            </w:r>
          </w:p>
        </w:tc>
        <w:tc>
          <w:tcPr>
            <w:tcW w:w="145"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15</w:t>
            </w:r>
          </w:p>
        </w:tc>
        <w:tc>
          <w:tcPr>
            <w:tcW w:w="145"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16</w:t>
            </w:r>
          </w:p>
        </w:tc>
        <w:tc>
          <w:tcPr>
            <w:tcW w:w="145"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17</w:t>
            </w:r>
          </w:p>
        </w:tc>
        <w:tc>
          <w:tcPr>
            <w:tcW w:w="145"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18</w:t>
            </w:r>
          </w:p>
        </w:tc>
        <w:tc>
          <w:tcPr>
            <w:tcW w:w="145"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19</w:t>
            </w:r>
          </w:p>
        </w:tc>
        <w:tc>
          <w:tcPr>
            <w:tcW w:w="145"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20</w:t>
            </w:r>
          </w:p>
        </w:tc>
        <w:tc>
          <w:tcPr>
            <w:tcW w:w="145"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21</w:t>
            </w:r>
          </w:p>
        </w:tc>
        <w:tc>
          <w:tcPr>
            <w:tcW w:w="145"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22</w:t>
            </w:r>
          </w:p>
        </w:tc>
        <w:tc>
          <w:tcPr>
            <w:tcW w:w="145"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23</w:t>
            </w:r>
          </w:p>
        </w:tc>
        <w:tc>
          <w:tcPr>
            <w:tcW w:w="145"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24</w:t>
            </w:r>
          </w:p>
        </w:tc>
        <w:tc>
          <w:tcPr>
            <w:tcW w:w="145"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25</w:t>
            </w:r>
          </w:p>
        </w:tc>
        <w:tc>
          <w:tcPr>
            <w:tcW w:w="145"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26</w:t>
            </w:r>
          </w:p>
        </w:tc>
        <w:tc>
          <w:tcPr>
            <w:tcW w:w="145"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27</w:t>
            </w:r>
          </w:p>
        </w:tc>
        <w:tc>
          <w:tcPr>
            <w:tcW w:w="145"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28</w:t>
            </w:r>
          </w:p>
        </w:tc>
        <w:tc>
          <w:tcPr>
            <w:tcW w:w="145"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29</w:t>
            </w:r>
          </w:p>
        </w:tc>
        <w:tc>
          <w:tcPr>
            <w:tcW w:w="145"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30</w:t>
            </w:r>
          </w:p>
        </w:tc>
        <w:tc>
          <w:tcPr>
            <w:tcW w:w="145"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31</w:t>
            </w:r>
          </w:p>
        </w:tc>
        <w:tc>
          <w:tcPr>
            <w:tcW w:w="145"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32</w:t>
            </w:r>
          </w:p>
        </w:tc>
        <w:tc>
          <w:tcPr>
            <w:tcW w:w="145" w:type="pct"/>
            <w:tcBorders>
              <w:top w:val="single" w:sz="4" w:space="0" w:color="auto"/>
              <w:left w:val="single" w:sz="4" w:space="0" w:color="auto"/>
              <w:bottom w:val="nil"/>
              <w:right w:val="single" w:sz="4" w:space="0" w:color="auto"/>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33</w:t>
            </w:r>
          </w:p>
        </w:tc>
      </w:tr>
      <w:tr w:rsidR="00CC2C71" w:rsidRPr="00687830" w:rsidTr="00687830">
        <w:trPr>
          <w:trHeight w:val="96"/>
        </w:trPr>
        <w:tc>
          <w:tcPr>
            <w:tcW w:w="185" w:type="pct"/>
            <w:tcBorders>
              <w:top w:val="single" w:sz="4" w:space="0" w:color="auto"/>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12</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14</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20</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14</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25</w:t>
            </w:r>
          </w:p>
        </w:tc>
        <w:tc>
          <w:tcPr>
            <w:tcW w:w="181" w:type="pct"/>
            <w:vMerge w:val="restart"/>
            <w:tcBorders>
              <w:top w:val="single" w:sz="4" w:space="0" w:color="auto"/>
              <w:left w:val="single" w:sz="4" w:space="0" w:color="auto"/>
              <w:right w:val="nil"/>
            </w:tcBorders>
            <w:shd w:val="clear" w:color="auto" w:fill="auto"/>
            <w:noWrap/>
            <w:vAlign w:val="center"/>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D</w:t>
            </w:r>
          </w:p>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p</w:t>
            </w:r>
          </w:p>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r</w:t>
            </w:r>
          </w:p>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E</w:t>
            </w:r>
          </w:p>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15</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11</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19</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14</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17</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30</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31</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14</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24</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15</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15</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21</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27</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16</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13</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13</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22</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19</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28</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27</w:t>
            </w:r>
          </w:p>
        </w:tc>
        <w:tc>
          <w:tcPr>
            <w:tcW w:w="145" w:type="pct"/>
            <w:tcBorders>
              <w:top w:val="single" w:sz="4" w:space="0" w:color="auto"/>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14</w:t>
            </w:r>
          </w:p>
        </w:tc>
      </w:tr>
      <w:tr w:rsidR="00CC2C71" w:rsidRPr="00687830" w:rsidTr="00687830">
        <w:trPr>
          <w:trHeight w:val="96"/>
        </w:trPr>
        <w:tc>
          <w:tcPr>
            <w:tcW w:w="185" w:type="pct"/>
            <w:tcBorders>
              <w:top w:val="nil"/>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GL</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29</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23</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30</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40</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28</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41</w:t>
            </w:r>
          </w:p>
        </w:tc>
        <w:tc>
          <w:tcPr>
            <w:tcW w:w="181" w:type="pct"/>
            <w:vMerge/>
            <w:tcBorders>
              <w:left w:val="single" w:sz="4" w:space="0" w:color="auto"/>
              <w:right w:val="nil"/>
            </w:tcBorders>
            <w:shd w:val="clear" w:color="auto" w:fill="auto"/>
            <w:noWrap/>
            <w:vAlign w:val="center"/>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12</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29</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18</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14</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39</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15</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24</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36</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43</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53</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25</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34</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25</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29</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35</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46</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35</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13</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23</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23</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36</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39</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41</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45</w:t>
            </w:r>
          </w:p>
        </w:tc>
        <w:tc>
          <w:tcPr>
            <w:tcW w:w="145"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27</w:t>
            </w:r>
          </w:p>
        </w:tc>
      </w:tr>
      <w:tr w:rsidR="00CC2C71" w:rsidRPr="00687830" w:rsidTr="00687830">
        <w:trPr>
          <w:trHeight w:val="96"/>
        </w:trPr>
        <w:tc>
          <w:tcPr>
            <w:tcW w:w="185" w:type="pct"/>
            <w:tcBorders>
              <w:top w:val="nil"/>
              <w:left w:val="single" w:sz="4" w:space="0" w:color="auto"/>
              <w:bottom w:val="single" w:sz="4" w:space="0" w:color="auto"/>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38</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46</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46</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58</w:t>
            </w:r>
          </w:p>
        </w:tc>
        <w:tc>
          <w:tcPr>
            <w:tcW w:w="181" w:type="pct"/>
            <w:vMerge/>
            <w:tcBorders>
              <w:left w:val="single" w:sz="4" w:space="0" w:color="auto"/>
              <w:right w:val="nil"/>
            </w:tcBorders>
            <w:shd w:val="clear" w:color="auto" w:fill="auto"/>
            <w:noWrap/>
            <w:vAlign w:val="center"/>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13</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48</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57</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28</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33</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48</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38</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39</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35</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43</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58</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26</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39</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36</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49</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65</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55</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62</w:t>
            </w:r>
          </w:p>
        </w:tc>
        <w:tc>
          <w:tcPr>
            <w:tcW w:w="145" w:type="pct"/>
            <w:tcBorders>
              <w:top w:val="nil"/>
              <w:left w:val="single" w:sz="4" w:space="0" w:color="auto"/>
              <w:bottom w:val="single" w:sz="4" w:space="0" w:color="auto"/>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40</w:t>
            </w:r>
          </w:p>
        </w:tc>
      </w:tr>
      <w:tr w:rsidR="00CC2C71" w:rsidRPr="00687830" w:rsidTr="00687830">
        <w:trPr>
          <w:trHeight w:val="96"/>
        </w:trPr>
        <w:tc>
          <w:tcPr>
            <w:tcW w:w="185" w:type="pct"/>
            <w:tcBorders>
              <w:top w:val="nil"/>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49</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53</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51</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43</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52</w:t>
            </w:r>
          </w:p>
        </w:tc>
        <w:tc>
          <w:tcPr>
            <w:tcW w:w="181" w:type="pct"/>
            <w:vMerge/>
            <w:tcBorders>
              <w:left w:val="single" w:sz="4" w:space="0" w:color="auto"/>
              <w:right w:val="nil"/>
            </w:tcBorders>
            <w:shd w:val="clear" w:color="auto" w:fill="auto"/>
            <w:noWrap/>
            <w:vAlign w:val="center"/>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51</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41</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64</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33</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62</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45</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53</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55</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45</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54</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40</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48</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49</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37</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53</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42</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44</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45</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62</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57</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57</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49</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45</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44</w:t>
            </w:r>
          </w:p>
        </w:tc>
        <w:tc>
          <w:tcPr>
            <w:tcW w:w="145"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46</w:t>
            </w:r>
          </w:p>
        </w:tc>
      </w:tr>
      <w:tr w:rsidR="00CC2C71" w:rsidRPr="00687830" w:rsidTr="00687830">
        <w:trPr>
          <w:trHeight w:val="96"/>
        </w:trPr>
        <w:tc>
          <w:tcPr>
            <w:tcW w:w="185" w:type="pct"/>
            <w:tcBorders>
              <w:top w:val="nil"/>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AV</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76</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75</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83</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72</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72</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83</w:t>
            </w:r>
          </w:p>
        </w:tc>
        <w:tc>
          <w:tcPr>
            <w:tcW w:w="181" w:type="pct"/>
            <w:vMerge/>
            <w:tcBorders>
              <w:left w:val="single" w:sz="4" w:space="0" w:color="auto"/>
              <w:right w:val="nil"/>
            </w:tcBorders>
            <w:shd w:val="clear" w:color="auto" w:fill="auto"/>
            <w:noWrap/>
            <w:vAlign w:val="center"/>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73</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49</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82</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60</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83</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64</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80</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83</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64</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77</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66</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74</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76</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57</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80</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61</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70</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70</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84</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82</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78</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84</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66</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73</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70</w:t>
            </w:r>
          </w:p>
        </w:tc>
        <w:tc>
          <w:tcPr>
            <w:tcW w:w="145"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73</w:t>
            </w:r>
          </w:p>
        </w:tc>
      </w:tr>
      <w:tr w:rsidR="00CC2C71" w:rsidRPr="00687830" w:rsidTr="00687830">
        <w:trPr>
          <w:trHeight w:val="96"/>
        </w:trPr>
        <w:tc>
          <w:tcPr>
            <w:tcW w:w="185" w:type="pct"/>
            <w:tcBorders>
              <w:top w:val="nil"/>
              <w:left w:val="single" w:sz="4" w:space="0" w:color="auto"/>
              <w:bottom w:val="single" w:sz="4" w:space="0" w:color="auto"/>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87</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92</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87</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81</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91</w:t>
            </w:r>
          </w:p>
        </w:tc>
        <w:tc>
          <w:tcPr>
            <w:tcW w:w="181" w:type="pct"/>
            <w:vMerge/>
            <w:tcBorders>
              <w:left w:val="single" w:sz="4" w:space="0" w:color="auto"/>
              <w:right w:val="nil"/>
            </w:tcBorders>
            <w:shd w:val="clear" w:color="auto" w:fill="auto"/>
            <w:noWrap/>
            <w:vAlign w:val="center"/>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86</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91</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77</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89</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92</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82</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85</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69</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92</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72</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87</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81</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93</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88</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77</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88</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87</w:t>
            </w:r>
          </w:p>
        </w:tc>
        <w:tc>
          <w:tcPr>
            <w:tcW w:w="145" w:type="pct"/>
            <w:tcBorders>
              <w:top w:val="nil"/>
              <w:left w:val="single" w:sz="4" w:space="0" w:color="auto"/>
              <w:bottom w:val="single" w:sz="4" w:space="0" w:color="auto"/>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83</w:t>
            </w:r>
          </w:p>
        </w:tc>
      </w:tr>
      <w:tr w:rsidR="00CC2C71" w:rsidRPr="00687830" w:rsidTr="00687830">
        <w:trPr>
          <w:trHeight w:val="96"/>
        </w:trPr>
        <w:tc>
          <w:tcPr>
            <w:tcW w:w="185" w:type="pct"/>
            <w:tcBorders>
              <w:top w:val="nil"/>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38</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31</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39</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40</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21</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22</w:t>
            </w:r>
          </w:p>
        </w:tc>
        <w:tc>
          <w:tcPr>
            <w:tcW w:w="181" w:type="pct"/>
            <w:vMerge/>
            <w:tcBorders>
              <w:left w:val="single" w:sz="4" w:space="0" w:color="auto"/>
              <w:right w:val="nil"/>
            </w:tcBorders>
            <w:shd w:val="clear" w:color="auto" w:fill="auto"/>
            <w:noWrap/>
            <w:vAlign w:val="center"/>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34</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42</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38</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29</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29</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29</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32</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20</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45</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17</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31</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38</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38</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29</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42</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32</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22</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48</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33</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44</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14</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13</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17</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w:t>
            </w:r>
          </w:p>
        </w:tc>
        <w:tc>
          <w:tcPr>
            <w:tcW w:w="145"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44</w:t>
            </w:r>
          </w:p>
        </w:tc>
      </w:tr>
      <w:tr w:rsidR="00CC2C71" w:rsidRPr="00687830" w:rsidTr="00687830">
        <w:trPr>
          <w:trHeight w:val="96"/>
        </w:trPr>
        <w:tc>
          <w:tcPr>
            <w:tcW w:w="185" w:type="pct"/>
            <w:tcBorders>
              <w:top w:val="nil"/>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GO</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60</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57</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62</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69</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39</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50</w:t>
            </w:r>
          </w:p>
        </w:tc>
        <w:tc>
          <w:tcPr>
            <w:tcW w:w="181" w:type="pct"/>
            <w:vMerge/>
            <w:tcBorders>
              <w:left w:val="single" w:sz="4" w:space="0" w:color="auto"/>
              <w:right w:val="nil"/>
            </w:tcBorders>
            <w:shd w:val="clear" w:color="auto" w:fill="auto"/>
            <w:noWrap/>
            <w:vAlign w:val="center"/>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57</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65</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46</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53</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50</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59</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35</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69</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31</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55</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64</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69</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47</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71</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57</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34</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70</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57</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64</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25</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20</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37</w:t>
            </w:r>
          </w:p>
        </w:tc>
        <w:tc>
          <w:tcPr>
            <w:tcW w:w="145"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12</w:t>
            </w:r>
          </w:p>
        </w:tc>
        <w:tc>
          <w:tcPr>
            <w:tcW w:w="145"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67</w:t>
            </w:r>
          </w:p>
        </w:tc>
      </w:tr>
      <w:tr w:rsidR="00CC2C71" w:rsidRPr="00687830" w:rsidTr="00687830">
        <w:trPr>
          <w:trHeight w:val="96"/>
        </w:trPr>
        <w:tc>
          <w:tcPr>
            <w:tcW w:w="185" w:type="pct"/>
            <w:tcBorders>
              <w:top w:val="nil"/>
              <w:left w:val="single" w:sz="4" w:space="0" w:color="auto"/>
              <w:bottom w:val="single" w:sz="4" w:space="0" w:color="auto"/>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75</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79</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53</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69</w:t>
            </w:r>
          </w:p>
        </w:tc>
        <w:tc>
          <w:tcPr>
            <w:tcW w:w="181" w:type="pct"/>
            <w:vMerge/>
            <w:tcBorders>
              <w:left w:val="single" w:sz="4" w:space="0" w:color="auto"/>
              <w:bottom w:val="single" w:sz="4" w:space="0" w:color="auto"/>
              <w:right w:val="nil"/>
            </w:tcBorders>
            <w:shd w:val="clear" w:color="auto" w:fill="auto"/>
            <w:noWrap/>
            <w:vAlign w:val="center"/>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82</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69</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68</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79</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77</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55</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88</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48</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85</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61</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82</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75</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83</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85</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28</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59</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24</w:t>
            </w:r>
          </w:p>
        </w:tc>
        <w:tc>
          <w:tcPr>
            <w:tcW w:w="145" w:type="pct"/>
            <w:tcBorders>
              <w:top w:val="nil"/>
              <w:left w:val="single" w:sz="4" w:space="0" w:color="auto"/>
              <w:bottom w:val="single" w:sz="4" w:space="0" w:color="auto"/>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82</w:t>
            </w:r>
          </w:p>
        </w:tc>
      </w:tr>
    </w:tbl>
    <w:p w:rsidR="00CC2C71" w:rsidRPr="00A73135" w:rsidRDefault="00CC2C71" w:rsidP="00CC2C71">
      <w:pPr>
        <w:tabs>
          <w:tab w:val="left" w:pos="570"/>
          <w:tab w:val="center" w:pos="4513"/>
        </w:tabs>
        <w:spacing w:line="240" w:lineRule="auto"/>
        <w:jc w:val="center"/>
        <w:rPr>
          <w:rFonts w:ascii="Times New Roman" w:hAnsi="Times New Roman" w:cs="Times New Roman"/>
          <w:b/>
          <w:color w:val="000000" w:themeColor="text1"/>
          <w:sz w:val="24"/>
          <w:szCs w:val="24"/>
        </w:rPr>
      </w:pPr>
    </w:p>
    <w:p w:rsidR="00CC2C71" w:rsidRPr="00A73135" w:rsidRDefault="00CC2C71" w:rsidP="00CC2C71">
      <w:pPr>
        <w:tabs>
          <w:tab w:val="left" w:pos="570"/>
          <w:tab w:val="center" w:pos="4513"/>
        </w:tabs>
        <w:spacing w:line="24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FF0000"/>
          <w:sz w:val="24"/>
          <w:szCs w:val="24"/>
        </w:rPr>
        <w:lastRenderedPageBreak/>
        <w:t>Figure S</w:t>
      </w:r>
      <w:r w:rsidR="00BC40AF" w:rsidRPr="00A73135">
        <w:rPr>
          <w:rFonts w:ascii="Times New Roman" w:hAnsi="Times New Roman" w:cs="Times New Roman"/>
          <w:b/>
          <w:color w:val="FF0000"/>
          <w:sz w:val="24"/>
          <w:szCs w:val="24"/>
        </w:rPr>
        <w:t>9</w:t>
      </w:r>
      <w:r w:rsidRPr="00A73135">
        <w:rPr>
          <w:rFonts w:ascii="Times New Roman" w:hAnsi="Times New Roman" w:cs="Times New Roman"/>
          <w:b/>
          <w:color w:val="FF0000"/>
          <w:sz w:val="24"/>
          <w:szCs w:val="24"/>
        </w:rPr>
        <w:t>:</w:t>
      </w:r>
      <w:r w:rsidRPr="00A73135">
        <w:rPr>
          <w:rFonts w:ascii="Times New Roman" w:hAnsi="Times New Roman" w:cs="Times New Roman"/>
          <w:b/>
          <w:color w:val="000000" w:themeColor="text1"/>
          <w:sz w:val="24"/>
          <w:szCs w:val="24"/>
        </w:rPr>
        <w:t xml:space="preserve"> 8_dapB_1P9L</w:t>
      </w:r>
    </w:p>
    <w:p w:rsidR="00CC2C71" w:rsidRPr="00A73135" w:rsidRDefault="00CC2C71" w:rsidP="00CC2C71">
      <w:pPr>
        <w:spacing w:after="0" w:line="360" w:lineRule="auto"/>
        <w:jc w:val="both"/>
        <w:rPr>
          <w:rFonts w:ascii="Times New Roman" w:hAnsi="Times New Roman" w:cs="Times New Roman"/>
          <w:color w:val="000000" w:themeColor="text1"/>
          <w:sz w:val="24"/>
          <w:szCs w:val="24"/>
        </w:rPr>
      </w:pPr>
      <w:r w:rsidRPr="00A73135">
        <w:rPr>
          <w:rFonts w:ascii="Times New Roman" w:hAnsi="Times New Roman" w:cs="Times New Roman"/>
          <w:b/>
          <w:color w:val="000000" w:themeColor="text1"/>
          <w:sz w:val="24"/>
          <w:szCs w:val="24"/>
        </w:rPr>
        <w:t xml:space="preserve">Target: </w:t>
      </w:r>
      <w:r w:rsidRPr="00A73135">
        <w:rPr>
          <w:rFonts w:ascii="Times New Roman" w:hAnsi="Times New Roman" w:cs="Times New Roman"/>
          <w:color w:val="000000" w:themeColor="text1"/>
          <w:sz w:val="24"/>
          <w:szCs w:val="24"/>
        </w:rPr>
        <w:t xml:space="preserve">Dihydrodipicolinate reductase (GeneID: Rv2773c) </w:t>
      </w:r>
      <w:r w:rsidRPr="00A73135">
        <w:rPr>
          <w:rFonts w:ascii="Times New Roman" w:hAnsi="Times New Roman" w:cs="Times New Roman"/>
          <w:b/>
          <w:color w:val="000000" w:themeColor="text1"/>
          <w:sz w:val="24"/>
          <w:szCs w:val="24"/>
        </w:rPr>
        <w:t xml:space="preserve">Pathway: </w:t>
      </w:r>
      <w:r w:rsidRPr="00A73135">
        <w:rPr>
          <w:rFonts w:ascii="Times New Roman" w:hAnsi="Times New Roman" w:cs="Times New Roman"/>
          <w:color w:val="000000" w:themeColor="text1"/>
          <w:sz w:val="24"/>
          <w:szCs w:val="24"/>
        </w:rPr>
        <w:t xml:space="preserve">Lysine biosynthesis </w:t>
      </w:r>
      <w:r w:rsidRPr="00A73135">
        <w:rPr>
          <w:rFonts w:ascii="Times New Roman" w:hAnsi="Times New Roman" w:cs="Times New Roman"/>
          <w:b/>
          <w:color w:val="000000" w:themeColor="text1"/>
          <w:sz w:val="24"/>
          <w:szCs w:val="24"/>
        </w:rPr>
        <w:t xml:space="preserve">Function: </w:t>
      </w:r>
      <w:r w:rsidRPr="00A73135">
        <w:rPr>
          <w:rFonts w:ascii="Times New Roman" w:hAnsi="Times New Roman" w:cs="Times New Roman"/>
          <w:color w:val="000000" w:themeColor="text1"/>
          <w:sz w:val="24"/>
          <w:szCs w:val="24"/>
        </w:rPr>
        <w:t xml:space="preserve">Involved in biosynthesis of diaminopimelate and lysine from aspartate semialdehyde (at the second step) </w:t>
      </w:r>
      <w:r w:rsidRPr="00A73135">
        <w:rPr>
          <w:rFonts w:ascii="Times New Roman" w:eastAsia="Times New Roman" w:hAnsi="Times New Roman" w:cs="Times New Roman"/>
          <w:b/>
          <w:color w:val="000000" w:themeColor="text1"/>
          <w:sz w:val="24"/>
          <w:szCs w:val="24"/>
        </w:rPr>
        <w:t xml:space="preserve">PDBID: </w:t>
      </w:r>
      <w:r w:rsidRPr="00A73135">
        <w:rPr>
          <w:rFonts w:ascii="Times New Roman" w:eastAsia="Times New Roman" w:hAnsi="Times New Roman" w:cs="Times New Roman"/>
          <w:color w:val="000000" w:themeColor="text1"/>
          <w:sz w:val="24"/>
          <w:szCs w:val="24"/>
        </w:rPr>
        <w:t>1P9L- crystal structure of dapB-NADH-2, 6-PDC and -NADPH-2, 6-PDC complexes</w:t>
      </w:r>
    </w:p>
    <w:p w:rsidR="00CC2C71" w:rsidRPr="00A73135" w:rsidRDefault="00CC2C71" w:rsidP="00CC2C71">
      <w:pPr>
        <w:spacing w:after="0" w:line="360" w:lineRule="auto"/>
        <w:jc w:val="both"/>
        <w:rPr>
          <w:rFonts w:ascii="Times New Roman" w:hAnsi="Times New Roman" w:cs="Times New Roman"/>
          <w:color w:val="000000" w:themeColor="text1"/>
          <w:sz w:val="24"/>
          <w:szCs w:val="24"/>
        </w:rPr>
      </w:pPr>
      <w:r w:rsidRPr="00A73135">
        <w:rPr>
          <w:rFonts w:ascii="Times New Roman" w:hAnsi="Times New Roman" w:cs="Times New Roman"/>
          <w:noProof/>
          <w:color w:val="000000" w:themeColor="text1"/>
          <w:sz w:val="24"/>
          <w:szCs w:val="24"/>
          <w:lang w:val="en-US" w:eastAsia="en-US"/>
        </w:rPr>
        <w:drawing>
          <wp:anchor distT="0" distB="0" distL="114300" distR="114300" simplePos="0" relativeHeight="251695104" behindDoc="0" locked="0" layoutInCell="1" allowOverlap="1">
            <wp:simplePos x="0" y="0"/>
            <wp:positionH relativeFrom="margin">
              <wp:posOffset>248920</wp:posOffset>
            </wp:positionH>
            <wp:positionV relativeFrom="margin">
              <wp:posOffset>1123315</wp:posOffset>
            </wp:positionV>
            <wp:extent cx="4512310" cy="2588260"/>
            <wp:effectExtent l="0" t="0" r="0" b="0"/>
            <wp:wrapSquare wrapText="bothSides"/>
            <wp:docPr id="6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0" cstate="print"/>
                    <a:srcRect/>
                    <a:stretch>
                      <a:fillRect/>
                    </a:stretch>
                  </pic:blipFill>
                  <pic:spPr bwMode="auto">
                    <a:xfrm>
                      <a:off x="0" y="0"/>
                      <a:ext cx="4512310" cy="2588260"/>
                    </a:xfrm>
                    <a:prstGeom prst="rect">
                      <a:avLst/>
                    </a:prstGeom>
                    <a:ln w="12700" cap="sq" cmpd="thickThin">
                      <a:noFill/>
                      <a:prstDash val="solid"/>
                      <a:miter lim="800000"/>
                    </a:ln>
                    <a:effectLst>
                      <a:innerShdw blurRad="76200">
                        <a:srgbClr val="000000"/>
                      </a:innerShdw>
                    </a:effectLst>
                  </pic:spPr>
                </pic:pic>
              </a:graphicData>
            </a:graphic>
          </wp:anchor>
        </w:drawing>
      </w:r>
    </w:p>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p>
    <w:tbl>
      <w:tblPr>
        <w:tblStyle w:val="TableGrid"/>
        <w:tblpPr w:leftFromText="180" w:rightFromText="180" w:vertAnchor="text" w:horzAnchor="page" w:tblpX="9620" w:tblpY="-1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51"/>
        <w:gridCol w:w="1051"/>
        <w:gridCol w:w="1056"/>
        <w:gridCol w:w="1755"/>
      </w:tblGrid>
      <w:tr w:rsidR="00CC2C71" w:rsidRPr="00A73135" w:rsidTr="00E829FF">
        <w:trPr>
          <w:trHeight w:val="490"/>
        </w:trPr>
        <w:tc>
          <w:tcPr>
            <w:tcW w:w="1051" w:type="dxa"/>
            <w:tcBorders>
              <w:bottom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 xml:space="preserve">100 </w:t>
            </w:r>
          </w:p>
        </w:tc>
        <w:tc>
          <w:tcPr>
            <w:tcW w:w="1051" w:type="dxa"/>
            <w:tcBorders>
              <w:left w:val="single" w:sz="4" w:space="0" w:color="auto"/>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056"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755"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r>
      <w:tr w:rsidR="00CC2C71" w:rsidRPr="00A73135" w:rsidTr="00E829FF">
        <w:trPr>
          <w:trHeight w:val="472"/>
        </w:trPr>
        <w:tc>
          <w:tcPr>
            <w:tcW w:w="1051" w:type="dxa"/>
            <w:tcBorders>
              <w:top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051" w:type="dxa"/>
            <w:tcBorders>
              <w:top w:val="single" w:sz="4" w:space="0" w:color="auto"/>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056" w:type="dxa"/>
            <w:tcBorders>
              <w:top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2,3,7</w:t>
            </w:r>
          </w:p>
        </w:tc>
        <w:tc>
          <w:tcPr>
            <w:tcW w:w="1755" w:type="dxa"/>
            <w:tcBorders>
              <w:top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0,3,7</w:t>
            </w:r>
          </w:p>
        </w:tc>
      </w:tr>
      <w:tr w:rsidR="00CC2C71" w:rsidRPr="00A73135" w:rsidTr="00E829FF">
        <w:trPr>
          <w:trHeight w:val="472"/>
        </w:trPr>
        <w:tc>
          <w:tcPr>
            <w:tcW w:w="1051"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051" w:type="dxa"/>
            <w:tcBorders>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2,5,7</w:t>
            </w:r>
          </w:p>
        </w:tc>
        <w:tc>
          <w:tcPr>
            <w:tcW w:w="1056"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755"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24,45,60</w:t>
            </w:r>
          </w:p>
        </w:tc>
      </w:tr>
      <w:tr w:rsidR="00CC2C71" w:rsidRPr="00A73135" w:rsidTr="00E829FF">
        <w:trPr>
          <w:trHeight w:val="472"/>
        </w:trPr>
        <w:tc>
          <w:tcPr>
            <w:tcW w:w="1051"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c>
          <w:tcPr>
            <w:tcW w:w="1051" w:type="dxa"/>
            <w:tcBorders>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0,9,12</w:t>
            </w:r>
          </w:p>
        </w:tc>
        <w:tc>
          <w:tcPr>
            <w:tcW w:w="1056"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24,42,57</w:t>
            </w:r>
          </w:p>
        </w:tc>
        <w:tc>
          <w:tcPr>
            <w:tcW w:w="1755"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r>
    </w:tbl>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p>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p>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p>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p>
    <w:p w:rsidR="00CC2C71" w:rsidRPr="00A73135" w:rsidRDefault="00CC2C71" w:rsidP="00CC2C71">
      <w:pPr>
        <w:spacing w:before="240" w:line="360" w:lineRule="auto"/>
        <w:jc w:val="both"/>
        <w:rPr>
          <w:rFonts w:ascii="Times New Roman" w:hAnsi="Times New Roman" w:cs="Times New Roman"/>
          <w:b/>
          <w:color w:val="000000" w:themeColor="text1"/>
          <w:sz w:val="24"/>
          <w:szCs w:val="24"/>
        </w:rPr>
      </w:pPr>
    </w:p>
    <w:tbl>
      <w:tblPr>
        <w:tblW w:w="5316" w:type="pct"/>
        <w:tblLook w:val="04A0"/>
      </w:tblPr>
      <w:tblGrid>
        <w:gridCol w:w="528"/>
        <w:gridCol w:w="439"/>
        <w:gridCol w:w="439"/>
        <w:gridCol w:w="439"/>
        <w:gridCol w:w="439"/>
        <w:gridCol w:w="439"/>
        <w:gridCol w:w="439"/>
        <w:gridCol w:w="439"/>
        <w:gridCol w:w="484"/>
        <w:gridCol w:w="439"/>
        <w:gridCol w:w="439"/>
        <w:gridCol w:w="439"/>
        <w:gridCol w:w="439"/>
        <w:gridCol w:w="439"/>
        <w:gridCol w:w="439"/>
        <w:gridCol w:w="439"/>
        <w:gridCol w:w="439"/>
        <w:gridCol w:w="439"/>
        <w:gridCol w:w="439"/>
        <w:gridCol w:w="439"/>
        <w:gridCol w:w="439"/>
        <w:gridCol w:w="440"/>
        <w:gridCol w:w="440"/>
        <w:gridCol w:w="440"/>
        <w:gridCol w:w="440"/>
        <w:gridCol w:w="440"/>
        <w:gridCol w:w="440"/>
        <w:gridCol w:w="440"/>
        <w:gridCol w:w="440"/>
        <w:gridCol w:w="440"/>
        <w:gridCol w:w="440"/>
        <w:gridCol w:w="440"/>
        <w:gridCol w:w="440"/>
        <w:gridCol w:w="437"/>
      </w:tblGrid>
      <w:tr w:rsidR="00CC2C71" w:rsidRPr="00687830" w:rsidTr="00E829FF">
        <w:trPr>
          <w:trHeight w:val="152"/>
        </w:trPr>
        <w:tc>
          <w:tcPr>
            <w:tcW w:w="168" w:type="pct"/>
            <w:tcBorders>
              <w:top w:val="single" w:sz="4" w:space="0" w:color="auto"/>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20"/>
                <w:szCs w:val="24"/>
              </w:rPr>
            </w:pP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20"/>
                <w:szCs w:val="24"/>
              </w:rPr>
            </w:pPr>
            <w:r w:rsidRPr="00687830">
              <w:rPr>
                <w:rFonts w:ascii="Times New Roman" w:eastAsia="Times New Roman" w:hAnsi="Times New Roman" w:cs="Times New Roman"/>
                <w:b/>
                <w:color w:val="000000" w:themeColor="text1"/>
                <w:sz w:val="20"/>
                <w:szCs w:val="24"/>
              </w:rPr>
              <w:t>1</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20"/>
                <w:szCs w:val="24"/>
              </w:rPr>
            </w:pPr>
            <w:r w:rsidRPr="00687830">
              <w:rPr>
                <w:rFonts w:ascii="Times New Roman" w:eastAsia="Times New Roman" w:hAnsi="Times New Roman" w:cs="Times New Roman"/>
                <w:b/>
                <w:color w:val="000000" w:themeColor="text1"/>
                <w:sz w:val="20"/>
                <w:szCs w:val="24"/>
              </w:rPr>
              <w:t>2</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20"/>
                <w:szCs w:val="24"/>
              </w:rPr>
            </w:pPr>
            <w:r w:rsidRPr="00687830">
              <w:rPr>
                <w:rFonts w:ascii="Times New Roman" w:eastAsia="Times New Roman" w:hAnsi="Times New Roman" w:cs="Times New Roman"/>
                <w:b/>
                <w:color w:val="000000" w:themeColor="text1"/>
                <w:sz w:val="20"/>
                <w:szCs w:val="24"/>
              </w:rPr>
              <w:t>3</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20"/>
                <w:szCs w:val="24"/>
              </w:rPr>
            </w:pPr>
            <w:r w:rsidRPr="00687830">
              <w:rPr>
                <w:rFonts w:ascii="Times New Roman" w:eastAsia="Times New Roman" w:hAnsi="Times New Roman" w:cs="Times New Roman"/>
                <w:b/>
                <w:color w:val="000000" w:themeColor="text1"/>
                <w:sz w:val="20"/>
                <w:szCs w:val="24"/>
              </w:rPr>
              <w:t>4</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20"/>
                <w:szCs w:val="24"/>
              </w:rPr>
            </w:pPr>
            <w:r w:rsidRPr="00687830">
              <w:rPr>
                <w:rFonts w:ascii="Times New Roman" w:eastAsia="Times New Roman" w:hAnsi="Times New Roman" w:cs="Times New Roman"/>
                <w:b/>
                <w:color w:val="000000" w:themeColor="text1"/>
                <w:sz w:val="20"/>
                <w:szCs w:val="24"/>
              </w:rPr>
              <w:t>5</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20"/>
                <w:szCs w:val="24"/>
              </w:rPr>
            </w:pPr>
            <w:r w:rsidRPr="00687830">
              <w:rPr>
                <w:rFonts w:ascii="Times New Roman" w:eastAsia="Times New Roman" w:hAnsi="Times New Roman" w:cs="Times New Roman"/>
                <w:b/>
                <w:color w:val="000000" w:themeColor="text1"/>
                <w:sz w:val="20"/>
                <w:szCs w:val="24"/>
              </w:rPr>
              <w:t>6</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20"/>
                <w:szCs w:val="24"/>
              </w:rPr>
            </w:pPr>
            <w:r w:rsidRPr="00687830">
              <w:rPr>
                <w:rFonts w:ascii="Times New Roman" w:eastAsia="Times New Roman" w:hAnsi="Times New Roman" w:cs="Times New Roman"/>
                <w:b/>
                <w:color w:val="000000" w:themeColor="text1"/>
                <w:sz w:val="20"/>
                <w:szCs w:val="24"/>
              </w:rPr>
              <w:t>7</w:t>
            </w:r>
          </w:p>
        </w:tc>
        <w:tc>
          <w:tcPr>
            <w:tcW w:w="161"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20"/>
                <w:szCs w:val="24"/>
              </w:rPr>
            </w:pPr>
            <w:r w:rsidRPr="00687830">
              <w:rPr>
                <w:rFonts w:ascii="Times New Roman" w:eastAsia="Times New Roman" w:hAnsi="Times New Roman" w:cs="Times New Roman"/>
                <w:b/>
                <w:color w:val="000000" w:themeColor="text1"/>
                <w:sz w:val="20"/>
                <w:szCs w:val="24"/>
              </w:rPr>
              <w:t>8</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20"/>
                <w:szCs w:val="24"/>
              </w:rPr>
            </w:pPr>
            <w:r w:rsidRPr="00687830">
              <w:rPr>
                <w:rFonts w:ascii="Times New Roman" w:eastAsia="Times New Roman" w:hAnsi="Times New Roman" w:cs="Times New Roman"/>
                <w:b/>
                <w:color w:val="000000" w:themeColor="text1"/>
                <w:sz w:val="20"/>
                <w:szCs w:val="24"/>
              </w:rPr>
              <w:t>9</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20"/>
                <w:szCs w:val="24"/>
              </w:rPr>
            </w:pPr>
            <w:r w:rsidRPr="00687830">
              <w:rPr>
                <w:rFonts w:ascii="Times New Roman" w:eastAsia="Times New Roman" w:hAnsi="Times New Roman" w:cs="Times New Roman"/>
                <w:b/>
                <w:color w:val="000000" w:themeColor="text1"/>
                <w:sz w:val="20"/>
                <w:szCs w:val="24"/>
              </w:rPr>
              <w:t>10</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20"/>
                <w:szCs w:val="24"/>
              </w:rPr>
            </w:pPr>
            <w:r w:rsidRPr="00687830">
              <w:rPr>
                <w:rFonts w:ascii="Times New Roman" w:eastAsia="Times New Roman" w:hAnsi="Times New Roman" w:cs="Times New Roman"/>
                <w:b/>
                <w:color w:val="000000" w:themeColor="text1"/>
                <w:sz w:val="20"/>
                <w:szCs w:val="24"/>
              </w:rPr>
              <w:t>11</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20"/>
                <w:szCs w:val="24"/>
              </w:rPr>
            </w:pPr>
            <w:r w:rsidRPr="00687830">
              <w:rPr>
                <w:rFonts w:ascii="Times New Roman" w:eastAsia="Times New Roman" w:hAnsi="Times New Roman" w:cs="Times New Roman"/>
                <w:b/>
                <w:color w:val="000000" w:themeColor="text1"/>
                <w:sz w:val="20"/>
                <w:szCs w:val="24"/>
              </w:rPr>
              <w:t>12</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20"/>
                <w:szCs w:val="24"/>
              </w:rPr>
            </w:pPr>
            <w:r w:rsidRPr="00687830">
              <w:rPr>
                <w:rFonts w:ascii="Times New Roman" w:eastAsia="Times New Roman" w:hAnsi="Times New Roman" w:cs="Times New Roman"/>
                <w:b/>
                <w:color w:val="000000" w:themeColor="text1"/>
                <w:sz w:val="20"/>
                <w:szCs w:val="24"/>
              </w:rPr>
              <w:t>13</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20"/>
                <w:szCs w:val="24"/>
              </w:rPr>
            </w:pPr>
            <w:r w:rsidRPr="00687830">
              <w:rPr>
                <w:rFonts w:ascii="Times New Roman" w:eastAsia="Times New Roman" w:hAnsi="Times New Roman" w:cs="Times New Roman"/>
                <w:b/>
                <w:color w:val="000000" w:themeColor="text1"/>
                <w:sz w:val="20"/>
                <w:szCs w:val="24"/>
              </w:rPr>
              <w:t>14</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20"/>
                <w:szCs w:val="24"/>
              </w:rPr>
            </w:pPr>
            <w:r w:rsidRPr="00687830">
              <w:rPr>
                <w:rFonts w:ascii="Times New Roman" w:eastAsia="Times New Roman" w:hAnsi="Times New Roman" w:cs="Times New Roman"/>
                <w:b/>
                <w:color w:val="000000" w:themeColor="text1"/>
                <w:sz w:val="20"/>
                <w:szCs w:val="24"/>
              </w:rPr>
              <w:t>15</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20"/>
                <w:szCs w:val="24"/>
              </w:rPr>
            </w:pPr>
            <w:r w:rsidRPr="00687830">
              <w:rPr>
                <w:rFonts w:ascii="Times New Roman" w:eastAsia="Times New Roman" w:hAnsi="Times New Roman" w:cs="Times New Roman"/>
                <w:b/>
                <w:color w:val="000000" w:themeColor="text1"/>
                <w:sz w:val="20"/>
                <w:szCs w:val="24"/>
              </w:rPr>
              <w:t>16</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20"/>
                <w:szCs w:val="24"/>
              </w:rPr>
            </w:pPr>
            <w:r w:rsidRPr="00687830">
              <w:rPr>
                <w:rFonts w:ascii="Times New Roman" w:eastAsia="Times New Roman" w:hAnsi="Times New Roman" w:cs="Times New Roman"/>
                <w:b/>
                <w:color w:val="000000" w:themeColor="text1"/>
                <w:sz w:val="20"/>
                <w:szCs w:val="24"/>
              </w:rPr>
              <w:t>17</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20"/>
                <w:szCs w:val="24"/>
              </w:rPr>
            </w:pPr>
            <w:r w:rsidRPr="00687830">
              <w:rPr>
                <w:rFonts w:ascii="Times New Roman" w:eastAsia="Times New Roman" w:hAnsi="Times New Roman" w:cs="Times New Roman"/>
                <w:b/>
                <w:color w:val="000000" w:themeColor="text1"/>
                <w:sz w:val="20"/>
                <w:szCs w:val="24"/>
              </w:rPr>
              <w:t>18</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20"/>
                <w:szCs w:val="24"/>
              </w:rPr>
            </w:pPr>
            <w:r w:rsidRPr="00687830">
              <w:rPr>
                <w:rFonts w:ascii="Times New Roman" w:eastAsia="Times New Roman" w:hAnsi="Times New Roman" w:cs="Times New Roman"/>
                <w:b/>
                <w:color w:val="000000" w:themeColor="text1"/>
                <w:sz w:val="20"/>
                <w:szCs w:val="24"/>
              </w:rPr>
              <w:t>19</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20"/>
                <w:szCs w:val="24"/>
              </w:rPr>
            </w:pPr>
            <w:r w:rsidRPr="00687830">
              <w:rPr>
                <w:rFonts w:ascii="Times New Roman" w:eastAsia="Times New Roman" w:hAnsi="Times New Roman" w:cs="Times New Roman"/>
                <w:b/>
                <w:color w:val="000000" w:themeColor="text1"/>
                <w:sz w:val="20"/>
                <w:szCs w:val="24"/>
              </w:rPr>
              <w:t>20</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20"/>
                <w:szCs w:val="24"/>
              </w:rPr>
            </w:pPr>
            <w:r w:rsidRPr="00687830">
              <w:rPr>
                <w:rFonts w:ascii="Times New Roman" w:eastAsia="Times New Roman" w:hAnsi="Times New Roman" w:cs="Times New Roman"/>
                <w:b/>
                <w:color w:val="000000" w:themeColor="text1"/>
                <w:sz w:val="20"/>
                <w:szCs w:val="24"/>
              </w:rPr>
              <w:t>21</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20"/>
                <w:szCs w:val="24"/>
              </w:rPr>
            </w:pPr>
            <w:r w:rsidRPr="00687830">
              <w:rPr>
                <w:rFonts w:ascii="Times New Roman" w:eastAsia="Times New Roman" w:hAnsi="Times New Roman" w:cs="Times New Roman"/>
                <w:b/>
                <w:color w:val="000000" w:themeColor="text1"/>
                <w:sz w:val="20"/>
                <w:szCs w:val="24"/>
              </w:rPr>
              <w:t>22</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20"/>
                <w:szCs w:val="24"/>
              </w:rPr>
            </w:pPr>
            <w:r w:rsidRPr="00687830">
              <w:rPr>
                <w:rFonts w:ascii="Times New Roman" w:eastAsia="Times New Roman" w:hAnsi="Times New Roman" w:cs="Times New Roman"/>
                <w:b/>
                <w:color w:val="000000" w:themeColor="text1"/>
                <w:sz w:val="20"/>
                <w:szCs w:val="24"/>
              </w:rPr>
              <w:t>23</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20"/>
                <w:szCs w:val="24"/>
              </w:rPr>
            </w:pPr>
            <w:r w:rsidRPr="00687830">
              <w:rPr>
                <w:rFonts w:ascii="Times New Roman" w:eastAsia="Times New Roman" w:hAnsi="Times New Roman" w:cs="Times New Roman"/>
                <w:b/>
                <w:color w:val="000000" w:themeColor="text1"/>
                <w:sz w:val="20"/>
                <w:szCs w:val="24"/>
              </w:rPr>
              <w:t>24</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20"/>
                <w:szCs w:val="24"/>
              </w:rPr>
            </w:pPr>
            <w:r w:rsidRPr="00687830">
              <w:rPr>
                <w:rFonts w:ascii="Times New Roman" w:eastAsia="Times New Roman" w:hAnsi="Times New Roman" w:cs="Times New Roman"/>
                <w:b/>
                <w:color w:val="000000" w:themeColor="text1"/>
                <w:sz w:val="20"/>
                <w:szCs w:val="24"/>
              </w:rPr>
              <w:t>25</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20"/>
                <w:szCs w:val="24"/>
              </w:rPr>
            </w:pPr>
            <w:r w:rsidRPr="00687830">
              <w:rPr>
                <w:rFonts w:ascii="Times New Roman" w:eastAsia="Times New Roman" w:hAnsi="Times New Roman" w:cs="Times New Roman"/>
                <w:b/>
                <w:color w:val="000000" w:themeColor="text1"/>
                <w:sz w:val="20"/>
                <w:szCs w:val="24"/>
              </w:rPr>
              <w:t>26</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20"/>
                <w:szCs w:val="24"/>
              </w:rPr>
            </w:pPr>
            <w:r w:rsidRPr="00687830">
              <w:rPr>
                <w:rFonts w:ascii="Times New Roman" w:eastAsia="Times New Roman" w:hAnsi="Times New Roman" w:cs="Times New Roman"/>
                <w:b/>
                <w:color w:val="000000" w:themeColor="text1"/>
                <w:sz w:val="20"/>
                <w:szCs w:val="24"/>
              </w:rPr>
              <w:t>27</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20"/>
                <w:szCs w:val="24"/>
              </w:rPr>
            </w:pPr>
            <w:r w:rsidRPr="00687830">
              <w:rPr>
                <w:rFonts w:ascii="Times New Roman" w:eastAsia="Times New Roman" w:hAnsi="Times New Roman" w:cs="Times New Roman"/>
                <w:b/>
                <w:color w:val="000000" w:themeColor="text1"/>
                <w:sz w:val="20"/>
                <w:szCs w:val="24"/>
              </w:rPr>
              <w:t>28</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20"/>
                <w:szCs w:val="24"/>
              </w:rPr>
            </w:pPr>
            <w:r w:rsidRPr="00687830">
              <w:rPr>
                <w:rFonts w:ascii="Times New Roman" w:eastAsia="Times New Roman" w:hAnsi="Times New Roman" w:cs="Times New Roman"/>
                <w:b/>
                <w:color w:val="000000" w:themeColor="text1"/>
                <w:sz w:val="20"/>
                <w:szCs w:val="24"/>
              </w:rPr>
              <w:t>29</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20"/>
                <w:szCs w:val="24"/>
              </w:rPr>
            </w:pPr>
            <w:r w:rsidRPr="00687830">
              <w:rPr>
                <w:rFonts w:ascii="Times New Roman" w:eastAsia="Times New Roman" w:hAnsi="Times New Roman" w:cs="Times New Roman"/>
                <w:b/>
                <w:color w:val="000000" w:themeColor="text1"/>
                <w:sz w:val="20"/>
                <w:szCs w:val="24"/>
              </w:rPr>
              <w:t>30</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20"/>
                <w:szCs w:val="24"/>
              </w:rPr>
            </w:pPr>
            <w:r w:rsidRPr="00687830">
              <w:rPr>
                <w:rFonts w:ascii="Times New Roman" w:eastAsia="Times New Roman" w:hAnsi="Times New Roman" w:cs="Times New Roman"/>
                <w:b/>
                <w:color w:val="000000" w:themeColor="text1"/>
                <w:sz w:val="20"/>
                <w:szCs w:val="24"/>
              </w:rPr>
              <w:t>31</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20"/>
                <w:szCs w:val="24"/>
              </w:rPr>
            </w:pPr>
            <w:r w:rsidRPr="00687830">
              <w:rPr>
                <w:rFonts w:ascii="Times New Roman" w:eastAsia="Times New Roman" w:hAnsi="Times New Roman" w:cs="Times New Roman"/>
                <w:b/>
                <w:color w:val="000000" w:themeColor="text1"/>
                <w:sz w:val="20"/>
                <w:szCs w:val="24"/>
              </w:rPr>
              <w:t>32</w:t>
            </w:r>
          </w:p>
        </w:tc>
        <w:tc>
          <w:tcPr>
            <w:tcW w:w="146" w:type="pct"/>
            <w:tcBorders>
              <w:top w:val="single" w:sz="4" w:space="0" w:color="auto"/>
              <w:left w:val="single" w:sz="4" w:space="0" w:color="auto"/>
              <w:bottom w:val="nil"/>
              <w:right w:val="single" w:sz="4" w:space="0" w:color="auto"/>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20"/>
                <w:szCs w:val="24"/>
              </w:rPr>
            </w:pPr>
            <w:r w:rsidRPr="00687830">
              <w:rPr>
                <w:rFonts w:ascii="Times New Roman" w:eastAsia="Times New Roman" w:hAnsi="Times New Roman" w:cs="Times New Roman"/>
                <w:b/>
                <w:color w:val="000000" w:themeColor="text1"/>
                <w:sz w:val="20"/>
                <w:szCs w:val="24"/>
              </w:rPr>
              <w:t>33</w:t>
            </w:r>
          </w:p>
        </w:tc>
      </w:tr>
      <w:tr w:rsidR="00CC2C71" w:rsidRPr="00687830" w:rsidTr="00E829FF">
        <w:trPr>
          <w:trHeight w:val="152"/>
        </w:trPr>
        <w:tc>
          <w:tcPr>
            <w:tcW w:w="168" w:type="pct"/>
            <w:tcBorders>
              <w:top w:val="single" w:sz="4" w:space="0" w:color="auto"/>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16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16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26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22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21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22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4</w:t>
            </w:r>
          </w:p>
        </w:tc>
        <w:tc>
          <w:tcPr>
            <w:tcW w:w="161" w:type="pct"/>
            <w:vMerge w:val="restart"/>
            <w:tcBorders>
              <w:top w:val="single" w:sz="4" w:space="0" w:color="auto"/>
              <w:left w:val="single" w:sz="4" w:space="0" w:color="auto"/>
              <w:right w:val="nil"/>
            </w:tcBorders>
            <w:shd w:val="clear" w:color="auto" w:fill="auto"/>
            <w:noWrap/>
            <w:vAlign w:val="center"/>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20"/>
                <w:szCs w:val="24"/>
              </w:rPr>
            </w:pPr>
            <w:r w:rsidRPr="00687830">
              <w:rPr>
                <w:rFonts w:ascii="Times New Roman" w:eastAsia="Times New Roman" w:hAnsi="Times New Roman" w:cs="Times New Roman"/>
                <w:b/>
                <w:color w:val="000000" w:themeColor="text1"/>
                <w:sz w:val="20"/>
                <w:szCs w:val="24"/>
              </w:rPr>
              <w:t>d</w:t>
            </w:r>
          </w:p>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20"/>
                <w:szCs w:val="24"/>
              </w:rPr>
            </w:pPr>
            <w:r w:rsidRPr="00687830">
              <w:rPr>
                <w:rFonts w:ascii="Times New Roman" w:eastAsia="Times New Roman" w:hAnsi="Times New Roman" w:cs="Times New Roman"/>
                <w:b/>
                <w:color w:val="000000" w:themeColor="text1"/>
                <w:sz w:val="20"/>
                <w:szCs w:val="24"/>
              </w:rPr>
              <w:t>a</w:t>
            </w:r>
          </w:p>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20"/>
                <w:szCs w:val="24"/>
              </w:rPr>
            </w:pPr>
            <w:r w:rsidRPr="00687830">
              <w:rPr>
                <w:rFonts w:ascii="Times New Roman" w:eastAsia="Times New Roman" w:hAnsi="Times New Roman" w:cs="Times New Roman"/>
                <w:b/>
                <w:color w:val="000000" w:themeColor="text1"/>
                <w:sz w:val="20"/>
                <w:szCs w:val="24"/>
              </w:rPr>
              <w:t>p</w:t>
            </w:r>
          </w:p>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20"/>
                <w:szCs w:val="24"/>
              </w:rPr>
            </w:pPr>
            <w:r w:rsidRPr="00687830">
              <w:rPr>
                <w:rFonts w:ascii="Times New Roman" w:eastAsia="Times New Roman" w:hAnsi="Times New Roman" w:cs="Times New Roman"/>
                <w:b/>
                <w:color w:val="000000" w:themeColor="text1"/>
                <w:sz w:val="20"/>
                <w:szCs w:val="24"/>
              </w:rPr>
              <w:t>B</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19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36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24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3</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43</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45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34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8</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27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10</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0</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8</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8</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17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42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0</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13</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48</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19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11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9</w:t>
            </w:r>
          </w:p>
        </w:tc>
        <w:tc>
          <w:tcPr>
            <w:tcW w:w="146" w:type="pct"/>
            <w:tcBorders>
              <w:top w:val="single" w:sz="4" w:space="0" w:color="auto"/>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23</w:t>
            </w:r>
          </w:p>
        </w:tc>
      </w:tr>
      <w:tr w:rsidR="00CC2C71" w:rsidRPr="00687830" w:rsidTr="00E829FF">
        <w:trPr>
          <w:trHeight w:val="152"/>
        </w:trPr>
        <w:tc>
          <w:tcPr>
            <w:tcW w:w="168" w:type="pct"/>
            <w:tcBorders>
              <w:top w:val="nil"/>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20"/>
                <w:szCs w:val="24"/>
              </w:rPr>
            </w:pPr>
            <w:r w:rsidRPr="00687830">
              <w:rPr>
                <w:rFonts w:ascii="Times New Roman" w:eastAsia="Times New Roman" w:hAnsi="Times New Roman" w:cs="Times New Roman"/>
                <w:b/>
                <w:color w:val="000000" w:themeColor="text1"/>
                <w:sz w:val="20"/>
                <w:szCs w:val="24"/>
              </w:rPr>
              <w:t>GL</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31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30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46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39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46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36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14</w:t>
            </w:r>
          </w:p>
        </w:tc>
        <w:tc>
          <w:tcPr>
            <w:tcW w:w="161"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39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73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54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65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69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63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16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21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23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54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26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13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15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37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68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18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83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33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10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22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30</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46</w:t>
            </w:r>
          </w:p>
        </w:tc>
      </w:tr>
      <w:tr w:rsidR="00CC2C71" w:rsidRPr="00687830" w:rsidTr="00E829FF">
        <w:trPr>
          <w:trHeight w:val="152"/>
        </w:trPr>
        <w:tc>
          <w:tcPr>
            <w:tcW w:w="168" w:type="pct"/>
            <w:tcBorders>
              <w:top w:val="nil"/>
              <w:left w:val="single" w:sz="4" w:space="0" w:color="auto"/>
              <w:bottom w:val="single" w:sz="4" w:space="0" w:color="auto"/>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62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44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54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48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67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55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28</w:t>
            </w:r>
          </w:p>
        </w:tc>
        <w:tc>
          <w:tcPr>
            <w:tcW w:w="161"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53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95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78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13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77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89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91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36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34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28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82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36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32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23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61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86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32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83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54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16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42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44</w:t>
            </w:r>
          </w:p>
        </w:tc>
        <w:tc>
          <w:tcPr>
            <w:tcW w:w="146" w:type="pct"/>
            <w:tcBorders>
              <w:top w:val="nil"/>
              <w:left w:val="single" w:sz="4" w:space="0" w:color="auto"/>
              <w:bottom w:val="single" w:sz="4" w:space="0" w:color="auto"/>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63</w:t>
            </w:r>
          </w:p>
        </w:tc>
      </w:tr>
      <w:tr w:rsidR="00CC2C71" w:rsidRPr="00687830" w:rsidTr="00E829FF">
        <w:trPr>
          <w:trHeight w:val="152"/>
        </w:trPr>
        <w:tc>
          <w:tcPr>
            <w:tcW w:w="168" w:type="pct"/>
            <w:tcBorders>
              <w:top w:val="nil"/>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52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61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54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51</w:t>
            </w:r>
          </w:p>
        </w:tc>
        <w:tc>
          <w:tcPr>
            <w:tcW w:w="161"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38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51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55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58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44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52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58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51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46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52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63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47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59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52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52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46</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47</w:t>
            </w:r>
          </w:p>
        </w:tc>
      </w:tr>
      <w:tr w:rsidR="00CC2C71" w:rsidRPr="00687830" w:rsidTr="00E829FF">
        <w:trPr>
          <w:trHeight w:val="152"/>
        </w:trPr>
        <w:tc>
          <w:tcPr>
            <w:tcW w:w="168" w:type="pct"/>
            <w:tcBorders>
              <w:top w:val="nil"/>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20"/>
                <w:szCs w:val="24"/>
              </w:rPr>
            </w:pPr>
            <w:r w:rsidRPr="00687830">
              <w:rPr>
                <w:rFonts w:ascii="Times New Roman" w:eastAsia="Times New Roman" w:hAnsi="Times New Roman" w:cs="Times New Roman"/>
                <w:b/>
                <w:color w:val="000000" w:themeColor="text1"/>
                <w:sz w:val="20"/>
                <w:szCs w:val="24"/>
              </w:rPr>
              <w:t>AV</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77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76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83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78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86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75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76</w:t>
            </w:r>
          </w:p>
        </w:tc>
        <w:tc>
          <w:tcPr>
            <w:tcW w:w="161"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60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66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79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74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78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80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80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72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66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83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81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72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81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79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78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78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81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74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71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88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73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77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78</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74</w:t>
            </w:r>
          </w:p>
        </w:tc>
      </w:tr>
      <w:tr w:rsidR="00CC2C71" w:rsidRPr="00687830" w:rsidTr="00E829FF">
        <w:trPr>
          <w:trHeight w:val="152"/>
        </w:trPr>
        <w:tc>
          <w:tcPr>
            <w:tcW w:w="168" w:type="pct"/>
            <w:tcBorders>
              <w:top w:val="nil"/>
              <w:left w:val="single" w:sz="4" w:space="0" w:color="auto"/>
              <w:bottom w:val="single" w:sz="4" w:space="0" w:color="auto"/>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91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91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94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90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94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90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86</w:t>
            </w:r>
          </w:p>
        </w:tc>
        <w:tc>
          <w:tcPr>
            <w:tcW w:w="161"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54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93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78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95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87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88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88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91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90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85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92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95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80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91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91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89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90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92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88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87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94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81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87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89</w:t>
            </w:r>
          </w:p>
        </w:tc>
        <w:tc>
          <w:tcPr>
            <w:tcW w:w="146" w:type="pct"/>
            <w:tcBorders>
              <w:top w:val="nil"/>
              <w:left w:val="single" w:sz="4" w:space="0" w:color="auto"/>
              <w:bottom w:val="single" w:sz="4" w:space="0" w:color="auto"/>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80</w:t>
            </w:r>
          </w:p>
        </w:tc>
      </w:tr>
      <w:tr w:rsidR="00CC2C71" w:rsidRPr="00687830" w:rsidTr="00E829FF">
        <w:trPr>
          <w:trHeight w:val="152"/>
        </w:trPr>
        <w:tc>
          <w:tcPr>
            <w:tcW w:w="168" w:type="pct"/>
            <w:tcBorders>
              <w:top w:val="nil"/>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30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28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26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31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13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28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34</w:t>
            </w:r>
          </w:p>
        </w:tc>
        <w:tc>
          <w:tcPr>
            <w:tcW w:w="161"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29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30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19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26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25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36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17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34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15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28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35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38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28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30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38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16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34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37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33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19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14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14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4</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36</w:t>
            </w:r>
          </w:p>
        </w:tc>
      </w:tr>
      <w:tr w:rsidR="00CC2C71" w:rsidRPr="00687830" w:rsidTr="00E829FF">
        <w:trPr>
          <w:trHeight w:val="152"/>
        </w:trPr>
        <w:tc>
          <w:tcPr>
            <w:tcW w:w="168" w:type="pct"/>
            <w:tcBorders>
              <w:top w:val="nil"/>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 w:val="20"/>
                <w:szCs w:val="24"/>
              </w:rPr>
            </w:pPr>
            <w:r w:rsidRPr="00687830">
              <w:rPr>
                <w:rFonts w:ascii="Times New Roman" w:eastAsia="Times New Roman" w:hAnsi="Times New Roman" w:cs="Times New Roman"/>
                <w:b/>
                <w:color w:val="000000" w:themeColor="text1"/>
                <w:sz w:val="20"/>
                <w:szCs w:val="24"/>
              </w:rPr>
              <w:t>GO</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50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32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54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55</w:t>
            </w:r>
          </w:p>
        </w:tc>
        <w:tc>
          <w:tcPr>
            <w:tcW w:w="161"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55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48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36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51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47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24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54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31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45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57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55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55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62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30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52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62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57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30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17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27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19</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51</w:t>
            </w:r>
          </w:p>
        </w:tc>
      </w:tr>
      <w:tr w:rsidR="00CC2C71" w:rsidRPr="00687830" w:rsidTr="00E829FF">
        <w:trPr>
          <w:trHeight w:val="152"/>
        </w:trPr>
        <w:tc>
          <w:tcPr>
            <w:tcW w:w="168" w:type="pct"/>
            <w:tcBorders>
              <w:top w:val="nil"/>
              <w:left w:val="single" w:sz="4" w:space="0" w:color="auto"/>
              <w:bottom w:val="single" w:sz="4" w:space="0" w:color="auto"/>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69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68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62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69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47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74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73</w:t>
            </w:r>
          </w:p>
        </w:tc>
        <w:tc>
          <w:tcPr>
            <w:tcW w:w="161" w:type="pct"/>
            <w:vMerge/>
            <w:tcBorders>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73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19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61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57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66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65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76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45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70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47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62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74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73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64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73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76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38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72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79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75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47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26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48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36</w:t>
            </w:r>
          </w:p>
        </w:tc>
        <w:tc>
          <w:tcPr>
            <w:tcW w:w="146" w:type="pct"/>
            <w:tcBorders>
              <w:top w:val="nil"/>
              <w:left w:val="single" w:sz="4" w:space="0" w:color="auto"/>
              <w:bottom w:val="single" w:sz="4" w:space="0" w:color="auto"/>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 w:val="20"/>
                <w:szCs w:val="24"/>
              </w:rPr>
            </w:pPr>
            <w:r w:rsidRPr="00687830">
              <w:rPr>
                <w:rFonts w:ascii="Times New Roman" w:eastAsia="Times New Roman" w:hAnsi="Times New Roman" w:cs="Times New Roman"/>
                <w:color w:val="000000" w:themeColor="text1"/>
                <w:sz w:val="20"/>
                <w:szCs w:val="24"/>
              </w:rPr>
              <w:t>63</w:t>
            </w:r>
          </w:p>
        </w:tc>
      </w:tr>
    </w:tbl>
    <w:p w:rsidR="00AB2144" w:rsidRPr="00A73135" w:rsidRDefault="00AB2144" w:rsidP="00CC2C71">
      <w:pPr>
        <w:tabs>
          <w:tab w:val="left" w:pos="570"/>
          <w:tab w:val="center" w:pos="4513"/>
        </w:tabs>
        <w:spacing w:line="240" w:lineRule="auto"/>
        <w:jc w:val="center"/>
        <w:rPr>
          <w:rFonts w:ascii="Times New Roman" w:hAnsi="Times New Roman" w:cs="Times New Roman"/>
          <w:b/>
          <w:color w:val="FF0000"/>
          <w:sz w:val="24"/>
          <w:szCs w:val="24"/>
        </w:rPr>
      </w:pPr>
    </w:p>
    <w:p w:rsidR="00CC2C71" w:rsidRPr="00A73135" w:rsidRDefault="00CC2C71" w:rsidP="00CC2C71">
      <w:pPr>
        <w:tabs>
          <w:tab w:val="left" w:pos="570"/>
          <w:tab w:val="center" w:pos="4513"/>
        </w:tabs>
        <w:spacing w:line="24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FF0000"/>
          <w:sz w:val="24"/>
          <w:szCs w:val="24"/>
        </w:rPr>
        <w:lastRenderedPageBreak/>
        <w:t>Figure S</w:t>
      </w:r>
      <w:r w:rsidR="00BC40AF" w:rsidRPr="00A73135">
        <w:rPr>
          <w:rFonts w:ascii="Times New Roman" w:hAnsi="Times New Roman" w:cs="Times New Roman"/>
          <w:b/>
          <w:color w:val="FF0000"/>
          <w:sz w:val="24"/>
          <w:szCs w:val="24"/>
        </w:rPr>
        <w:t>10</w:t>
      </w:r>
      <w:r w:rsidRPr="00A73135">
        <w:rPr>
          <w:rFonts w:ascii="Times New Roman" w:hAnsi="Times New Roman" w:cs="Times New Roman"/>
          <w:b/>
          <w:color w:val="FF0000"/>
          <w:sz w:val="24"/>
          <w:szCs w:val="24"/>
        </w:rPr>
        <w:t>:</w:t>
      </w:r>
      <w:r w:rsidRPr="00A73135">
        <w:rPr>
          <w:rFonts w:ascii="Times New Roman" w:hAnsi="Times New Roman" w:cs="Times New Roman"/>
          <w:b/>
          <w:color w:val="000000" w:themeColor="text1"/>
          <w:sz w:val="24"/>
          <w:szCs w:val="24"/>
        </w:rPr>
        <w:t xml:space="preserve"> 9_dfrA_1DF7</w:t>
      </w:r>
    </w:p>
    <w:p w:rsidR="00CC2C71" w:rsidRPr="00A73135" w:rsidRDefault="00CC2C71" w:rsidP="00CC2C71">
      <w:pPr>
        <w:spacing w:after="0" w:line="360" w:lineRule="auto"/>
        <w:jc w:val="both"/>
        <w:rPr>
          <w:rFonts w:ascii="Times New Roman" w:hAnsi="Times New Roman" w:cs="Times New Roman"/>
          <w:color w:val="000000" w:themeColor="text1"/>
          <w:sz w:val="24"/>
          <w:szCs w:val="24"/>
        </w:rPr>
      </w:pPr>
      <w:r w:rsidRPr="00A73135">
        <w:rPr>
          <w:rFonts w:ascii="Times New Roman" w:hAnsi="Times New Roman" w:cs="Times New Roman"/>
          <w:b/>
          <w:color w:val="000000" w:themeColor="text1"/>
          <w:sz w:val="24"/>
          <w:szCs w:val="24"/>
        </w:rPr>
        <w:t>Target:</w:t>
      </w:r>
      <w:r w:rsidRPr="00A73135">
        <w:rPr>
          <w:rFonts w:ascii="Times New Roman" w:hAnsi="Times New Roman" w:cs="Times New Roman"/>
          <w:color w:val="000000" w:themeColor="text1"/>
          <w:sz w:val="24"/>
          <w:szCs w:val="24"/>
        </w:rPr>
        <w:t xml:space="preserve"> Dihydrofolate reductase (GeneID: Rv2763c) </w:t>
      </w:r>
      <w:r w:rsidRPr="00A73135">
        <w:rPr>
          <w:rFonts w:ascii="Times New Roman" w:hAnsi="Times New Roman" w:cs="Times New Roman"/>
          <w:b/>
          <w:color w:val="000000" w:themeColor="text1"/>
          <w:sz w:val="24"/>
          <w:szCs w:val="24"/>
        </w:rPr>
        <w:t>Pathway:</w:t>
      </w:r>
      <w:r w:rsidRPr="00A73135">
        <w:rPr>
          <w:rFonts w:ascii="Times New Roman" w:hAnsi="Times New Roman" w:cs="Times New Roman"/>
          <w:color w:val="000000" w:themeColor="text1"/>
          <w:sz w:val="24"/>
          <w:szCs w:val="24"/>
        </w:rPr>
        <w:t xml:space="preserve"> DNA synthesis </w:t>
      </w:r>
      <w:r w:rsidRPr="00A73135">
        <w:rPr>
          <w:rFonts w:ascii="Times New Roman" w:hAnsi="Times New Roman" w:cs="Times New Roman"/>
          <w:b/>
          <w:color w:val="000000" w:themeColor="text1"/>
          <w:sz w:val="24"/>
          <w:szCs w:val="24"/>
        </w:rPr>
        <w:t>Function:</w:t>
      </w:r>
      <w:r w:rsidRPr="00A73135">
        <w:rPr>
          <w:rFonts w:ascii="Times New Roman" w:hAnsi="Times New Roman" w:cs="Times New Roman"/>
          <w:color w:val="000000" w:themeColor="text1"/>
          <w:sz w:val="24"/>
          <w:szCs w:val="24"/>
        </w:rPr>
        <w:t xml:space="preserve"> Essential step for de novo glycine and purine synthesis, DNA precursor synthesis </w:t>
      </w:r>
      <w:r w:rsidRPr="00A73135">
        <w:rPr>
          <w:rFonts w:ascii="Times New Roman" w:hAnsi="Times New Roman" w:cs="Times New Roman"/>
          <w:b/>
          <w:color w:val="000000" w:themeColor="text1"/>
          <w:sz w:val="24"/>
          <w:szCs w:val="24"/>
        </w:rPr>
        <w:t>PDBID:</w:t>
      </w:r>
      <w:r w:rsidRPr="00A73135">
        <w:rPr>
          <w:rFonts w:ascii="Times New Roman" w:hAnsi="Times New Roman" w:cs="Times New Roman"/>
          <w:color w:val="000000" w:themeColor="text1"/>
          <w:sz w:val="24"/>
          <w:szCs w:val="24"/>
        </w:rPr>
        <w:t xml:space="preserve"> 1DF7 – crystal structure complexed with-NADPH and methotrexate </w:t>
      </w:r>
    </w:p>
    <w:p w:rsidR="00CC2C71" w:rsidRPr="00A73135" w:rsidRDefault="00CC2C71" w:rsidP="00CC2C71">
      <w:pPr>
        <w:spacing w:after="0" w:line="360" w:lineRule="auto"/>
        <w:jc w:val="both"/>
        <w:rPr>
          <w:rFonts w:ascii="Times New Roman" w:hAnsi="Times New Roman" w:cs="Times New Roman"/>
          <w:color w:val="000000" w:themeColor="text1"/>
          <w:sz w:val="24"/>
          <w:szCs w:val="24"/>
        </w:rPr>
      </w:pPr>
      <w:r w:rsidRPr="00A73135">
        <w:rPr>
          <w:rFonts w:ascii="Times New Roman" w:hAnsi="Times New Roman" w:cs="Times New Roman"/>
          <w:noProof/>
          <w:color w:val="000000" w:themeColor="text1"/>
          <w:sz w:val="24"/>
          <w:szCs w:val="24"/>
          <w:lang w:val="en-US" w:eastAsia="en-US"/>
        </w:rPr>
        <w:drawing>
          <wp:anchor distT="0" distB="0" distL="114300" distR="114300" simplePos="0" relativeHeight="251696128" behindDoc="0" locked="0" layoutInCell="1" allowOverlap="1">
            <wp:simplePos x="0" y="0"/>
            <wp:positionH relativeFrom="margin">
              <wp:posOffset>534035</wp:posOffset>
            </wp:positionH>
            <wp:positionV relativeFrom="margin">
              <wp:posOffset>850265</wp:posOffset>
            </wp:positionV>
            <wp:extent cx="4358005" cy="2754630"/>
            <wp:effectExtent l="0" t="0" r="0" b="0"/>
            <wp:wrapSquare wrapText="bothSides"/>
            <wp:docPr id="44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1" cstate="print"/>
                    <a:srcRect t="1" b="-451"/>
                    <a:stretch/>
                  </pic:blipFill>
                  <pic:spPr bwMode="auto">
                    <a:xfrm>
                      <a:off x="0" y="0"/>
                      <a:ext cx="4358005" cy="2754630"/>
                    </a:xfrm>
                    <a:prstGeom prst="rect">
                      <a:avLst/>
                    </a:prstGeom>
                    <a:ln>
                      <a:noFill/>
                    </a:ln>
                    <a:effectLst>
                      <a:innerShdw blurRad="76200">
                        <a:srgbClr val="000000"/>
                      </a:inn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p>
    <w:tbl>
      <w:tblPr>
        <w:tblStyle w:val="TableGrid"/>
        <w:tblpPr w:leftFromText="180" w:rightFromText="180" w:vertAnchor="text" w:horzAnchor="page" w:tblpX="9505" w:tblpY="-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51"/>
        <w:gridCol w:w="1056"/>
        <w:gridCol w:w="1056"/>
        <w:gridCol w:w="1755"/>
      </w:tblGrid>
      <w:tr w:rsidR="00CC2C71" w:rsidRPr="00A73135" w:rsidTr="00E829FF">
        <w:trPr>
          <w:trHeight w:val="490"/>
        </w:trPr>
        <w:tc>
          <w:tcPr>
            <w:tcW w:w="1051" w:type="dxa"/>
            <w:tcBorders>
              <w:bottom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 xml:space="preserve">100 </w:t>
            </w:r>
          </w:p>
        </w:tc>
        <w:tc>
          <w:tcPr>
            <w:tcW w:w="1056" w:type="dxa"/>
            <w:tcBorders>
              <w:left w:val="single" w:sz="4" w:space="0" w:color="auto"/>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056"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755"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r>
      <w:tr w:rsidR="00CC2C71" w:rsidRPr="00A73135" w:rsidTr="00E829FF">
        <w:trPr>
          <w:trHeight w:val="472"/>
        </w:trPr>
        <w:tc>
          <w:tcPr>
            <w:tcW w:w="1051" w:type="dxa"/>
            <w:tcBorders>
              <w:top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056" w:type="dxa"/>
            <w:tcBorders>
              <w:top w:val="single" w:sz="4" w:space="0" w:color="auto"/>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056" w:type="dxa"/>
            <w:tcBorders>
              <w:top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11,23,39</w:t>
            </w:r>
          </w:p>
        </w:tc>
        <w:tc>
          <w:tcPr>
            <w:tcW w:w="1755" w:type="dxa"/>
            <w:tcBorders>
              <w:top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10,22,34</w:t>
            </w:r>
          </w:p>
        </w:tc>
      </w:tr>
      <w:tr w:rsidR="00CC2C71" w:rsidRPr="00A73135" w:rsidTr="00E829FF">
        <w:trPr>
          <w:trHeight w:val="472"/>
        </w:trPr>
        <w:tc>
          <w:tcPr>
            <w:tcW w:w="1051"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056" w:type="dxa"/>
            <w:tcBorders>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11,27,42</w:t>
            </w:r>
          </w:p>
        </w:tc>
        <w:tc>
          <w:tcPr>
            <w:tcW w:w="1056"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755"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28,49,67</w:t>
            </w:r>
          </w:p>
        </w:tc>
      </w:tr>
      <w:tr w:rsidR="00CC2C71" w:rsidRPr="00A73135" w:rsidTr="00E829FF">
        <w:trPr>
          <w:trHeight w:val="472"/>
        </w:trPr>
        <w:tc>
          <w:tcPr>
            <w:tcW w:w="1051"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c>
          <w:tcPr>
            <w:tcW w:w="1056" w:type="dxa"/>
            <w:tcBorders>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10,24,39</w:t>
            </w:r>
          </w:p>
        </w:tc>
        <w:tc>
          <w:tcPr>
            <w:tcW w:w="1056"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12,22,36</w:t>
            </w:r>
          </w:p>
        </w:tc>
        <w:tc>
          <w:tcPr>
            <w:tcW w:w="1755"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r>
    </w:tbl>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p>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p>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p>
    <w:p w:rsidR="00CC2C71" w:rsidRPr="00A73135" w:rsidRDefault="00CC2C71" w:rsidP="00CC2C71">
      <w:pPr>
        <w:spacing w:before="240" w:line="360" w:lineRule="auto"/>
        <w:jc w:val="both"/>
        <w:rPr>
          <w:rFonts w:ascii="Times New Roman" w:hAnsi="Times New Roman" w:cs="Times New Roman"/>
          <w:b/>
          <w:color w:val="000000" w:themeColor="text1"/>
          <w:sz w:val="24"/>
          <w:szCs w:val="24"/>
        </w:rPr>
      </w:pPr>
    </w:p>
    <w:p w:rsidR="00CC2C71" w:rsidRPr="00A73135" w:rsidRDefault="00CC2C71" w:rsidP="00CC2C71">
      <w:pPr>
        <w:spacing w:before="240" w:line="360" w:lineRule="auto"/>
        <w:jc w:val="both"/>
        <w:rPr>
          <w:rFonts w:ascii="Times New Roman" w:hAnsi="Times New Roman" w:cs="Times New Roman"/>
          <w:b/>
          <w:color w:val="000000" w:themeColor="text1"/>
          <w:sz w:val="24"/>
          <w:szCs w:val="24"/>
        </w:rPr>
      </w:pPr>
    </w:p>
    <w:tbl>
      <w:tblPr>
        <w:tblW w:w="5316" w:type="pct"/>
        <w:tblLook w:val="04A0"/>
      </w:tblPr>
      <w:tblGrid>
        <w:gridCol w:w="559"/>
        <w:gridCol w:w="436"/>
        <w:gridCol w:w="436"/>
        <w:gridCol w:w="436"/>
        <w:gridCol w:w="436"/>
        <w:gridCol w:w="436"/>
        <w:gridCol w:w="436"/>
        <w:gridCol w:w="436"/>
        <w:gridCol w:w="436"/>
        <w:gridCol w:w="545"/>
        <w:gridCol w:w="436"/>
        <w:gridCol w:w="436"/>
        <w:gridCol w:w="436"/>
        <w:gridCol w:w="436"/>
        <w:gridCol w:w="436"/>
        <w:gridCol w:w="436"/>
        <w:gridCol w:w="436"/>
        <w:gridCol w:w="436"/>
        <w:gridCol w:w="436"/>
        <w:gridCol w:w="436"/>
        <w:gridCol w:w="437"/>
        <w:gridCol w:w="437"/>
        <w:gridCol w:w="437"/>
        <w:gridCol w:w="437"/>
        <w:gridCol w:w="437"/>
        <w:gridCol w:w="437"/>
        <w:gridCol w:w="437"/>
        <w:gridCol w:w="437"/>
        <w:gridCol w:w="437"/>
        <w:gridCol w:w="437"/>
        <w:gridCol w:w="437"/>
        <w:gridCol w:w="437"/>
        <w:gridCol w:w="437"/>
        <w:gridCol w:w="437"/>
      </w:tblGrid>
      <w:tr w:rsidR="00CC2C71" w:rsidRPr="00687830" w:rsidTr="00E829FF">
        <w:trPr>
          <w:trHeight w:val="222"/>
        </w:trPr>
        <w:tc>
          <w:tcPr>
            <w:tcW w:w="146" w:type="pct"/>
            <w:tcBorders>
              <w:top w:val="single" w:sz="4" w:space="0" w:color="auto"/>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3</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4</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5</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6</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7</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8</w:t>
            </w:r>
          </w:p>
        </w:tc>
        <w:tc>
          <w:tcPr>
            <w:tcW w:w="182"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9</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10</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11</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12</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13</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14</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15</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16</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17</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18</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19</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20</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21</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22</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23</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24</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25</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26</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27</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28</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29</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30</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31</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32</w:t>
            </w:r>
          </w:p>
        </w:tc>
        <w:tc>
          <w:tcPr>
            <w:tcW w:w="146" w:type="pct"/>
            <w:tcBorders>
              <w:top w:val="single" w:sz="4" w:space="0" w:color="auto"/>
              <w:left w:val="single" w:sz="4" w:space="0" w:color="auto"/>
              <w:bottom w:val="nil"/>
              <w:right w:val="single" w:sz="4" w:space="0" w:color="auto"/>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33</w:t>
            </w:r>
          </w:p>
        </w:tc>
      </w:tr>
      <w:tr w:rsidR="00CC2C71" w:rsidRPr="00687830" w:rsidTr="00E829FF">
        <w:trPr>
          <w:trHeight w:val="222"/>
        </w:trPr>
        <w:tc>
          <w:tcPr>
            <w:tcW w:w="146" w:type="pct"/>
            <w:tcBorders>
              <w:top w:val="single" w:sz="4" w:space="0" w:color="auto"/>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20</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28</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20</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19</w:t>
            </w:r>
          </w:p>
        </w:tc>
        <w:tc>
          <w:tcPr>
            <w:tcW w:w="182" w:type="pct"/>
            <w:vMerge w:val="restart"/>
            <w:tcBorders>
              <w:top w:val="single" w:sz="4" w:space="0" w:color="auto"/>
              <w:left w:val="single" w:sz="4" w:space="0" w:color="auto"/>
              <w:right w:val="nil"/>
            </w:tcBorders>
            <w:shd w:val="clear" w:color="auto" w:fill="auto"/>
            <w:noWrap/>
            <w:vAlign w:val="center"/>
            <w:hideMark/>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d</w:t>
            </w:r>
          </w:p>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f</w:t>
            </w:r>
          </w:p>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r</w:t>
            </w:r>
          </w:p>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A</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18</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20</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20</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20</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13</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13</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28</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18</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13</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23</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19</w:t>
            </w:r>
          </w:p>
        </w:tc>
        <w:tc>
          <w:tcPr>
            <w:tcW w:w="146" w:type="pct"/>
            <w:tcBorders>
              <w:top w:val="single" w:sz="4" w:space="0" w:color="auto"/>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29</w:t>
            </w:r>
          </w:p>
        </w:tc>
      </w:tr>
      <w:tr w:rsidR="00CC2C71" w:rsidRPr="00687830" w:rsidTr="00E829FF">
        <w:trPr>
          <w:trHeight w:val="222"/>
        </w:trPr>
        <w:tc>
          <w:tcPr>
            <w:tcW w:w="146" w:type="pct"/>
            <w:tcBorders>
              <w:top w:val="nil"/>
              <w:left w:val="single" w:sz="4" w:space="0" w:color="auto"/>
              <w:bottom w:val="nil"/>
              <w:right w:val="nil"/>
            </w:tcBorders>
            <w:vAlign w:val="center"/>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GL</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34</w:t>
            </w:r>
          </w:p>
        </w:tc>
        <w:tc>
          <w:tcPr>
            <w:tcW w:w="182" w:type="pct"/>
            <w:vMerge/>
            <w:tcBorders>
              <w:left w:val="single" w:sz="4" w:space="0" w:color="auto"/>
              <w:right w:val="nil"/>
            </w:tcBorders>
            <w:shd w:val="clear" w:color="auto" w:fill="auto"/>
            <w:noWrap/>
            <w:vAlign w:val="center"/>
            <w:hideMark/>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38</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48</w:t>
            </w:r>
          </w:p>
        </w:tc>
      </w:tr>
      <w:tr w:rsidR="00CC2C71" w:rsidRPr="00687830" w:rsidTr="00E829FF">
        <w:trPr>
          <w:trHeight w:val="222"/>
        </w:trPr>
        <w:tc>
          <w:tcPr>
            <w:tcW w:w="146" w:type="pct"/>
            <w:tcBorders>
              <w:top w:val="nil"/>
              <w:left w:val="single" w:sz="4" w:space="0" w:color="auto"/>
              <w:bottom w:val="single" w:sz="4" w:space="0" w:color="auto"/>
              <w:right w:val="nil"/>
            </w:tcBorders>
            <w:vAlign w:val="center"/>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37</w:t>
            </w:r>
          </w:p>
        </w:tc>
        <w:tc>
          <w:tcPr>
            <w:tcW w:w="182" w:type="pct"/>
            <w:vMerge/>
            <w:tcBorders>
              <w:left w:val="single" w:sz="4" w:space="0" w:color="auto"/>
              <w:right w:val="nil"/>
            </w:tcBorders>
            <w:shd w:val="clear" w:color="auto" w:fill="auto"/>
            <w:noWrap/>
            <w:vAlign w:val="center"/>
            <w:hideMark/>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54</w:t>
            </w:r>
          </w:p>
        </w:tc>
        <w:tc>
          <w:tcPr>
            <w:tcW w:w="146" w:type="pct"/>
            <w:tcBorders>
              <w:top w:val="nil"/>
              <w:left w:val="single" w:sz="4" w:space="0" w:color="auto"/>
              <w:bottom w:val="single" w:sz="4" w:space="0" w:color="auto"/>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64</w:t>
            </w:r>
          </w:p>
        </w:tc>
      </w:tr>
      <w:tr w:rsidR="00CC2C71" w:rsidRPr="00687830" w:rsidTr="00E829FF">
        <w:trPr>
          <w:trHeight w:val="222"/>
        </w:trPr>
        <w:tc>
          <w:tcPr>
            <w:tcW w:w="146" w:type="pct"/>
            <w:tcBorders>
              <w:top w:val="nil"/>
              <w:left w:val="single" w:sz="4" w:space="0" w:color="auto"/>
              <w:bottom w:val="nil"/>
              <w:right w:val="nil"/>
            </w:tcBorders>
            <w:vAlign w:val="center"/>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49</w:t>
            </w:r>
          </w:p>
        </w:tc>
        <w:tc>
          <w:tcPr>
            <w:tcW w:w="182" w:type="pct"/>
            <w:vMerge/>
            <w:tcBorders>
              <w:left w:val="single" w:sz="4" w:space="0" w:color="auto"/>
              <w:right w:val="nil"/>
            </w:tcBorders>
            <w:shd w:val="clear" w:color="auto" w:fill="auto"/>
            <w:noWrap/>
            <w:vAlign w:val="center"/>
            <w:hideMark/>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39</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42</w:t>
            </w:r>
          </w:p>
        </w:tc>
      </w:tr>
      <w:tr w:rsidR="00CC2C71" w:rsidRPr="00687830" w:rsidTr="00E829FF">
        <w:trPr>
          <w:trHeight w:val="222"/>
        </w:trPr>
        <w:tc>
          <w:tcPr>
            <w:tcW w:w="146" w:type="pct"/>
            <w:tcBorders>
              <w:top w:val="nil"/>
              <w:left w:val="single" w:sz="4" w:space="0" w:color="auto"/>
              <w:bottom w:val="nil"/>
              <w:right w:val="nil"/>
            </w:tcBorders>
            <w:vAlign w:val="center"/>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AV</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77</w:t>
            </w:r>
          </w:p>
        </w:tc>
        <w:tc>
          <w:tcPr>
            <w:tcW w:w="182" w:type="pct"/>
            <w:vMerge/>
            <w:tcBorders>
              <w:left w:val="single" w:sz="4" w:space="0" w:color="auto"/>
              <w:right w:val="nil"/>
            </w:tcBorders>
            <w:shd w:val="clear" w:color="auto" w:fill="auto"/>
            <w:noWrap/>
            <w:vAlign w:val="center"/>
            <w:hideMark/>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61</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61</w:t>
            </w:r>
          </w:p>
        </w:tc>
      </w:tr>
      <w:tr w:rsidR="00CC2C71" w:rsidRPr="00687830" w:rsidTr="00E829FF">
        <w:trPr>
          <w:trHeight w:val="222"/>
        </w:trPr>
        <w:tc>
          <w:tcPr>
            <w:tcW w:w="146" w:type="pct"/>
            <w:tcBorders>
              <w:top w:val="nil"/>
              <w:left w:val="single" w:sz="4" w:space="0" w:color="auto"/>
              <w:bottom w:val="single" w:sz="4" w:space="0" w:color="auto"/>
              <w:right w:val="nil"/>
            </w:tcBorders>
            <w:vAlign w:val="center"/>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86</w:t>
            </w:r>
          </w:p>
        </w:tc>
        <w:tc>
          <w:tcPr>
            <w:tcW w:w="182" w:type="pct"/>
            <w:vMerge/>
            <w:tcBorders>
              <w:left w:val="single" w:sz="4" w:space="0" w:color="auto"/>
              <w:right w:val="nil"/>
            </w:tcBorders>
            <w:shd w:val="clear" w:color="auto" w:fill="auto"/>
            <w:noWrap/>
            <w:vAlign w:val="center"/>
            <w:hideMark/>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72</w:t>
            </w:r>
          </w:p>
        </w:tc>
        <w:tc>
          <w:tcPr>
            <w:tcW w:w="146" w:type="pct"/>
            <w:tcBorders>
              <w:top w:val="nil"/>
              <w:left w:val="single" w:sz="4" w:space="0" w:color="auto"/>
              <w:bottom w:val="single" w:sz="4" w:space="0" w:color="auto"/>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76</w:t>
            </w:r>
          </w:p>
        </w:tc>
      </w:tr>
      <w:tr w:rsidR="00CC2C71" w:rsidRPr="00687830" w:rsidTr="00E829FF">
        <w:trPr>
          <w:trHeight w:val="222"/>
        </w:trPr>
        <w:tc>
          <w:tcPr>
            <w:tcW w:w="146" w:type="pct"/>
            <w:tcBorders>
              <w:top w:val="nil"/>
              <w:left w:val="single" w:sz="4" w:space="0" w:color="auto"/>
              <w:bottom w:val="nil"/>
              <w:right w:val="nil"/>
            </w:tcBorders>
            <w:vAlign w:val="center"/>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29</w:t>
            </w:r>
          </w:p>
        </w:tc>
        <w:tc>
          <w:tcPr>
            <w:tcW w:w="182" w:type="pct"/>
            <w:vMerge/>
            <w:tcBorders>
              <w:left w:val="single" w:sz="4" w:space="0" w:color="auto"/>
              <w:right w:val="nil"/>
            </w:tcBorders>
            <w:shd w:val="clear" w:color="auto" w:fill="auto"/>
            <w:noWrap/>
            <w:vAlign w:val="center"/>
            <w:hideMark/>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42</w:t>
            </w:r>
          </w:p>
        </w:tc>
      </w:tr>
      <w:tr w:rsidR="00CC2C71" w:rsidRPr="00687830" w:rsidTr="00E829FF">
        <w:trPr>
          <w:trHeight w:val="222"/>
        </w:trPr>
        <w:tc>
          <w:tcPr>
            <w:tcW w:w="146" w:type="pct"/>
            <w:tcBorders>
              <w:top w:val="nil"/>
              <w:left w:val="single" w:sz="4" w:space="0" w:color="auto"/>
              <w:bottom w:val="nil"/>
              <w:right w:val="nil"/>
            </w:tcBorders>
            <w:vAlign w:val="center"/>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GO</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60</w:t>
            </w:r>
          </w:p>
        </w:tc>
        <w:tc>
          <w:tcPr>
            <w:tcW w:w="182" w:type="pct"/>
            <w:vMerge/>
            <w:tcBorders>
              <w:left w:val="single" w:sz="4" w:space="0" w:color="auto"/>
              <w:right w:val="nil"/>
            </w:tcBorders>
            <w:shd w:val="clear" w:color="auto" w:fill="auto"/>
            <w:noWrap/>
            <w:vAlign w:val="center"/>
            <w:hideMark/>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17</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67</w:t>
            </w:r>
          </w:p>
        </w:tc>
      </w:tr>
      <w:tr w:rsidR="00CC2C71" w:rsidRPr="00687830" w:rsidTr="00E829FF">
        <w:trPr>
          <w:trHeight w:val="222"/>
        </w:trPr>
        <w:tc>
          <w:tcPr>
            <w:tcW w:w="146" w:type="pct"/>
            <w:tcBorders>
              <w:top w:val="nil"/>
              <w:left w:val="single" w:sz="4" w:space="0" w:color="auto"/>
              <w:bottom w:val="single" w:sz="4" w:space="0" w:color="auto"/>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78</w:t>
            </w:r>
          </w:p>
        </w:tc>
        <w:tc>
          <w:tcPr>
            <w:tcW w:w="182" w:type="pct"/>
            <w:vMerge/>
            <w:tcBorders>
              <w:left w:val="single" w:sz="4" w:space="0" w:color="auto"/>
              <w:bottom w:val="single" w:sz="4" w:space="0" w:color="auto"/>
              <w:right w:val="nil"/>
            </w:tcBorders>
            <w:shd w:val="clear" w:color="auto" w:fill="auto"/>
            <w:noWrap/>
            <w:vAlign w:val="center"/>
            <w:hideMark/>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36</w:t>
            </w:r>
          </w:p>
        </w:tc>
        <w:tc>
          <w:tcPr>
            <w:tcW w:w="146" w:type="pct"/>
            <w:tcBorders>
              <w:top w:val="nil"/>
              <w:left w:val="single" w:sz="4" w:space="0" w:color="auto"/>
              <w:bottom w:val="single" w:sz="4" w:space="0" w:color="auto"/>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82</w:t>
            </w:r>
          </w:p>
        </w:tc>
      </w:tr>
    </w:tbl>
    <w:p w:rsidR="00CC2C71" w:rsidRPr="00A73135" w:rsidRDefault="00CC2C71" w:rsidP="00CC2C71">
      <w:pPr>
        <w:spacing w:after="0" w:line="240" w:lineRule="auto"/>
        <w:jc w:val="center"/>
        <w:rPr>
          <w:rFonts w:ascii="Times New Roman" w:hAnsi="Times New Roman" w:cs="Times New Roman"/>
          <w:b/>
          <w:color w:val="000000" w:themeColor="text1"/>
          <w:sz w:val="24"/>
          <w:szCs w:val="24"/>
        </w:rPr>
      </w:pPr>
    </w:p>
    <w:p w:rsidR="00AB2144" w:rsidRPr="00A73135" w:rsidRDefault="00AB2144" w:rsidP="00CC2C71">
      <w:pPr>
        <w:tabs>
          <w:tab w:val="left" w:pos="570"/>
          <w:tab w:val="center" w:pos="4513"/>
        </w:tabs>
        <w:spacing w:line="240" w:lineRule="auto"/>
        <w:jc w:val="center"/>
        <w:rPr>
          <w:rFonts w:ascii="Times New Roman" w:hAnsi="Times New Roman" w:cs="Times New Roman"/>
          <w:b/>
          <w:color w:val="FF0000"/>
          <w:sz w:val="24"/>
          <w:szCs w:val="24"/>
        </w:rPr>
      </w:pPr>
    </w:p>
    <w:p w:rsidR="00CC2C71" w:rsidRPr="00A73135" w:rsidRDefault="00CC2C71" w:rsidP="00CC2C71">
      <w:pPr>
        <w:tabs>
          <w:tab w:val="left" w:pos="570"/>
          <w:tab w:val="center" w:pos="4513"/>
        </w:tabs>
        <w:spacing w:line="24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FF0000"/>
          <w:sz w:val="24"/>
          <w:szCs w:val="24"/>
        </w:rPr>
        <w:lastRenderedPageBreak/>
        <w:t>Figure S1</w:t>
      </w:r>
      <w:r w:rsidR="00BC40AF" w:rsidRPr="00A73135">
        <w:rPr>
          <w:rFonts w:ascii="Times New Roman" w:hAnsi="Times New Roman" w:cs="Times New Roman"/>
          <w:b/>
          <w:color w:val="FF0000"/>
          <w:sz w:val="24"/>
          <w:szCs w:val="24"/>
        </w:rPr>
        <w:t>1</w:t>
      </w:r>
      <w:r w:rsidRPr="00A73135">
        <w:rPr>
          <w:rFonts w:ascii="Times New Roman" w:hAnsi="Times New Roman" w:cs="Times New Roman"/>
          <w:b/>
          <w:color w:val="FF0000"/>
          <w:sz w:val="24"/>
          <w:szCs w:val="24"/>
        </w:rPr>
        <w:t>:</w:t>
      </w:r>
      <w:r w:rsidRPr="00A73135">
        <w:rPr>
          <w:rFonts w:ascii="Times New Roman" w:hAnsi="Times New Roman" w:cs="Times New Roman"/>
          <w:b/>
          <w:color w:val="000000" w:themeColor="text1"/>
          <w:sz w:val="24"/>
          <w:szCs w:val="24"/>
        </w:rPr>
        <w:t xml:space="preserve"> 10_icl_1F8M</w:t>
      </w:r>
    </w:p>
    <w:p w:rsidR="00CC2C71" w:rsidRPr="00A73135" w:rsidRDefault="00CC2C71" w:rsidP="00CC2C71">
      <w:pPr>
        <w:spacing w:before="240" w:line="240" w:lineRule="auto"/>
        <w:jc w:val="both"/>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 xml:space="preserve">Target: </w:t>
      </w:r>
      <w:r w:rsidRPr="00A73135">
        <w:rPr>
          <w:rFonts w:ascii="Times New Roman" w:hAnsi="Times New Roman" w:cs="Times New Roman"/>
          <w:color w:val="000000" w:themeColor="text1"/>
          <w:sz w:val="24"/>
          <w:szCs w:val="24"/>
        </w:rPr>
        <w:t>Isocitrate Lyase (GeneID: icl, Rv0467)</w:t>
      </w:r>
      <w:r w:rsidRPr="00A73135">
        <w:rPr>
          <w:rFonts w:ascii="Times New Roman" w:hAnsi="Times New Roman" w:cs="Times New Roman"/>
          <w:b/>
          <w:color w:val="000000" w:themeColor="text1"/>
          <w:sz w:val="24"/>
          <w:szCs w:val="24"/>
        </w:rPr>
        <w:t xml:space="preserve"> Pathway: </w:t>
      </w:r>
      <w:r w:rsidRPr="00A73135">
        <w:rPr>
          <w:rFonts w:ascii="Times New Roman" w:hAnsi="Times New Roman" w:cs="Times New Roman"/>
          <w:color w:val="000000" w:themeColor="text1"/>
          <w:sz w:val="24"/>
          <w:szCs w:val="24"/>
        </w:rPr>
        <w:t>Glyoxylate pathway</w:t>
      </w:r>
      <w:r w:rsidRPr="00A73135">
        <w:rPr>
          <w:rFonts w:ascii="Times New Roman" w:hAnsi="Times New Roman" w:cs="Times New Roman"/>
          <w:b/>
          <w:color w:val="000000" w:themeColor="text1"/>
          <w:sz w:val="24"/>
          <w:szCs w:val="24"/>
        </w:rPr>
        <w:t xml:space="preserve"> Function: </w:t>
      </w:r>
      <w:r w:rsidRPr="00A73135">
        <w:rPr>
          <w:rFonts w:ascii="Times New Roman" w:hAnsi="Times New Roman" w:cs="Times New Roman"/>
          <w:color w:val="000000" w:themeColor="text1"/>
          <w:sz w:val="24"/>
          <w:szCs w:val="24"/>
        </w:rPr>
        <w:t>Involved in glyoxylate bypass; converts isocitrate to succinate and glyoxylate</w:t>
      </w:r>
      <w:r w:rsidRPr="00A73135">
        <w:rPr>
          <w:rFonts w:ascii="Times New Roman" w:hAnsi="Times New Roman" w:cs="Times New Roman"/>
          <w:b/>
          <w:color w:val="000000" w:themeColor="text1"/>
          <w:sz w:val="24"/>
          <w:szCs w:val="24"/>
        </w:rPr>
        <w:t xml:space="preserve"> PDB ID: </w:t>
      </w:r>
      <w:r w:rsidRPr="00A73135">
        <w:rPr>
          <w:rFonts w:ascii="Times New Roman" w:hAnsi="Times New Roman" w:cs="Times New Roman"/>
          <w:color w:val="000000" w:themeColor="text1"/>
          <w:sz w:val="24"/>
          <w:szCs w:val="24"/>
        </w:rPr>
        <w:t>1F8M - crystal structure isocitrate lyase with 3-bromo</w:t>
      </w:r>
      <w:r w:rsidRPr="00A73135">
        <w:rPr>
          <w:rFonts w:ascii="Times New Roman" w:hAnsi="Times New Roman" w:cs="Times New Roman"/>
          <w:b/>
          <w:color w:val="000000" w:themeColor="text1"/>
          <w:sz w:val="24"/>
          <w:szCs w:val="24"/>
        </w:rPr>
        <w:t xml:space="preserve"> </w:t>
      </w:r>
      <w:r w:rsidRPr="00A73135">
        <w:rPr>
          <w:rFonts w:ascii="Times New Roman" w:hAnsi="Times New Roman" w:cs="Times New Roman"/>
          <w:color w:val="000000" w:themeColor="text1"/>
          <w:sz w:val="24"/>
          <w:szCs w:val="24"/>
        </w:rPr>
        <w:t>pyruvate</w:t>
      </w:r>
      <w:r w:rsidRPr="00A73135">
        <w:rPr>
          <w:rFonts w:ascii="Times New Roman" w:hAnsi="Times New Roman" w:cs="Times New Roman"/>
          <w:b/>
          <w:color w:val="000000" w:themeColor="text1"/>
          <w:sz w:val="24"/>
          <w:szCs w:val="24"/>
        </w:rPr>
        <w:t xml:space="preserve"> </w:t>
      </w:r>
    </w:p>
    <w:tbl>
      <w:tblPr>
        <w:tblStyle w:val="TableGrid"/>
        <w:tblpPr w:leftFromText="180" w:rightFromText="180" w:vertAnchor="text" w:horzAnchor="page" w:tblpX="9873" w:tblpY="12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51"/>
        <w:gridCol w:w="1056"/>
        <w:gridCol w:w="1051"/>
        <w:gridCol w:w="1755"/>
      </w:tblGrid>
      <w:tr w:rsidR="00CC2C71" w:rsidRPr="00A73135" w:rsidTr="00E829FF">
        <w:trPr>
          <w:trHeight w:val="490"/>
        </w:trPr>
        <w:tc>
          <w:tcPr>
            <w:tcW w:w="1051" w:type="dxa"/>
            <w:tcBorders>
              <w:bottom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 xml:space="preserve">100 </w:t>
            </w:r>
          </w:p>
        </w:tc>
        <w:tc>
          <w:tcPr>
            <w:tcW w:w="1051" w:type="dxa"/>
            <w:tcBorders>
              <w:left w:val="single" w:sz="4" w:space="0" w:color="auto"/>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051"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755"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r>
      <w:tr w:rsidR="00CC2C71" w:rsidRPr="00A73135" w:rsidTr="00E829FF">
        <w:trPr>
          <w:trHeight w:val="472"/>
        </w:trPr>
        <w:tc>
          <w:tcPr>
            <w:tcW w:w="1051" w:type="dxa"/>
            <w:tcBorders>
              <w:top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051" w:type="dxa"/>
            <w:tcBorders>
              <w:top w:val="single" w:sz="4" w:space="0" w:color="auto"/>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051" w:type="dxa"/>
            <w:tcBorders>
              <w:top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5,13,26</w:t>
            </w:r>
          </w:p>
        </w:tc>
        <w:tc>
          <w:tcPr>
            <w:tcW w:w="1755" w:type="dxa"/>
            <w:tcBorders>
              <w:top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25,42,74</w:t>
            </w:r>
          </w:p>
        </w:tc>
      </w:tr>
      <w:tr w:rsidR="00CC2C71" w:rsidRPr="00A73135" w:rsidTr="00E829FF">
        <w:trPr>
          <w:trHeight w:val="472"/>
        </w:trPr>
        <w:tc>
          <w:tcPr>
            <w:tcW w:w="1051"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051" w:type="dxa"/>
            <w:tcBorders>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5,8,18</w:t>
            </w:r>
          </w:p>
        </w:tc>
        <w:tc>
          <w:tcPr>
            <w:tcW w:w="1051"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755"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0,0,9</w:t>
            </w:r>
          </w:p>
        </w:tc>
      </w:tr>
      <w:tr w:rsidR="00CC2C71" w:rsidRPr="00A73135" w:rsidTr="00E829FF">
        <w:trPr>
          <w:trHeight w:val="472"/>
        </w:trPr>
        <w:tc>
          <w:tcPr>
            <w:tcW w:w="1051"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c>
          <w:tcPr>
            <w:tcW w:w="1051" w:type="dxa"/>
            <w:tcBorders>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25,53,76</w:t>
            </w:r>
          </w:p>
        </w:tc>
        <w:tc>
          <w:tcPr>
            <w:tcW w:w="1051"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0,0,0</w:t>
            </w:r>
          </w:p>
        </w:tc>
        <w:tc>
          <w:tcPr>
            <w:tcW w:w="1755"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r>
    </w:tbl>
    <w:p w:rsidR="00CC2C71" w:rsidRPr="00A73135" w:rsidRDefault="00CC2C71" w:rsidP="00CC2C71">
      <w:pPr>
        <w:spacing w:line="360" w:lineRule="auto"/>
        <w:jc w:val="both"/>
        <w:rPr>
          <w:rFonts w:ascii="Times New Roman" w:hAnsi="Times New Roman" w:cs="Times New Roman"/>
          <w:color w:val="000000" w:themeColor="text1"/>
          <w:sz w:val="24"/>
          <w:szCs w:val="24"/>
        </w:rPr>
      </w:pPr>
      <w:r w:rsidRPr="00A73135">
        <w:rPr>
          <w:rFonts w:ascii="Times New Roman" w:hAnsi="Times New Roman" w:cs="Times New Roman"/>
          <w:noProof/>
          <w:color w:val="000000" w:themeColor="text1"/>
          <w:sz w:val="24"/>
          <w:szCs w:val="24"/>
          <w:lang w:val="en-US" w:eastAsia="en-US"/>
        </w:rPr>
        <w:drawing>
          <wp:inline distT="0" distB="0" distL="0" distR="0">
            <wp:extent cx="5128712" cy="3004457"/>
            <wp:effectExtent l="0" t="0" r="0" b="0"/>
            <wp:docPr id="45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2"/>
                    <a:srcRect l="25048" t="21122" r="29310" b="12541"/>
                    <a:stretch/>
                  </pic:blipFill>
                  <pic:spPr bwMode="auto">
                    <a:xfrm>
                      <a:off x="0" y="0"/>
                      <a:ext cx="5135526" cy="300844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A73135">
        <w:rPr>
          <w:rFonts w:ascii="Times New Roman" w:hAnsi="Times New Roman" w:cs="Times New Roman"/>
          <w:color w:val="000000" w:themeColor="text1"/>
          <w:sz w:val="24"/>
          <w:szCs w:val="24"/>
        </w:rPr>
        <w:t xml:space="preserve">                                                                                                            </w:t>
      </w:r>
    </w:p>
    <w:tbl>
      <w:tblPr>
        <w:tblW w:w="5316" w:type="pct"/>
        <w:tblLook w:val="04A0"/>
      </w:tblPr>
      <w:tblGrid>
        <w:gridCol w:w="559"/>
        <w:gridCol w:w="438"/>
        <w:gridCol w:w="438"/>
        <w:gridCol w:w="438"/>
        <w:gridCol w:w="438"/>
        <w:gridCol w:w="438"/>
        <w:gridCol w:w="438"/>
        <w:gridCol w:w="438"/>
        <w:gridCol w:w="438"/>
        <w:gridCol w:w="438"/>
        <w:gridCol w:w="483"/>
        <w:gridCol w:w="438"/>
        <w:gridCol w:w="438"/>
        <w:gridCol w:w="438"/>
        <w:gridCol w:w="438"/>
        <w:gridCol w:w="438"/>
        <w:gridCol w:w="438"/>
        <w:gridCol w:w="438"/>
        <w:gridCol w:w="438"/>
        <w:gridCol w:w="439"/>
        <w:gridCol w:w="439"/>
        <w:gridCol w:w="439"/>
        <w:gridCol w:w="439"/>
        <w:gridCol w:w="439"/>
        <w:gridCol w:w="439"/>
        <w:gridCol w:w="439"/>
        <w:gridCol w:w="439"/>
        <w:gridCol w:w="439"/>
        <w:gridCol w:w="439"/>
        <w:gridCol w:w="439"/>
        <w:gridCol w:w="439"/>
        <w:gridCol w:w="439"/>
        <w:gridCol w:w="439"/>
        <w:gridCol w:w="436"/>
      </w:tblGrid>
      <w:tr w:rsidR="00CC2C71" w:rsidRPr="00687830" w:rsidTr="00E829FF">
        <w:trPr>
          <w:trHeight w:val="177"/>
        </w:trPr>
        <w:tc>
          <w:tcPr>
            <w:tcW w:w="168" w:type="pct"/>
            <w:tcBorders>
              <w:top w:val="single" w:sz="4" w:space="0" w:color="auto"/>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3</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4</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5</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6</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7</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8</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9</w:t>
            </w:r>
          </w:p>
        </w:tc>
        <w:tc>
          <w:tcPr>
            <w:tcW w:w="161"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10</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11</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12</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13</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14</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15</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16</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17</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18</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19</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20</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21</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22</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23</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24</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25</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26</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27</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28</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29</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30</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31</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32</w:t>
            </w:r>
          </w:p>
        </w:tc>
        <w:tc>
          <w:tcPr>
            <w:tcW w:w="146" w:type="pct"/>
            <w:tcBorders>
              <w:top w:val="single" w:sz="4" w:space="0" w:color="auto"/>
              <w:left w:val="single" w:sz="4" w:space="0" w:color="auto"/>
              <w:bottom w:val="nil"/>
              <w:right w:val="single" w:sz="4" w:space="0" w:color="auto"/>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33</w:t>
            </w:r>
          </w:p>
        </w:tc>
      </w:tr>
      <w:tr w:rsidR="00CC2C71" w:rsidRPr="00687830" w:rsidTr="00E829FF">
        <w:trPr>
          <w:trHeight w:val="177"/>
        </w:trPr>
        <w:tc>
          <w:tcPr>
            <w:tcW w:w="168" w:type="pct"/>
            <w:tcBorders>
              <w:top w:val="single" w:sz="4" w:space="0" w:color="auto"/>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20</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40</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19</w:t>
            </w:r>
          </w:p>
        </w:tc>
        <w:tc>
          <w:tcPr>
            <w:tcW w:w="161" w:type="pct"/>
            <w:vMerge w:val="restart"/>
            <w:tcBorders>
              <w:top w:val="single" w:sz="4" w:space="0" w:color="auto"/>
              <w:left w:val="single" w:sz="4" w:space="0" w:color="auto"/>
              <w:right w:val="nil"/>
            </w:tcBorders>
            <w:shd w:val="clear" w:color="auto" w:fill="auto"/>
            <w:noWrap/>
            <w:vAlign w:val="center"/>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i</w:t>
            </w:r>
          </w:p>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c</w:t>
            </w:r>
          </w:p>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l</w:t>
            </w:r>
          </w:p>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23</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10</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18</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13</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28</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13</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21</w:t>
            </w:r>
          </w:p>
        </w:tc>
        <w:tc>
          <w:tcPr>
            <w:tcW w:w="146" w:type="pct"/>
            <w:tcBorders>
              <w:top w:val="single" w:sz="4" w:space="0" w:color="auto"/>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18</w:t>
            </w:r>
          </w:p>
        </w:tc>
      </w:tr>
      <w:tr w:rsidR="00CC2C71" w:rsidRPr="00687830" w:rsidTr="00E829FF">
        <w:trPr>
          <w:trHeight w:val="177"/>
        </w:trPr>
        <w:tc>
          <w:tcPr>
            <w:tcW w:w="168" w:type="pct"/>
            <w:tcBorders>
              <w:top w:val="nil"/>
              <w:left w:val="single" w:sz="4" w:space="0" w:color="auto"/>
              <w:bottom w:val="nil"/>
              <w:right w:val="nil"/>
            </w:tcBorders>
            <w:vAlign w:val="center"/>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GL</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37</w:t>
            </w:r>
          </w:p>
        </w:tc>
        <w:tc>
          <w:tcPr>
            <w:tcW w:w="161"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40</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30</w:t>
            </w:r>
          </w:p>
        </w:tc>
      </w:tr>
      <w:tr w:rsidR="00CC2C71" w:rsidRPr="00687830" w:rsidTr="00E829FF">
        <w:trPr>
          <w:trHeight w:val="177"/>
        </w:trPr>
        <w:tc>
          <w:tcPr>
            <w:tcW w:w="168" w:type="pct"/>
            <w:tcBorders>
              <w:top w:val="nil"/>
              <w:left w:val="single" w:sz="4" w:space="0" w:color="auto"/>
              <w:bottom w:val="single" w:sz="4" w:space="0" w:color="auto"/>
              <w:right w:val="nil"/>
            </w:tcBorders>
            <w:vAlign w:val="center"/>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55</w:t>
            </w:r>
          </w:p>
        </w:tc>
        <w:tc>
          <w:tcPr>
            <w:tcW w:w="161"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46</w:t>
            </w:r>
          </w:p>
        </w:tc>
        <w:tc>
          <w:tcPr>
            <w:tcW w:w="146" w:type="pct"/>
            <w:tcBorders>
              <w:top w:val="nil"/>
              <w:left w:val="single" w:sz="4" w:space="0" w:color="auto"/>
              <w:bottom w:val="single" w:sz="4" w:space="0" w:color="auto"/>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53</w:t>
            </w:r>
          </w:p>
        </w:tc>
      </w:tr>
      <w:tr w:rsidR="00CC2C71" w:rsidRPr="00687830" w:rsidTr="00E829FF">
        <w:trPr>
          <w:trHeight w:val="177"/>
        </w:trPr>
        <w:tc>
          <w:tcPr>
            <w:tcW w:w="168" w:type="pct"/>
            <w:tcBorders>
              <w:top w:val="nil"/>
              <w:left w:val="single" w:sz="4" w:space="0" w:color="auto"/>
              <w:bottom w:val="nil"/>
              <w:right w:val="nil"/>
            </w:tcBorders>
            <w:vAlign w:val="center"/>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50</w:t>
            </w:r>
          </w:p>
        </w:tc>
        <w:tc>
          <w:tcPr>
            <w:tcW w:w="161"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52</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54</w:t>
            </w:r>
          </w:p>
        </w:tc>
      </w:tr>
      <w:tr w:rsidR="00CC2C71" w:rsidRPr="00687830" w:rsidTr="00E829FF">
        <w:trPr>
          <w:trHeight w:val="177"/>
        </w:trPr>
        <w:tc>
          <w:tcPr>
            <w:tcW w:w="168" w:type="pct"/>
            <w:tcBorders>
              <w:top w:val="nil"/>
              <w:left w:val="single" w:sz="4" w:space="0" w:color="auto"/>
              <w:bottom w:val="nil"/>
              <w:right w:val="nil"/>
            </w:tcBorders>
            <w:vAlign w:val="center"/>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AV</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55</w:t>
            </w:r>
          </w:p>
        </w:tc>
        <w:tc>
          <w:tcPr>
            <w:tcW w:w="161"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79</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79</w:t>
            </w:r>
          </w:p>
        </w:tc>
      </w:tr>
      <w:tr w:rsidR="00CC2C71" w:rsidRPr="00687830" w:rsidTr="00E829FF">
        <w:trPr>
          <w:trHeight w:val="177"/>
        </w:trPr>
        <w:tc>
          <w:tcPr>
            <w:tcW w:w="168" w:type="pct"/>
            <w:tcBorders>
              <w:top w:val="nil"/>
              <w:left w:val="single" w:sz="4" w:space="0" w:color="auto"/>
              <w:bottom w:val="single" w:sz="4" w:space="0" w:color="auto"/>
              <w:right w:val="nil"/>
            </w:tcBorders>
            <w:vAlign w:val="center"/>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55</w:t>
            </w:r>
          </w:p>
        </w:tc>
        <w:tc>
          <w:tcPr>
            <w:tcW w:w="161"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87</w:t>
            </w:r>
          </w:p>
        </w:tc>
        <w:tc>
          <w:tcPr>
            <w:tcW w:w="146" w:type="pct"/>
            <w:tcBorders>
              <w:top w:val="nil"/>
              <w:left w:val="single" w:sz="4" w:space="0" w:color="auto"/>
              <w:bottom w:val="single" w:sz="4" w:space="0" w:color="auto"/>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87</w:t>
            </w:r>
          </w:p>
        </w:tc>
      </w:tr>
      <w:tr w:rsidR="00CC2C71" w:rsidRPr="00687830" w:rsidTr="00E829FF">
        <w:trPr>
          <w:trHeight w:val="177"/>
        </w:trPr>
        <w:tc>
          <w:tcPr>
            <w:tcW w:w="168" w:type="pct"/>
            <w:tcBorders>
              <w:top w:val="nil"/>
              <w:left w:val="single" w:sz="4" w:space="0" w:color="auto"/>
              <w:bottom w:val="nil"/>
              <w:right w:val="nil"/>
            </w:tcBorders>
            <w:vAlign w:val="center"/>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61"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48</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r>
      <w:tr w:rsidR="00CC2C71" w:rsidRPr="00687830" w:rsidTr="00E829FF">
        <w:trPr>
          <w:trHeight w:val="177"/>
        </w:trPr>
        <w:tc>
          <w:tcPr>
            <w:tcW w:w="168" w:type="pct"/>
            <w:tcBorders>
              <w:top w:val="nil"/>
              <w:left w:val="single" w:sz="4" w:space="0" w:color="auto"/>
              <w:bottom w:val="nil"/>
              <w:right w:val="nil"/>
            </w:tcBorders>
            <w:vAlign w:val="center"/>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GO</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61"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77</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w:t>
            </w:r>
          </w:p>
        </w:tc>
      </w:tr>
      <w:tr w:rsidR="00CC2C71" w:rsidRPr="00687830" w:rsidTr="00E829FF">
        <w:trPr>
          <w:trHeight w:val="177"/>
        </w:trPr>
        <w:tc>
          <w:tcPr>
            <w:tcW w:w="168" w:type="pct"/>
            <w:tcBorders>
              <w:top w:val="nil"/>
              <w:left w:val="single" w:sz="4" w:space="0" w:color="auto"/>
              <w:bottom w:val="single" w:sz="4" w:space="0" w:color="auto"/>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61" w:type="pct"/>
            <w:vMerge/>
            <w:tcBorders>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91</w:t>
            </w:r>
          </w:p>
        </w:tc>
        <w:tc>
          <w:tcPr>
            <w:tcW w:w="146" w:type="pct"/>
            <w:tcBorders>
              <w:top w:val="nil"/>
              <w:left w:val="single" w:sz="4" w:space="0" w:color="auto"/>
              <w:bottom w:val="single" w:sz="4" w:space="0" w:color="auto"/>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w:t>
            </w:r>
          </w:p>
        </w:tc>
      </w:tr>
    </w:tbl>
    <w:p w:rsidR="00AB2144" w:rsidRPr="00A73135" w:rsidRDefault="00AB2144" w:rsidP="00CC2C71">
      <w:pPr>
        <w:tabs>
          <w:tab w:val="left" w:pos="570"/>
          <w:tab w:val="center" w:pos="4513"/>
        </w:tabs>
        <w:spacing w:line="240" w:lineRule="auto"/>
        <w:jc w:val="center"/>
        <w:rPr>
          <w:rFonts w:ascii="Times New Roman" w:hAnsi="Times New Roman" w:cs="Times New Roman"/>
          <w:b/>
          <w:color w:val="FF0000"/>
          <w:sz w:val="24"/>
          <w:szCs w:val="24"/>
        </w:rPr>
      </w:pPr>
    </w:p>
    <w:p w:rsidR="00CC2C71" w:rsidRPr="00A73135" w:rsidRDefault="00CC2C71" w:rsidP="00CC2C71">
      <w:pPr>
        <w:tabs>
          <w:tab w:val="left" w:pos="570"/>
          <w:tab w:val="center" w:pos="4513"/>
        </w:tabs>
        <w:spacing w:line="24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FF0000"/>
          <w:sz w:val="24"/>
          <w:szCs w:val="24"/>
        </w:rPr>
        <w:lastRenderedPageBreak/>
        <w:t>Figure S1</w:t>
      </w:r>
      <w:r w:rsidR="00BC40AF" w:rsidRPr="00A73135">
        <w:rPr>
          <w:rFonts w:ascii="Times New Roman" w:hAnsi="Times New Roman" w:cs="Times New Roman"/>
          <w:b/>
          <w:color w:val="FF0000"/>
          <w:sz w:val="24"/>
          <w:szCs w:val="24"/>
        </w:rPr>
        <w:t>2</w:t>
      </w:r>
      <w:r w:rsidRPr="00A73135">
        <w:rPr>
          <w:rFonts w:ascii="Times New Roman" w:hAnsi="Times New Roman" w:cs="Times New Roman"/>
          <w:b/>
          <w:color w:val="FF0000"/>
          <w:sz w:val="24"/>
          <w:szCs w:val="24"/>
        </w:rPr>
        <w:t>:</w:t>
      </w:r>
      <w:r w:rsidRPr="00A73135">
        <w:rPr>
          <w:rFonts w:ascii="Times New Roman" w:hAnsi="Times New Roman" w:cs="Times New Roman"/>
          <w:b/>
          <w:color w:val="000000" w:themeColor="text1"/>
          <w:sz w:val="24"/>
          <w:szCs w:val="24"/>
        </w:rPr>
        <w:t xml:space="preserve"> 11_deoD_1G2O</w:t>
      </w:r>
    </w:p>
    <w:p w:rsidR="00CC2C71" w:rsidRPr="00A73135" w:rsidRDefault="00CC2C71" w:rsidP="00CC2C71">
      <w:pPr>
        <w:spacing w:after="0" w:line="360" w:lineRule="auto"/>
        <w:jc w:val="both"/>
        <w:rPr>
          <w:rFonts w:ascii="Times New Roman" w:hAnsi="Times New Roman" w:cs="Times New Roman"/>
          <w:color w:val="000000" w:themeColor="text1"/>
          <w:sz w:val="24"/>
          <w:szCs w:val="24"/>
        </w:rPr>
      </w:pPr>
      <w:r w:rsidRPr="00A73135">
        <w:rPr>
          <w:rFonts w:ascii="Times New Roman" w:hAnsi="Times New Roman" w:cs="Times New Roman"/>
          <w:b/>
          <w:color w:val="000000" w:themeColor="text1"/>
          <w:sz w:val="24"/>
          <w:szCs w:val="24"/>
        </w:rPr>
        <w:t xml:space="preserve">Target: </w:t>
      </w:r>
      <w:r w:rsidRPr="00A73135">
        <w:rPr>
          <w:rFonts w:ascii="Times New Roman" w:hAnsi="Times New Roman" w:cs="Times New Roman"/>
          <w:color w:val="000000" w:themeColor="text1"/>
          <w:sz w:val="24"/>
          <w:szCs w:val="24"/>
        </w:rPr>
        <w:t xml:space="preserve">Purine nucleoside phosphorylase (GeneID: Rv3307 MT3406) </w:t>
      </w:r>
      <w:r w:rsidRPr="00A73135">
        <w:rPr>
          <w:rFonts w:ascii="Times New Roman" w:hAnsi="Times New Roman" w:cs="Times New Roman"/>
          <w:b/>
          <w:color w:val="000000" w:themeColor="text1"/>
          <w:sz w:val="24"/>
          <w:szCs w:val="24"/>
        </w:rPr>
        <w:t xml:space="preserve">Pathway: </w:t>
      </w:r>
      <w:r w:rsidRPr="00A73135">
        <w:rPr>
          <w:rFonts w:ascii="Times New Roman" w:hAnsi="Times New Roman" w:cs="Times New Roman"/>
          <w:color w:val="000000" w:themeColor="text1"/>
          <w:sz w:val="24"/>
          <w:szCs w:val="24"/>
        </w:rPr>
        <w:t xml:space="preserve">Purine salvage pathway </w:t>
      </w:r>
      <w:r w:rsidRPr="00A73135">
        <w:rPr>
          <w:rFonts w:ascii="Times New Roman" w:hAnsi="Times New Roman" w:cs="Times New Roman"/>
          <w:b/>
          <w:color w:val="000000" w:themeColor="text1"/>
          <w:sz w:val="24"/>
          <w:szCs w:val="24"/>
        </w:rPr>
        <w:t xml:space="preserve">Function: </w:t>
      </w:r>
      <w:r w:rsidRPr="00A73135">
        <w:rPr>
          <w:rFonts w:ascii="Times New Roman" w:hAnsi="Times New Roman" w:cs="Times New Roman"/>
          <w:color w:val="000000" w:themeColor="text1"/>
          <w:sz w:val="24"/>
          <w:szCs w:val="24"/>
        </w:rPr>
        <w:t xml:space="preserve">Denovo synthesis of purine ribonucleotides </w:t>
      </w:r>
      <w:r w:rsidRPr="00A73135">
        <w:rPr>
          <w:rFonts w:ascii="Times New Roman" w:eastAsia="Times New Roman" w:hAnsi="Times New Roman" w:cs="Times New Roman"/>
          <w:b/>
          <w:color w:val="000000" w:themeColor="text1"/>
          <w:sz w:val="24"/>
          <w:szCs w:val="24"/>
        </w:rPr>
        <w:t xml:space="preserve">PDBID: </w:t>
      </w:r>
      <w:r w:rsidRPr="00A73135">
        <w:rPr>
          <w:rFonts w:ascii="Times New Roman" w:eastAsia="Times New Roman" w:hAnsi="Times New Roman" w:cs="Times New Roman"/>
          <w:color w:val="000000" w:themeColor="text1"/>
          <w:sz w:val="24"/>
          <w:szCs w:val="24"/>
        </w:rPr>
        <w:t>1G2O - Purine nucleoside phosphorylase in complex with immucillin -H and its pieces</w:t>
      </w:r>
    </w:p>
    <w:p w:rsidR="00CC2C71" w:rsidRPr="00A73135" w:rsidRDefault="00CC2C71" w:rsidP="00CC2C71">
      <w:pPr>
        <w:spacing w:after="0" w:line="360" w:lineRule="auto"/>
        <w:jc w:val="both"/>
        <w:rPr>
          <w:rFonts w:ascii="Times New Roman" w:hAnsi="Times New Roman" w:cs="Times New Roman"/>
          <w:color w:val="000000" w:themeColor="text1"/>
          <w:sz w:val="24"/>
          <w:szCs w:val="24"/>
        </w:rPr>
      </w:pPr>
      <w:r w:rsidRPr="00A73135">
        <w:rPr>
          <w:rFonts w:ascii="Times New Roman" w:hAnsi="Times New Roman" w:cs="Times New Roman"/>
          <w:noProof/>
          <w:color w:val="000000" w:themeColor="text1"/>
          <w:sz w:val="24"/>
          <w:szCs w:val="24"/>
          <w:lang w:val="en-US" w:eastAsia="en-US"/>
        </w:rPr>
        <w:drawing>
          <wp:anchor distT="0" distB="0" distL="114300" distR="114300" simplePos="0" relativeHeight="251697152" behindDoc="0" locked="0" layoutInCell="1" allowOverlap="1">
            <wp:simplePos x="0" y="0"/>
            <wp:positionH relativeFrom="margin">
              <wp:posOffset>510540</wp:posOffset>
            </wp:positionH>
            <wp:positionV relativeFrom="margin">
              <wp:posOffset>1040130</wp:posOffset>
            </wp:positionV>
            <wp:extent cx="4464685" cy="2897505"/>
            <wp:effectExtent l="0" t="0" r="0" b="0"/>
            <wp:wrapSquare wrapText="bothSides"/>
            <wp:docPr id="45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3" cstate="print"/>
                    <a:srcRect/>
                    <a:stretch>
                      <a:fillRect/>
                    </a:stretch>
                  </pic:blipFill>
                  <pic:spPr bwMode="auto">
                    <a:xfrm>
                      <a:off x="0" y="0"/>
                      <a:ext cx="4464685" cy="2897505"/>
                    </a:xfrm>
                    <a:prstGeom prst="rect">
                      <a:avLst/>
                    </a:prstGeom>
                    <a:ln w="12700" cap="sq" cmpd="thickThin">
                      <a:noFill/>
                      <a:prstDash val="solid"/>
                      <a:miter lim="800000"/>
                    </a:ln>
                    <a:effectLst>
                      <a:innerShdw blurRad="76200">
                        <a:srgbClr val="000000"/>
                      </a:innerShdw>
                    </a:effectLst>
                  </pic:spPr>
                </pic:pic>
              </a:graphicData>
            </a:graphic>
          </wp:anchor>
        </w:drawing>
      </w:r>
    </w:p>
    <w:tbl>
      <w:tblPr>
        <w:tblStyle w:val="TableGrid"/>
        <w:tblpPr w:leftFromText="180" w:rightFromText="180" w:vertAnchor="text" w:horzAnchor="page" w:tblpX="9673" w:tblpY="11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51"/>
        <w:gridCol w:w="1056"/>
        <w:gridCol w:w="1051"/>
        <w:gridCol w:w="1755"/>
      </w:tblGrid>
      <w:tr w:rsidR="00CC2C71" w:rsidRPr="00A73135" w:rsidTr="00E829FF">
        <w:trPr>
          <w:trHeight w:val="490"/>
        </w:trPr>
        <w:tc>
          <w:tcPr>
            <w:tcW w:w="1051" w:type="dxa"/>
            <w:tcBorders>
              <w:bottom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 xml:space="preserve">100 </w:t>
            </w:r>
          </w:p>
        </w:tc>
        <w:tc>
          <w:tcPr>
            <w:tcW w:w="1051" w:type="dxa"/>
            <w:tcBorders>
              <w:left w:val="single" w:sz="4" w:space="0" w:color="auto"/>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051"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755"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r>
      <w:tr w:rsidR="00CC2C71" w:rsidRPr="00A73135" w:rsidTr="00E829FF">
        <w:trPr>
          <w:trHeight w:val="472"/>
        </w:trPr>
        <w:tc>
          <w:tcPr>
            <w:tcW w:w="1051" w:type="dxa"/>
            <w:tcBorders>
              <w:top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051" w:type="dxa"/>
            <w:tcBorders>
              <w:top w:val="single" w:sz="4" w:space="0" w:color="auto"/>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051" w:type="dxa"/>
            <w:tcBorders>
              <w:top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4,11,20</w:t>
            </w:r>
          </w:p>
        </w:tc>
        <w:tc>
          <w:tcPr>
            <w:tcW w:w="1755" w:type="dxa"/>
            <w:tcBorders>
              <w:top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23,37,52</w:t>
            </w:r>
          </w:p>
        </w:tc>
      </w:tr>
      <w:tr w:rsidR="00CC2C71" w:rsidRPr="00A73135" w:rsidTr="00E829FF">
        <w:trPr>
          <w:trHeight w:val="472"/>
        </w:trPr>
        <w:tc>
          <w:tcPr>
            <w:tcW w:w="1051"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051" w:type="dxa"/>
            <w:tcBorders>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4,8,24</w:t>
            </w:r>
          </w:p>
        </w:tc>
        <w:tc>
          <w:tcPr>
            <w:tcW w:w="1051"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755"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9,24,36</w:t>
            </w:r>
          </w:p>
        </w:tc>
      </w:tr>
      <w:tr w:rsidR="00CC2C71" w:rsidRPr="00A73135" w:rsidTr="00E829FF">
        <w:trPr>
          <w:trHeight w:val="472"/>
        </w:trPr>
        <w:tc>
          <w:tcPr>
            <w:tcW w:w="1051"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c>
          <w:tcPr>
            <w:tcW w:w="1051" w:type="dxa"/>
            <w:tcBorders>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23,38,48</w:t>
            </w:r>
          </w:p>
        </w:tc>
        <w:tc>
          <w:tcPr>
            <w:tcW w:w="1051"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9,26,42</w:t>
            </w:r>
          </w:p>
        </w:tc>
        <w:tc>
          <w:tcPr>
            <w:tcW w:w="1755"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r>
    </w:tbl>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p>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p>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p>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p>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p>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p>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p>
    <w:tbl>
      <w:tblPr>
        <w:tblW w:w="5316" w:type="pct"/>
        <w:tblLook w:val="04A0"/>
      </w:tblPr>
      <w:tblGrid>
        <w:gridCol w:w="559"/>
        <w:gridCol w:w="438"/>
        <w:gridCol w:w="438"/>
        <w:gridCol w:w="438"/>
        <w:gridCol w:w="438"/>
        <w:gridCol w:w="438"/>
        <w:gridCol w:w="438"/>
        <w:gridCol w:w="438"/>
        <w:gridCol w:w="438"/>
        <w:gridCol w:w="438"/>
        <w:gridCol w:w="438"/>
        <w:gridCol w:w="483"/>
        <w:gridCol w:w="438"/>
        <w:gridCol w:w="438"/>
        <w:gridCol w:w="438"/>
        <w:gridCol w:w="438"/>
        <w:gridCol w:w="438"/>
        <w:gridCol w:w="438"/>
        <w:gridCol w:w="438"/>
        <w:gridCol w:w="439"/>
        <w:gridCol w:w="439"/>
        <w:gridCol w:w="439"/>
        <w:gridCol w:w="439"/>
        <w:gridCol w:w="439"/>
        <w:gridCol w:w="439"/>
        <w:gridCol w:w="439"/>
        <w:gridCol w:w="439"/>
        <w:gridCol w:w="439"/>
        <w:gridCol w:w="439"/>
        <w:gridCol w:w="439"/>
        <w:gridCol w:w="439"/>
        <w:gridCol w:w="439"/>
        <w:gridCol w:w="439"/>
        <w:gridCol w:w="436"/>
      </w:tblGrid>
      <w:tr w:rsidR="00CC2C71" w:rsidRPr="00687830" w:rsidTr="00E829FF">
        <w:trPr>
          <w:trHeight w:val="158"/>
        </w:trPr>
        <w:tc>
          <w:tcPr>
            <w:tcW w:w="168" w:type="pct"/>
            <w:tcBorders>
              <w:top w:val="single" w:sz="4" w:space="0" w:color="auto"/>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3</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4</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5</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6</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7</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8</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9</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10</w:t>
            </w:r>
          </w:p>
        </w:tc>
        <w:tc>
          <w:tcPr>
            <w:tcW w:w="161"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11</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12</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13</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14</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15</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16</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17</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18</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19</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20</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21</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22</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23</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24</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25</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26</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27</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28</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29</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30</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31</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32</w:t>
            </w:r>
          </w:p>
        </w:tc>
        <w:tc>
          <w:tcPr>
            <w:tcW w:w="146" w:type="pct"/>
            <w:tcBorders>
              <w:top w:val="single" w:sz="4" w:space="0" w:color="auto"/>
              <w:left w:val="single" w:sz="4" w:space="0" w:color="auto"/>
              <w:bottom w:val="nil"/>
              <w:right w:val="single" w:sz="4" w:space="0" w:color="auto"/>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33</w:t>
            </w:r>
          </w:p>
        </w:tc>
      </w:tr>
      <w:tr w:rsidR="00CC2C71" w:rsidRPr="00687830" w:rsidTr="00E829FF">
        <w:trPr>
          <w:trHeight w:val="158"/>
        </w:trPr>
        <w:tc>
          <w:tcPr>
            <w:tcW w:w="168" w:type="pct"/>
            <w:tcBorders>
              <w:top w:val="single" w:sz="4" w:space="0" w:color="auto"/>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23</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10</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18</w:t>
            </w:r>
          </w:p>
        </w:tc>
        <w:tc>
          <w:tcPr>
            <w:tcW w:w="161" w:type="pct"/>
            <w:vMerge w:val="restart"/>
            <w:tcBorders>
              <w:top w:val="single" w:sz="4" w:space="0" w:color="auto"/>
              <w:left w:val="single" w:sz="4" w:space="0" w:color="auto"/>
              <w:right w:val="nil"/>
            </w:tcBorders>
            <w:shd w:val="clear" w:color="auto" w:fill="auto"/>
            <w:noWrap/>
            <w:vAlign w:val="center"/>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d</w:t>
            </w:r>
          </w:p>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e</w:t>
            </w:r>
          </w:p>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o</w:t>
            </w:r>
          </w:p>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b/>
                <w:color w:val="000000" w:themeColor="text1"/>
                <w:szCs w:val="24"/>
              </w:rPr>
              <w:t>D</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30</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20</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12</w:t>
            </w:r>
          </w:p>
        </w:tc>
        <w:tc>
          <w:tcPr>
            <w:tcW w:w="146" w:type="pct"/>
            <w:tcBorders>
              <w:top w:val="single" w:sz="4" w:space="0" w:color="auto"/>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23</w:t>
            </w:r>
          </w:p>
        </w:tc>
      </w:tr>
      <w:tr w:rsidR="00CC2C71" w:rsidRPr="00687830" w:rsidTr="00E829FF">
        <w:trPr>
          <w:trHeight w:val="158"/>
        </w:trPr>
        <w:tc>
          <w:tcPr>
            <w:tcW w:w="168" w:type="pct"/>
            <w:tcBorders>
              <w:top w:val="nil"/>
              <w:left w:val="single" w:sz="4" w:space="0" w:color="auto"/>
              <w:bottom w:val="nil"/>
              <w:right w:val="nil"/>
            </w:tcBorders>
            <w:vAlign w:val="center"/>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GL</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40</w:t>
            </w:r>
          </w:p>
        </w:tc>
        <w:tc>
          <w:tcPr>
            <w:tcW w:w="161"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25</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45</w:t>
            </w:r>
          </w:p>
        </w:tc>
      </w:tr>
      <w:tr w:rsidR="00CC2C71" w:rsidRPr="00687830" w:rsidTr="00E829FF">
        <w:trPr>
          <w:trHeight w:val="158"/>
        </w:trPr>
        <w:tc>
          <w:tcPr>
            <w:tcW w:w="168" w:type="pct"/>
            <w:tcBorders>
              <w:top w:val="nil"/>
              <w:left w:val="single" w:sz="4" w:space="0" w:color="auto"/>
              <w:bottom w:val="single" w:sz="4" w:space="0" w:color="auto"/>
              <w:right w:val="nil"/>
            </w:tcBorders>
            <w:vAlign w:val="center"/>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61</w:t>
            </w:r>
          </w:p>
        </w:tc>
        <w:tc>
          <w:tcPr>
            <w:tcW w:w="161"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39</w:t>
            </w:r>
          </w:p>
        </w:tc>
        <w:tc>
          <w:tcPr>
            <w:tcW w:w="146" w:type="pct"/>
            <w:tcBorders>
              <w:top w:val="nil"/>
              <w:left w:val="single" w:sz="4" w:space="0" w:color="auto"/>
              <w:bottom w:val="single" w:sz="4" w:space="0" w:color="auto"/>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71</w:t>
            </w:r>
          </w:p>
        </w:tc>
      </w:tr>
      <w:tr w:rsidR="00CC2C71" w:rsidRPr="00687830" w:rsidTr="00E829FF">
        <w:trPr>
          <w:trHeight w:val="158"/>
        </w:trPr>
        <w:tc>
          <w:tcPr>
            <w:tcW w:w="168" w:type="pct"/>
            <w:tcBorders>
              <w:top w:val="nil"/>
              <w:left w:val="single" w:sz="4" w:space="0" w:color="auto"/>
              <w:bottom w:val="nil"/>
              <w:right w:val="nil"/>
            </w:tcBorders>
            <w:vAlign w:val="center"/>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41</w:t>
            </w:r>
          </w:p>
        </w:tc>
        <w:tc>
          <w:tcPr>
            <w:tcW w:w="161"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44</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41</w:t>
            </w:r>
          </w:p>
        </w:tc>
      </w:tr>
      <w:tr w:rsidR="00CC2C71" w:rsidRPr="00687830" w:rsidTr="00E829FF">
        <w:trPr>
          <w:trHeight w:val="158"/>
        </w:trPr>
        <w:tc>
          <w:tcPr>
            <w:tcW w:w="168" w:type="pct"/>
            <w:tcBorders>
              <w:top w:val="nil"/>
              <w:left w:val="single" w:sz="4" w:space="0" w:color="auto"/>
              <w:bottom w:val="nil"/>
              <w:right w:val="nil"/>
            </w:tcBorders>
            <w:vAlign w:val="center"/>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AV</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54</w:t>
            </w:r>
          </w:p>
        </w:tc>
        <w:tc>
          <w:tcPr>
            <w:tcW w:w="161"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63</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61</w:t>
            </w:r>
          </w:p>
        </w:tc>
      </w:tr>
      <w:tr w:rsidR="00CC2C71" w:rsidRPr="00687830" w:rsidTr="00E829FF">
        <w:trPr>
          <w:trHeight w:val="158"/>
        </w:trPr>
        <w:tc>
          <w:tcPr>
            <w:tcW w:w="168" w:type="pct"/>
            <w:tcBorders>
              <w:top w:val="nil"/>
              <w:left w:val="single" w:sz="4" w:space="0" w:color="auto"/>
              <w:bottom w:val="single" w:sz="4" w:space="0" w:color="auto"/>
              <w:right w:val="nil"/>
            </w:tcBorders>
            <w:vAlign w:val="center"/>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75</w:t>
            </w:r>
          </w:p>
        </w:tc>
        <w:tc>
          <w:tcPr>
            <w:tcW w:w="161"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81</w:t>
            </w:r>
          </w:p>
        </w:tc>
        <w:tc>
          <w:tcPr>
            <w:tcW w:w="146" w:type="pct"/>
            <w:tcBorders>
              <w:top w:val="nil"/>
              <w:left w:val="single" w:sz="4" w:space="0" w:color="auto"/>
              <w:bottom w:val="single" w:sz="4" w:space="0" w:color="auto"/>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76</w:t>
            </w:r>
          </w:p>
        </w:tc>
      </w:tr>
      <w:tr w:rsidR="00CC2C71" w:rsidRPr="00687830" w:rsidTr="00E829FF">
        <w:trPr>
          <w:trHeight w:val="158"/>
        </w:trPr>
        <w:tc>
          <w:tcPr>
            <w:tcW w:w="168" w:type="pct"/>
            <w:tcBorders>
              <w:top w:val="nil"/>
              <w:left w:val="single" w:sz="4" w:space="0" w:color="auto"/>
              <w:bottom w:val="nil"/>
              <w:right w:val="nil"/>
            </w:tcBorders>
            <w:vAlign w:val="center"/>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w:t>
            </w:r>
          </w:p>
        </w:tc>
        <w:tc>
          <w:tcPr>
            <w:tcW w:w="161"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11</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36</w:t>
            </w:r>
          </w:p>
        </w:tc>
      </w:tr>
      <w:tr w:rsidR="00CC2C71" w:rsidRPr="00687830" w:rsidTr="00E829FF">
        <w:trPr>
          <w:trHeight w:val="158"/>
        </w:trPr>
        <w:tc>
          <w:tcPr>
            <w:tcW w:w="168" w:type="pct"/>
            <w:tcBorders>
              <w:top w:val="nil"/>
              <w:left w:val="single" w:sz="4" w:space="0" w:color="auto"/>
              <w:bottom w:val="nil"/>
              <w:right w:val="nil"/>
            </w:tcBorders>
            <w:vAlign w:val="center"/>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GO</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w:t>
            </w:r>
          </w:p>
        </w:tc>
        <w:tc>
          <w:tcPr>
            <w:tcW w:w="161"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29</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62</w:t>
            </w:r>
          </w:p>
        </w:tc>
      </w:tr>
      <w:tr w:rsidR="00CC2C71" w:rsidRPr="00687830" w:rsidTr="00E829FF">
        <w:trPr>
          <w:trHeight w:val="158"/>
        </w:trPr>
        <w:tc>
          <w:tcPr>
            <w:tcW w:w="168" w:type="pct"/>
            <w:tcBorders>
              <w:top w:val="nil"/>
              <w:left w:val="single" w:sz="4" w:space="0" w:color="auto"/>
              <w:bottom w:val="single" w:sz="4" w:space="0" w:color="auto"/>
              <w:right w:val="nil"/>
            </w:tcBorders>
            <w:vAlign w:val="center"/>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27</w:t>
            </w:r>
          </w:p>
        </w:tc>
        <w:tc>
          <w:tcPr>
            <w:tcW w:w="161" w:type="pct"/>
            <w:vMerge/>
            <w:tcBorders>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51</w:t>
            </w:r>
          </w:p>
        </w:tc>
        <w:tc>
          <w:tcPr>
            <w:tcW w:w="146" w:type="pct"/>
            <w:tcBorders>
              <w:top w:val="nil"/>
              <w:left w:val="single" w:sz="4" w:space="0" w:color="auto"/>
              <w:bottom w:val="single" w:sz="4" w:space="0" w:color="auto"/>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76</w:t>
            </w:r>
          </w:p>
        </w:tc>
      </w:tr>
    </w:tbl>
    <w:p w:rsidR="00CC2C71" w:rsidRPr="00A73135" w:rsidRDefault="00CC2C71" w:rsidP="00CC2C71">
      <w:pPr>
        <w:tabs>
          <w:tab w:val="left" w:pos="570"/>
          <w:tab w:val="center" w:pos="4513"/>
        </w:tabs>
        <w:spacing w:line="24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FF0000"/>
          <w:sz w:val="24"/>
          <w:szCs w:val="24"/>
        </w:rPr>
        <w:lastRenderedPageBreak/>
        <w:t>Figure S1</w:t>
      </w:r>
      <w:r w:rsidR="00BC40AF" w:rsidRPr="00A73135">
        <w:rPr>
          <w:rFonts w:ascii="Times New Roman" w:hAnsi="Times New Roman" w:cs="Times New Roman"/>
          <w:b/>
          <w:color w:val="FF0000"/>
          <w:sz w:val="24"/>
          <w:szCs w:val="24"/>
        </w:rPr>
        <w:t>3</w:t>
      </w:r>
      <w:r w:rsidRPr="00A73135">
        <w:rPr>
          <w:rFonts w:ascii="Times New Roman" w:hAnsi="Times New Roman" w:cs="Times New Roman"/>
          <w:b/>
          <w:color w:val="FF0000"/>
          <w:sz w:val="24"/>
          <w:szCs w:val="24"/>
        </w:rPr>
        <w:t>:</w:t>
      </w:r>
      <w:r w:rsidRPr="00A73135">
        <w:rPr>
          <w:rFonts w:ascii="Times New Roman" w:hAnsi="Times New Roman" w:cs="Times New Roman"/>
          <w:b/>
          <w:color w:val="000000" w:themeColor="text1"/>
          <w:sz w:val="24"/>
          <w:szCs w:val="24"/>
        </w:rPr>
        <w:t xml:space="preserve"> 12_glmU_4E1K</w:t>
      </w:r>
    </w:p>
    <w:p w:rsidR="00CC2C71" w:rsidRPr="00A73135" w:rsidRDefault="00CC2C71" w:rsidP="00CC2C71">
      <w:pPr>
        <w:spacing w:after="0" w:line="360" w:lineRule="auto"/>
        <w:jc w:val="both"/>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 xml:space="preserve">Target: </w:t>
      </w:r>
      <w:r w:rsidRPr="00A73135">
        <w:rPr>
          <w:rFonts w:ascii="Times New Roman" w:hAnsi="Times New Roman" w:cs="Times New Roman"/>
          <w:color w:val="000000" w:themeColor="text1"/>
          <w:sz w:val="24"/>
          <w:szCs w:val="24"/>
        </w:rPr>
        <w:t>N-acetylglucosamine-1-phosphate uridyl transferase (GeneID: Rv1018c)</w:t>
      </w:r>
      <w:r w:rsidRPr="00A73135">
        <w:rPr>
          <w:rFonts w:ascii="Times New Roman" w:hAnsi="Times New Roman" w:cs="Times New Roman"/>
          <w:b/>
          <w:color w:val="000000" w:themeColor="text1"/>
          <w:sz w:val="24"/>
          <w:szCs w:val="24"/>
        </w:rPr>
        <w:t xml:space="preserve"> Pathway: </w:t>
      </w:r>
      <w:r w:rsidRPr="00A73135">
        <w:rPr>
          <w:rFonts w:ascii="Times New Roman" w:hAnsi="Times New Roman" w:cs="Times New Roman"/>
          <w:color w:val="000000" w:themeColor="text1"/>
          <w:sz w:val="24"/>
          <w:szCs w:val="24"/>
        </w:rPr>
        <w:t>Peptidoglycan biosynthesis</w:t>
      </w:r>
      <w:r w:rsidRPr="00A73135">
        <w:rPr>
          <w:rFonts w:ascii="Times New Roman" w:hAnsi="Times New Roman" w:cs="Times New Roman"/>
          <w:b/>
          <w:color w:val="000000" w:themeColor="text1"/>
          <w:sz w:val="24"/>
          <w:szCs w:val="24"/>
        </w:rPr>
        <w:t xml:space="preserve"> Function: </w:t>
      </w:r>
      <w:r w:rsidRPr="00A73135">
        <w:rPr>
          <w:rFonts w:ascii="Times New Roman" w:hAnsi="Times New Roman" w:cs="Times New Roman"/>
          <w:color w:val="000000" w:themeColor="text1"/>
          <w:sz w:val="24"/>
          <w:szCs w:val="24"/>
        </w:rPr>
        <w:t>Peptidoglycan and lipopolysaccharide biosynthesis</w:t>
      </w:r>
      <w:r w:rsidRPr="00A73135">
        <w:rPr>
          <w:rFonts w:ascii="Times New Roman" w:hAnsi="Times New Roman" w:cs="Times New Roman"/>
          <w:b/>
          <w:color w:val="000000" w:themeColor="text1"/>
          <w:sz w:val="24"/>
          <w:szCs w:val="24"/>
        </w:rPr>
        <w:t xml:space="preserve"> PDBID: </w:t>
      </w:r>
      <w:r w:rsidRPr="00A73135">
        <w:rPr>
          <w:rFonts w:ascii="Times New Roman" w:hAnsi="Times New Roman" w:cs="Times New Roman"/>
          <w:color w:val="000000" w:themeColor="text1"/>
          <w:sz w:val="24"/>
          <w:szCs w:val="24"/>
        </w:rPr>
        <w:t>4E1K - Aminoquinazoline inhibitor of the essential bacterial cell wall synthetic enzyme glmU</w:t>
      </w:r>
      <w:r w:rsidRPr="00A73135">
        <w:rPr>
          <w:rFonts w:ascii="Times New Roman" w:hAnsi="Times New Roman" w:cs="Times New Roman"/>
          <w:b/>
          <w:color w:val="000000" w:themeColor="text1"/>
          <w:sz w:val="24"/>
          <w:szCs w:val="24"/>
        </w:rPr>
        <w:t xml:space="preserve"> </w:t>
      </w:r>
    </w:p>
    <w:tbl>
      <w:tblPr>
        <w:tblStyle w:val="TableGrid"/>
        <w:tblpPr w:leftFromText="180" w:rightFromText="180" w:vertAnchor="text" w:horzAnchor="page" w:tblpX="10727" w:tblpY="15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5"/>
        <w:gridCol w:w="1056"/>
        <w:gridCol w:w="1056"/>
        <w:gridCol w:w="1378"/>
      </w:tblGrid>
      <w:tr w:rsidR="00CC2C71" w:rsidRPr="00A73135" w:rsidTr="00E829FF">
        <w:trPr>
          <w:trHeight w:val="426"/>
        </w:trPr>
        <w:tc>
          <w:tcPr>
            <w:tcW w:w="825" w:type="dxa"/>
            <w:tcBorders>
              <w:bottom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 xml:space="preserve">100 </w:t>
            </w:r>
          </w:p>
        </w:tc>
        <w:tc>
          <w:tcPr>
            <w:tcW w:w="1056" w:type="dxa"/>
            <w:tcBorders>
              <w:left w:val="single" w:sz="4" w:space="0" w:color="auto"/>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056"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378"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r>
      <w:tr w:rsidR="00CC2C71" w:rsidRPr="00A73135" w:rsidTr="00E829FF">
        <w:trPr>
          <w:trHeight w:val="410"/>
        </w:trPr>
        <w:tc>
          <w:tcPr>
            <w:tcW w:w="825" w:type="dxa"/>
            <w:tcBorders>
              <w:top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056" w:type="dxa"/>
            <w:tcBorders>
              <w:top w:val="single" w:sz="4" w:space="0" w:color="auto"/>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056" w:type="dxa"/>
            <w:tcBorders>
              <w:top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47,68,79</w:t>
            </w:r>
          </w:p>
        </w:tc>
        <w:tc>
          <w:tcPr>
            <w:tcW w:w="1378" w:type="dxa"/>
            <w:tcBorders>
              <w:top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36,53,68</w:t>
            </w:r>
          </w:p>
        </w:tc>
      </w:tr>
      <w:tr w:rsidR="00CC2C71" w:rsidRPr="00A73135" w:rsidTr="00E829FF">
        <w:trPr>
          <w:trHeight w:val="410"/>
        </w:trPr>
        <w:tc>
          <w:tcPr>
            <w:tcW w:w="825"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056" w:type="dxa"/>
            <w:tcBorders>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47,70,82</w:t>
            </w:r>
          </w:p>
        </w:tc>
        <w:tc>
          <w:tcPr>
            <w:tcW w:w="1056"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378"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46,72,83</w:t>
            </w:r>
          </w:p>
        </w:tc>
      </w:tr>
      <w:tr w:rsidR="00CC2C71" w:rsidRPr="00A73135" w:rsidTr="00E829FF">
        <w:trPr>
          <w:trHeight w:val="410"/>
        </w:trPr>
        <w:tc>
          <w:tcPr>
            <w:tcW w:w="825"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c>
          <w:tcPr>
            <w:tcW w:w="1056" w:type="dxa"/>
            <w:tcBorders>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36,53,68</w:t>
            </w:r>
          </w:p>
        </w:tc>
        <w:tc>
          <w:tcPr>
            <w:tcW w:w="1056"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46,68,80</w:t>
            </w:r>
          </w:p>
        </w:tc>
        <w:tc>
          <w:tcPr>
            <w:tcW w:w="1378"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r>
    </w:tbl>
    <w:p w:rsidR="00CC2C71" w:rsidRPr="00A73135" w:rsidRDefault="00CC2C71" w:rsidP="00CC2C71">
      <w:pPr>
        <w:spacing w:before="240"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ab/>
      </w:r>
      <w:r w:rsidRPr="00A73135">
        <w:rPr>
          <w:rFonts w:ascii="Times New Roman" w:hAnsi="Times New Roman" w:cs="Times New Roman"/>
          <w:noProof/>
          <w:color w:val="000000" w:themeColor="text1"/>
          <w:sz w:val="24"/>
          <w:szCs w:val="24"/>
          <w:lang w:val="en-US" w:eastAsia="en-US"/>
        </w:rPr>
        <w:drawing>
          <wp:inline distT="0" distB="0" distL="0" distR="0">
            <wp:extent cx="4463143" cy="2713591"/>
            <wp:effectExtent l="19050" t="0" r="0" b="0"/>
            <wp:docPr id="6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4"/>
                    <a:srcRect l="34903" t="21434" r="24376" b="18205"/>
                    <a:stretch/>
                  </pic:blipFill>
                  <pic:spPr bwMode="auto">
                    <a:xfrm>
                      <a:off x="0" y="0"/>
                      <a:ext cx="4458685" cy="27108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A73135">
        <w:rPr>
          <w:rFonts w:ascii="Times New Roman" w:hAnsi="Times New Roman" w:cs="Times New Roman"/>
          <w:color w:val="000000" w:themeColor="text1"/>
          <w:sz w:val="24"/>
          <w:szCs w:val="24"/>
        </w:rPr>
        <w:tab/>
      </w:r>
    </w:p>
    <w:tbl>
      <w:tblPr>
        <w:tblW w:w="5300" w:type="pct"/>
        <w:tblLook w:val="04A0"/>
      </w:tblPr>
      <w:tblGrid>
        <w:gridCol w:w="559"/>
        <w:gridCol w:w="438"/>
        <w:gridCol w:w="438"/>
        <w:gridCol w:w="438"/>
        <w:gridCol w:w="438"/>
        <w:gridCol w:w="438"/>
        <w:gridCol w:w="438"/>
        <w:gridCol w:w="438"/>
        <w:gridCol w:w="438"/>
        <w:gridCol w:w="438"/>
        <w:gridCol w:w="438"/>
        <w:gridCol w:w="438"/>
        <w:gridCol w:w="438"/>
        <w:gridCol w:w="438"/>
        <w:gridCol w:w="438"/>
        <w:gridCol w:w="438"/>
        <w:gridCol w:w="438"/>
        <w:gridCol w:w="438"/>
        <w:gridCol w:w="438"/>
        <w:gridCol w:w="438"/>
        <w:gridCol w:w="438"/>
        <w:gridCol w:w="438"/>
        <w:gridCol w:w="438"/>
        <w:gridCol w:w="439"/>
        <w:gridCol w:w="439"/>
        <w:gridCol w:w="439"/>
        <w:gridCol w:w="439"/>
        <w:gridCol w:w="439"/>
        <w:gridCol w:w="439"/>
        <w:gridCol w:w="439"/>
        <w:gridCol w:w="439"/>
        <w:gridCol w:w="439"/>
        <w:gridCol w:w="439"/>
        <w:gridCol w:w="439"/>
      </w:tblGrid>
      <w:tr w:rsidR="00CC2C71" w:rsidRPr="00687830" w:rsidTr="00E829FF">
        <w:trPr>
          <w:trHeight w:val="253"/>
        </w:trPr>
        <w:tc>
          <w:tcPr>
            <w:tcW w:w="168" w:type="pct"/>
            <w:tcBorders>
              <w:top w:val="single" w:sz="4" w:space="0" w:color="auto"/>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10</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11</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12</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13</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14</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15</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16</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17</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18</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19</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20</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21</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22</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23</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24</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25</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26</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27</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28</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29</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30</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31</w:t>
            </w:r>
          </w:p>
        </w:tc>
        <w:tc>
          <w:tcPr>
            <w:tcW w:w="146" w:type="pct"/>
            <w:tcBorders>
              <w:top w:val="single" w:sz="4" w:space="0" w:color="auto"/>
              <w:left w:val="single" w:sz="4" w:space="0" w:color="auto"/>
              <w:bottom w:val="nil"/>
              <w:right w:val="nil"/>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32</w:t>
            </w:r>
          </w:p>
        </w:tc>
        <w:tc>
          <w:tcPr>
            <w:tcW w:w="146" w:type="pct"/>
            <w:tcBorders>
              <w:top w:val="single" w:sz="4" w:space="0" w:color="auto"/>
              <w:left w:val="single" w:sz="4" w:space="0" w:color="auto"/>
              <w:bottom w:val="nil"/>
              <w:right w:val="single" w:sz="4" w:space="0" w:color="auto"/>
            </w:tcBorders>
            <w:shd w:val="clear" w:color="auto" w:fill="auto"/>
            <w:noWrap/>
            <w:vAlign w:val="bottom"/>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33</w:t>
            </w:r>
          </w:p>
        </w:tc>
      </w:tr>
      <w:tr w:rsidR="00CC2C71" w:rsidRPr="00687830" w:rsidTr="00E829FF">
        <w:trPr>
          <w:trHeight w:val="253"/>
        </w:trPr>
        <w:tc>
          <w:tcPr>
            <w:tcW w:w="168" w:type="pct"/>
            <w:tcBorders>
              <w:top w:val="single" w:sz="4" w:space="0" w:color="auto"/>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13</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13</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20</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10</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w:t>
            </w:r>
          </w:p>
        </w:tc>
        <w:tc>
          <w:tcPr>
            <w:tcW w:w="146" w:type="pct"/>
            <w:vMerge w:val="restart"/>
            <w:tcBorders>
              <w:top w:val="single" w:sz="4" w:space="0" w:color="auto"/>
              <w:left w:val="single" w:sz="4" w:space="0" w:color="auto"/>
              <w:right w:val="nil"/>
            </w:tcBorders>
            <w:shd w:val="clear" w:color="auto" w:fill="auto"/>
            <w:noWrap/>
            <w:vAlign w:val="center"/>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g</w:t>
            </w:r>
          </w:p>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l</w:t>
            </w:r>
          </w:p>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m</w:t>
            </w:r>
          </w:p>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U</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10</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20</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24</w:t>
            </w:r>
          </w:p>
        </w:tc>
        <w:tc>
          <w:tcPr>
            <w:tcW w:w="146" w:type="pct"/>
            <w:tcBorders>
              <w:top w:val="single" w:sz="4" w:space="0" w:color="auto"/>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18</w:t>
            </w:r>
          </w:p>
        </w:tc>
      </w:tr>
      <w:tr w:rsidR="00CC2C71" w:rsidRPr="00687830" w:rsidTr="00E829FF">
        <w:trPr>
          <w:trHeight w:val="253"/>
        </w:trPr>
        <w:tc>
          <w:tcPr>
            <w:tcW w:w="168" w:type="pct"/>
            <w:tcBorders>
              <w:top w:val="nil"/>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GL</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19</w:t>
            </w:r>
          </w:p>
        </w:tc>
        <w:tc>
          <w:tcPr>
            <w:tcW w:w="146"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44</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31</w:t>
            </w:r>
          </w:p>
        </w:tc>
      </w:tr>
      <w:tr w:rsidR="00CC2C71" w:rsidRPr="00687830" w:rsidTr="00E829FF">
        <w:trPr>
          <w:trHeight w:val="253"/>
        </w:trPr>
        <w:tc>
          <w:tcPr>
            <w:tcW w:w="168" w:type="pct"/>
            <w:tcBorders>
              <w:top w:val="nil"/>
              <w:left w:val="single" w:sz="4" w:space="0" w:color="auto"/>
              <w:bottom w:val="single" w:sz="4" w:space="0" w:color="auto"/>
              <w:right w:val="nil"/>
            </w:tcBorders>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26</w:t>
            </w:r>
          </w:p>
        </w:tc>
        <w:tc>
          <w:tcPr>
            <w:tcW w:w="146"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54</w:t>
            </w:r>
          </w:p>
        </w:tc>
        <w:tc>
          <w:tcPr>
            <w:tcW w:w="146" w:type="pct"/>
            <w:tcBorders>
              <w:top w:val="nil"/>
              <w:left w:val="single" w:sz="4" w:space="0" w:color="auto"/>
              <w:bottom w:val="single" w:sz="4" w:space="0" w:color="auto"/>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39</w:t>
            </w:r>
          </w:p>
        </w:tc>
      </w:tr>
      <w:tr w:rsidR="00CC2C71" w:rsidRPr="00687830" w:rsidTr="00E829FF">
        <w:trPr>
          <w:trHeight w:val="253"/>
        </w:trPr>
        <w:tc>
          <w:tcPr>
            <w:tcW w:w="168" w:type="pct"/>
            <w:tcBorders>
              <w:top w:val="nil"/>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35</w:t>
            </w:r>
          </w:p>
        </w:tc>
        <w:tc>
          <w:tcPr>
            <w:tcW w:w="146"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51</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48</w:t>
            </w:r>
          </w:p>
        </w:tc>
      </w:tr>
      <w:tr w:rsidR="00CC2C71" w:rsidRPr="00687830" w:rsidTr="00E829FF">
        <w:trPr>
          <w:trHeight w:val="253"/>
        </w:trPr>
        <w:tc>
          <w:tcPr>
            <w:tcW w:w="168" w:type="pct"/>
            <w:tcBorders>
              <w:top w:val="nil"/>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AV</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59</w:t>
            </w:r>
          </w:p>
        </w:tc>
        <w:tc>
          <w:tcPr>
            <w:tcW w:w="146"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75</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66</w:t>
            </w:r>
          </w:p>
        </w:tc>
      </w:tr>
      <w:tr w:rsidR="00CC2C71" w:rsidRPr="00687830" w:rsidTr="00E829FF">
        <w:trPr>
          <w:trHeight w:val="253"/>
        </w:trPr>
        <w:tc>
          <w:tcPr>
            <w:tcW w:w="168" w:type="pct"/>
            <w:tcBorders>
              <w:top w:val="nil"/>
              <w:left w:val="single" w:sz="4" w:space="0" w:color="auto"/>
              <w:bottom w:val="single" w:sz="4" w:space="0" w:color="auto"/>
              <w:right w:val="nil"/>
            </w:tcBorders>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72</w:t>
            </w:r>
          </w:p>
        </w:tc>
        <w:tc>
          <w:tcPr>
            <w:tcW w:w="146"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90</w:t>
            </w:r>
          </w:p>
        </w:tc>
        <w:tc>
          <w:tcPr>
            <w:tcW w:w="146" w:type="pct"/>
            <w:tcBorders>
              <w:top w:val="nil"/>
              <w:left w:val="single" w:sz="4" w:space="0" w:color="auto"/>
              <w:bottom w:val="single" w:sz="4" w:space="0" w:color="auto"/>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80</w:t>
            </w:r>
          </w:p>
        </w:tc>
      </w:tr>
      <w:tr w:rsidR="00CC2C71" w:rsidRPr="00687830" w:rsidTr="00E829FF">
        <w:trPr>
          <w:trHeight w:val="253"/>
        </w:trPr>
        <w:tc>
          <w:tcPr>
            <w:tcW w:w="168" w:type="pct"/>
            <w:tcBorders>
              <w:top w:val="nil"/>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32</w:t>
            </w:r>
          </w:p>
        </w:tc>
        <w:tc>
          <w:tcPr>
            <w:tcW w:w="146"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32</w:t>
            </w:r>
          </w:p>
        </w:tc>
      </w:tr>
      <w:tr w:rsidR="00CC2C71" w:rsidRPr="00687830" w:rsidTr="00E829FF">
        <w:trPr>
          <w:trHeight w:val="253"/>
        </w:trPr>
        <w:tc>
          <w:tcPr>
            <w:tcW w:w="168" w:type="pct"/>
            <w:tcBorders>
              <w:top w:val="nil"/>
              <w:left w:val="single" w:sz="4" w:space="0" w:color="auto"/>
              <w:bottom w:val="nil"/>
              <w:right w:val="nil"/>
            </w:tcBorders>
          </w:tcPr>
          <w:p w:rsidR="00CC2C71" w:rsidRPr="00687830" w:rsidRDefault="00CC2C71" w:rsidP="00E829FF">
            <w:pPr>
              <w:spacing w:after="0" w:line="240" w:lineRule="auto"/>
              <w:jc w:val="center"/>
              <w:rPr>
                <w:rFonts w:ascii="Times New Roman" w:eastAsia="Times New Roman" w:hAnsi="Times New Roman" w:cs="Times New Roman"/>
                <w:b/>
                <w:color w:val="000000" w:themeColor="text1"/>
                <w:szCs w:val="24"/>
              </w:rPr>
            </w:pPr>
            <w:r w:rsidRPr="00687830">
              <w:rPr>
                <w:rFonts w:ascii="Times New Roman" w:eastAsia="Times New Roman" w:hAnsi="Times New Roman" w:cs="Times New Roman"/>
                <w:b/>
                <w:color w:val="000000" w:themeColor="text1"/>
                <w:szCs w:val="24"/>
              </w:rPr>
              <w:t>GO</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41</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75</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53</w:t>
            </w:r>
          </w:p>
        </w:tc>
        <w:tc>
          <w:tcPr>
            <w:tcW w:w="146" w:type="pct"/>
            <w:vMerge/>
            <w:tcBorders>
              <w:left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37</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62</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60</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59</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63</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44</w:t>
            </w:r>
          </w:p>
        </w:tc>
        <w:tc>
          <w:tcPr>
            <w:tcW w:w="146" w:type="pct"/>
            <w:tcBorders>
              <w:top w:val="nil"/>
              <w:left w:val="single" w:sz="4" w:space="0" w:color="auto"/>
              <w:bottom w:val="nil"/>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11</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57</w:t>
            </w:r>
          </w:p>
        </w:tc>
      </w:tr>
      <w:tr w:rsidR="00CC2C71" w:rsidRPr="00687830" w:rsidTr="00E829FF">
        <w:trPr>
          <w:trHeight w:val="253"/>
        </w:trPr>
        <w:tc>
          <w:tcPr>
            <w:tcW w:w="168" w:type="pct"/>
            <w:tcBorders>
              <w:top w:val="nil"/>
              <w:left w:val="single" w:sz="4" w:space="0" w:color="auto"/>
              <w:bottom w:val="single" w:sz="4" w:space="0" w:color="auto"/>
              <w:right w:val="nil"/>
            </w:tcBorders>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63</w:t>
            </w:r>
          </w:p>
        </w:tc>
        <w:tc>
          <w:tcPr>
            <w:tcW w:w="146" w:type="pct"/>
            <w:vMerge/>
            <w:tcBorders>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54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91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82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34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13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61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24</w:t>
            </w:r>
          </w:p>
        </w:tc>
        <w:tc>
          <w:tcPr>
            <w:tcW w:w="146" w:type="pct"/>
            <w:tcBorders>
              <w:top w:val="nil"/>
              <w:left w:val="single" w:sz="4" w:space="0" w:color="auto"/>
              <w:bottom w:val="single" w:sz="4" w:space="0" w:color="auto"/>
              <w:right w:val="single" w:sz="4" w:space="0" w:color="auto"/>
            </w:tcBorders>
            <w:shd w:val="clear" w:color="auto" w:fill="auto"/>
            <w:noWrap/>
            <w:vAlign w:val="bottom"/>
            <w:hideMark/>
          </w:tcPr>
          <w:p w:rsidR="00CC2C71" w:rsidRPr="00687830" w:rsidRDefault="00CC2C71" w:rsidP="00E829FF">
            <w:pPr>
              <w:spacing w:after="0" w:line="240" w:lineRule="auto"/>
              <w:jc w:val="center"/>
              <w:rPr>
                <w:rFonts w:ascii="Times New Roman" w:eastAsia="Times New Roman" w:hAnsi="Times New Roman" w:cs="Times New Roman"/>
                <w:color w:val="000000" w:themeColor="text1"/>
                <w:szCs w:val="24"/>
              </w:rPr>
            </w:pPr>
            <w:r w:rsidRPr="00687830">
              <w:rPr>
                <w:rFonts w:ascii="Times New Roman" w:eastAsia="Times New Roman" w:hAnsi="Times New Roman" w:cs="Times New Roman"/>
                <w:color w:val="000000" w:themeColor="text1"/>
                <w:szCs w:val="24"/>
              </w:rPr>
              <w:t>73</w:t>
            </w:r>
          </w:p>
        </w:tc>
      </w:tr>
    </w:tbl>
    <w:p w:rsidR="00AB2144" w:rsidRPr="00A73135" w:rsidRDefault="00AB2144" w:rsidP="00CC2C71">
      <w:pPr>
        <w:tabs>
          <w:tab w:val="left" w:pos="570"/>
          <w:tab w:val="center" w:pos="4513"/>
        </w:tabs>
        <w:spacing w:line="240" w:lineRule="auto"/>
        <w:jc w:val="center"/>
        <w:rPr>
          <w:rFonts w:ascii="Times New Roman" w:hAnsi="Times New Roman" w:cs="Times New Roman"/>
          <w:b/>
          <w:color w:val="FF0000"/>
          <w:sz w:val="24"/>
          <w:szCs w:val="24"/>
        </w:rPr>
      </w:pPr>
    </w:p>
    <w:p w:rsidR="00CC2C71" w:rsidRPr="00A73135" w:rsidRDefault="00CC2C71" w:rsidP="00CC2C71">
      <w:pPr>
        <w:tabs>
          <w:tab w:val="left" w:pos="570"/>
          <w:tab w:val="center" w:pos="4513"/>
        </w:tabs>
        <w:spacing w:line="24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FF0000"/>
          <w:sz w:val="24"/>
          <w:szCs w:val="24"/>
        </w:rPr>
        <w:t>Figure S1</w:t>
      </w:r>
      <w:r w:rsidR="00BC40AF" w:rsidRPr="00A73135">
        <w:rPr>
          <w:rFonts w:ascii="Times New Roman" w:hAnsi="Times New Roman" w:cs="Times New Roman"/>
          <w:b/>
          <w:color w:val="FF0000"/>
          <w:sz w:val="24"/>
          <w:szCs w:val="24"/>
        </w:rPr>
        <w:t>4</w:t>
      </w:r>
      <w:r w:rsidRPr="00A73135">
        <w:rPr>
          <w:rFonts w:ascii="Times New Roman" w:hAnsi="Times New Roman" w:cs="Times New Roman"/>
          <w:b/>
          <w:color w:val="FF0000"/>
          <w:sz w:val="24"/>
          <w:szCs w:val="24"/>
        </w:rPr>
        <w:t>:</w:t>
      </w:r>
      <w:r w:rsidRPr="00A73135">
        <w:rPr>
          <w:rFonts w:ascii="Times New Roman" w:hAnsi="Times New Roman" w:cs="Times New Roman"/>
          <w:b/>
          <w:color w:val="000000" w:themeColor="text1"/>
          <w:sz w:val="24"/>
          <w:szCs w:val="24"/>
        </w:rPr>
        <w:t xml:space="preserve"> 13_dapA_1XXX</w:t>
      </w:r>
    </w:p>
    <w:p w:rsidR="00CC2C71" w:rsidRPr="00A73135" w:rsidRDefault="00CC2C71" w:rsidP="00CC2C71">
      <w:pPr>
        <w:spacing w:after="0" w:line="360" w:lineRule="auto"/>
        <w:jc w:val="both"/>
        <w:rPr>
          <w:rFonts w:ascii="Times New Roman" w:hAnsi="Times New Roman" w:cs="Times New Roman"/>
          <w:color w:val="000000" w:themeColor="text1"/>
          <w:sz w:val="24"/>
          <w:szCs w:val="24"/>
        </w:rPr>
      </w:pPr>
      <w:r w:rsidRPr="00A73135">
        <w:rPr>
          <w:rFonts w:ascii="Times New Roman" w:hAnsi="Times New Roman" w:cs="Times New Roman"/>
          <w:b/>
          <w:color w:val="000000" w:themeColor="text1"/>
          <w:sz w:val="24"/>
          <w:szCs w:val="24"/>
        </w:rPr>
        <w:t xml:space="preserve">Target: </w:t>
      </w:r>
      <w:r w:rsidRPr="00A73135">
        <w:rPr>
          <w:rFonts w:ascii="Times New Roman" w:hAnsi="Times New Roman" w:cs="Times New Roman"/>
          <w:color w:val="000000" w:themeColor="text1"/>
          <w:sz w:val="24"/>
          <w:szCs w:val="24"/>
        </w:rPr>
        <w:t xml:space="preserve">Dihydrodipicolinate synthase (GeneID: Rv2753c) </w:t>
      </w:r>
      <w:r w:rsidRPr="00A73135">
        <w:rPr>
          <w:rFonts w:ascii="Times New Roman" w:hAnsi="Times New Roman" w:cs="Times New Roman"/>
          <w:b/>
          <w:color w:val="000000" w:themeColor="text1"/>
          <w:sz w:val="24"/>
          <w:szCs w:val="24"/>
        </w:rPr>
        <w:t xml:space="preserve">Pathway: </w:t>
      </w:r>
      <w:r w:rsidRPr="00A73135">
        <w:rPr>
          <w:rFonts w:ascii="Times New Roman" w:hAnsi="Times New Roman" w:cs="Times New Roman"/>
          <w:color w:val="000000" w:themeColor="text1"/>
          <w:sz w:val="24"/>
          <w:szCs w:val="24"/>
        </w:rPr>
        <w:t xml:space="preserve">Lysine biosynthesis </w:t>
      </w:r>
      <w:r w:rsidRPr="00A73135">
        <w:rPr>
          <w:rFonts w:ascii="Times New Roman" w:hAnsi="Times New Roman" w:cs="Times New Roman"/>
          <w:b/>
          <w:color w:val="000000" w:themeColor="text1"/>
          <w:sz w:val="24"/>
          <w:szCs w:val="24"/>
        </w:rPr>
        <w:t xml:space="preserve">Function: </w:t>
      </w:r>
      <w:r w:rsidRPr="00A73135">
        <w:rPr>
          <w:rFonts w:ascii="Times New Roman" w:hAnsi="Times New Roman" w:cs="Times New Roman"/>
          <w:color w:val="000000" w:themeColor="text1"/>
          <w:sz w:val="24"/>
          <w:szCs w:val="24"/>
        </w:rPr>
        <w:t xml:space="preserve">Biosynthesis of diaminopimelate and lysine  </w:t>
      </w:r>
      <w:r w:rsidRPr="00A73135">
        <w:rPr>
          <w:rFonts w:ascii="Times New Roman" w:eastAsia="Times New Roman" w:hAnsi="Times New Roman" w:cs="Times New Roman"/>
          <w:b/>
          <w:color w:val="000000" w:themeColor="text1"/>
          <w:sz w:val="24"/>
          <w:szCs w:val="24"/>
        </w:rPr>
        <w:t xml:space="preserve">PDBID: </w:t>
      </w:r>
      <w:r w:rsidRPr="00A73135">
        <w:rPr>
          <w:rFonts w:ascii="Times New Roman" w:eastAsia="Times New Roman" w:hAnsi="Times New Roman" w:cs="Times New Roman"/>
          <w:color w:val="000000" w:themeColor="text1"/>
          <w:sz w:val="24"/>
          <w:szCs w:val="24"/>
        </w:rPr>
        <w:t xml:space="preserve">1XXX – crystal structure of dapA in complex </w:t>
      </w:r>
      <w:r w:rsidRPr="00A73135">
        <w:rPr>
          <w:rFonts w:ascii="Times New Roman" w:hAnsi="Times New Roman" w:cs="Times New Roman"/>
          <w:color w:val="000000" w:themeColor="text1"/>
          <w:sz w:val="24"/>
          <w:szCs w:val="24"/>
        </w:rPr>
        <w:t xml:space="preserve">with </w:t>
      </w:r>
      <w:r w:rsidRPr="00A73135">
        <w:rPr>
          <w:rFonts w:ascii="Times New Roman" w:eastAsia="Times New Roman" w:hAnsi="Times New Roman" w:cs="Times New Roman"/>
          <w:color w:val="000000" w:themeColor="text1"/>
          <w:sz w:val="24"/>
          <w:szCs w:val="24"/>
        </w:rPr>
        <w:t>2, 3-Dihydroxy-1,4-dithiobutane</w:t>
      </w:r>
    </w:p>
    <w:tbl>
      <w:tblPr>
        <w:tblStyle w:val="TableGrid"/>
        <w:tblpPr w:leftFromText="180" w:rightFromText="180" w:vertAnchor="text" w:horzAnchor="page" w:tblpX="9673" w:tblpY="11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51"/>
        <w:gridCol w:w="1056"/>
        <w:gridCol w:w="1056"/>
        <w:gridCol w:w="1755"/>
      </w:tblGrid>
      <w:tr w:rsidR="00CC2C71" w:rsidRPr="00A73135" w:rsidTr="00E829FF">
        <w:trPr>
          <w:trHeight w:val="490"/>
        </w:trPr>
        <w:tc>
          <w:tcPr>
            <w:tcW w:w="1051" w:type="dxa"/>
            <w:tcBorders>
              <w:bottom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 xml:space="preserve">100 </w:t>
            </w:r>
          </w:p>
        </w:tc>
        <w:tc>
          <w:tcPr>
            <w:tcW w:w="1051" w:type="dxa"/>
            <w:tcBorders>
              <w:left w:val="single" w:sz="4" w:space="0" w:color="auto"/>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051"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755"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r>
      <w:tr w:rsidR="00CC2C71" w:rsidRPr="00A73135" w:rsidTr="00E829FF">
        <w:trPr>
          <w:trHeight w:val="472"/>
        </w:trPr>
        <w:tc>
          <w:tcPr>
            <w:tcW w:w="1051" w:type="dxa"/>
            <w:tcBorders>
              <w:top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051" w:type="dxa"/>
            <w:tcBorders>
              <w:top w:val="single" w:sz="4" w:space="0" w:color="auto"/>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051" w:type="dxa"/>
            <w:tcBorders>
              <w:top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8,20,31</w:t>
            </w:r>
          </w:p>
        </w:tc>
        <w:tc>
          <w:tcPr>
            <w:tcW w:w="1755" w:type="dxa"/>
            <w:tcBorders>
              <w:top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2,5,8</w:t>
            </w:r>
          </w:p>
        </w:tc>
      </w:tr>
      <w:tr w:rsidR="00CC2C71" w:rsidRPr="00A73135" w:rsidTr="00E829FF">
        <w:trPr>
          <w:trHeight w:val="472"/>
        </w:trPr>
        <w:tc>
          <w:tcPr>
            <w:tcW w:w="1051"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051" w:type="dxa"/>
            <w:tcBorders>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31,47,60</w:t>
            </w:r>
          </w:p>
        </w:tc>
        <w:tc>
          <w:tcPr>
            <w:tcW w:w="1051"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755"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40,58,76</w:t>
            </w:r>
          </w:p>
        </w:tc>
      </w:tr>
      <w:tr w:rsidR="00CC2C71" w:rsidRPr="00A73135" w:rsidTr="00E829FF">
        <w:trPr>
          <w:trHeight w:val="472"/>
        </w:trPr>
        <w:tc>
          <w:tcPr>
            <w:tcW w:w="1051"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c>
          <w:tcPr>
            <w:tcW w:w="1051" w:type="dxa"/>
            <w:tcBorders>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2,7,18</w:t>
            </w:r>
          </w:p>
        </w:tc>
        <w:tc>
          <w:tcPr>
            <w:tcW w:w="1051"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40,55,70</w:t>
            </w:r>
          </w:p>
        </w:tc>
        <w:tc>
          <w:tcPr>
            <w:tcW w:w="1755"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r>
    </w:tbl>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r w:rsidRPr="00A73135">
        <w:rPr>
          <w:rFonts w:ascii="Times New Roman" w:hAnsi="Times New Roman" w:cs="Times New Roman"/>
          <w:noProof/>
          <w:color w:val="000000" w:themeColor="text1"/>
          <w:sz w:val="24"/>
          <w:szCs w:val="24"/>
          <w:lang w:val="en-US" w:eastAsia="en-US"/>
        </w:rPr>
        <w:drawing>
          <wp:anchor distT="0" distB="0" distL="114300" distR="114300" simplePos="0" relativeHeight="251698176" behindDoc="0" locked="0" layoutInCell="1" allowOverlap="1">
            <wp:simplePos x="0" y="0"/>
            <wp:positionH relativeFrom="margin">
              <wp:posOffset>410210</wp:posOffset>
            </wp:positionH>
            <wp:positionV relativeFrom="margin">
              <wp:posOffset>1009650</wp:posOffset>
            </wp:positionV>
            <wp:extent cx="4422140" cy="2481580"/>
            <wp:effectExtent l="0" t="0" r="0" b="0"/>
            <wp:wrapSquare wrapText="bothSides"/>
            <wp:docPr id="6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5" cstate="print"/>
                    <a:srcRect/>
                    <a:stretch>
                      <a:fillRect/>
                    </a:stretch>
                  </pic:blipFill>
                  <pic:spPr bwMode="auto">
                    <a:xfrm>
                      <a:off x="0" y="0"/>
                      <a:ext cx="4422140" cy="2481580"/>
                    </a:xfrm>
                    <a:prstGeom prst="rect">
                      <a:avLst/>
                    </a:prstGeom>
                    <a:ln w="12700" cap="sq" cmpd="thickThin">
                      <a:noFill/>
                      <a:prstDash val="solid"/>
                      <a:miter lim="800000"/>
                    </a:ln>
                    <a:effectLst>
                      <a:innerShdw blurRad="76200">
                        <a:srgbClr val="000000"/>
                      </a:innerShdw>
                    </a:effectLst>
                  </pic:spPr>
                </pic:pic>
              </a:graphicData>
            </a:graphic>
          </wp:anchor>
        </w:drawing>
      </w:r>
    </w:p>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p>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p>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p>
    <w:p w:rsidR="00CC2C71" w:rsidRPr="00A73135" w:rsidRDefault="00CC2C71" w:rsidP="00CC2C71">
      <w:pPr>
        <w:spacing w:before="240" w:line="360" w:lineRule="auto"/>
        <w:jc w:val="both"/>
        <w:rPr>
          <w:rFonts w:ascii="Times New Roman" w:hAnsi="Times New Roman" w:cs="Times New Roman"/>
          <w:color w:val="000000" w:themeColor="text1"/>
          <w:sz w:val="24"/>
          <w:szCs w:val="24"/>
        </w:rPr>
      </w:pPr>
    </w:p>
    <w:tbl>
      <w:tblPr>
        <w:tblW w:w="4999" w:type="pct"/>
        <w:tblLook w:val="04A0"/>
      </w:tblPr>
      <w:tblGrid>
        <w:gridCol w:w="498"/>
        <w:gridCol w:w="415"/>
        <w:gridCol w:w="415"/>
        <w:gridCol w:w="415"/>
        <w:gridCol w:w="415"/>
        <w:gridCol w:w="415"/>
        <w:gridCol w:w="415"/>
        <w:gridCol w:w="415"/>
        <w:gridCol w:w="415"/>
        <w:gridCol w:w="415"/>
        <w:gridCol w:w="415"/>
        <w:gridCol w:w="415"/>
        <w:gridCol w:w="415"/>
        <w:gridCol w:w="415"/>
        <w:gridCol w:w="415"/>
        <w:gridCol w:w="415"/>
        <w:gridCol w:w="415"/>
        <w:gridCol w:w="415"/>
        <w:gridCol w:w="415"/>
        <w:gridCol w:w="415"/>
        <w:gridCol w:w="415"/>
        <w:gridCol w:w="415"/>
        <w:gridCol w:w="415"/>
        <w:gridCol w:w="415"/>
        <w:gridCol w:w="414"/>
        <w:gridCol w:w="414"/>
        <w:gridCol w:w="414"/>
        <w:gridCol w:w="414"/>
        <w:gridCol w:w="414"/>
        <w:gridCol w:w="414"/>
        <w:gridCol w:w="414"/>
        <w:gridCol w:w="414"/>
        <w:gridCol w:w="414"/>
        <w:gridCol w:w="402"/>
      </w:tblGrid>
      <w:tr w:rsidR="001852F9" w:rsidRPr="001852F9" w:rsidTr="001852F9">
        <w:trPr>
          <w:trHeight w:val="203"/>
        </w:trPr>
        <w:tc>
          <w:tcPr>
            <w:tcW w:w="173" w:type="pct"/>
            <w:tcBorders>
              <w:top w:val="single" w:sz="4" w:space="0" w:color="auto"/>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 w:val="18"/>
                <w:szCs w:val="24"/>
              </w:rPr>
            </w:pP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1852F9">
              <w:rPr>
                <w:rFonts w:ascii="Times New Roman" w:eastAsia="Times New Roman" w:hAnsi="Times New Roman" w:cs="Times New Roman"/>
                <w:b/>
                <w:color w:val="000000" w:themeColor="text1"/>
                <w:sz w:val="18"/>
                <w:szCs w:val="24"/>
              </w:rPr>
              <w:t>1</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1852F9">
              <w:rPr>
                <w:rFonts w:ascii="Times New Roman" w:eastAsia="Times New Roman" w:hAnsi="Times New Roman" w:cs="Times New Roman"/>
                <w:b/>
                <w:color w:val="000000" w:themeColor="text1"/>
                <w:sz w:val="18"/>
                <w:szCs w:val="24"/>
              </w:rPr>
              <w:t>2</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1852F9">
              <w:rPr>
                <w:rFonts w:ascii="Times New Roman" w:eastAsia="Times New Roman" w:hAnsi="Times New Roman" w:cs="Times New Roman"/>
                <w:b/>
                <w:color w:val="000000" w:themeColor="text1"/>
                <w:sz w:val="18"/>
                <w:szCs w:val="24"/>
              </w:rPr>
              <w:t>3</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1852F9">
              <w:rPr>
                <w:rFonts w:ascii="Times New Roman" w:eastAsia="Times New Roman" w:hAnsi="Times New Roman" w:cs="Times New Roman"/>
                <w:b/>
                <w:color w:val="000000" w:themeColor="text1"/>
                <w:sz w:val="18"/>
                <w:szCs w:val="24"/>
              </w:rPr>
              <w:t>4</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1852F9">
              <w:rPr>
                <w:rFonts w:ascii="Times New Roman" w:eastAsia="Times New Roman" w:hAnsi="Times New Roman" w:cs="Times New Roman"/>
                <w:b/>
                <w:color w:val="000000" w:themeColor="text1"/>
                <w:sz w:val="18"/>
                <w:szCs w:val="24"/>
              </w:rPr>
              <w:t>5</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1852F9">
              <w:rPr>
                <w:rFonts w:ascii="Times New Roman" w:eastAsia="Times New Roman" w:hAnsi="Times New Roman" w:cs="Times New Roman"/>
                <w:b/>
                <w:color w:val="000000" w:themeColor="text1"/>
                <w:sz w:val="18"/>
                <w:szCs w:val="24"/>
              </w:rPr>
              <w:t>6</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1852F9">
              <w:rPr>
                <w:rFonts w:ascii="Times New Roman" w:eastAsia="Times New Roman" w:hAnsi="Times New Roman" w:cs="Times New Roman"/>
                <w:b/>
                <w:color w:val="000000" w:themeColor="text1"/>
                <w:sz w:val="18"/>
                <w:szCs w:val="24"/>
              </w:rPr>
              <w:t>7</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1852F9">
              <w:rPr>
                <w:rFonts w:ascii="Times New Roman" w:eastAsia="Times New Roman" w:hAnsi="Times New Roman" w:cs="Times New Roman"/>
                <w:b/>
                <w:color w:val="000000" w:themeColor="text1"/>
                <w:sz w:val="18"/>
                <w:szCs w:val="24"/>
              </w:rPr>
              <w:t>8</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1852F9">
              <w:rPr>
                <w:rFonts w:ascii="Times New Roman" w:eastAsia="Times New Roman" w:hAnsi="Times New Roman" w:cs="Times New Roman"/>
                <w:b/>
                <w:color w:val="000000" w:themeColor="text1"/>
                <w:sz w:val="18"/>
                <w:szCs w:val="24"/>
              </w:rPr>
              <w:t>9</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1852F9">
              <w:rPr>
                <w:rFonts w:ascii="Times New Roman" w:eastAsia="Times New Roman" w:hAnsi="Times New Roman" w:cs="Times New Roman"/>
                <w:b/>
                <w:color w:val="000000" w:themeColor="text1"/>
                <w:sz w:val="18"/>
                <w:szCs w:val="24"/>
              </w:rPr>
              <w:t>10</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1852F9">
              <w:rPr>
                <w:rFonts w:ascii="Times New Roman" w:eastAsia="Times New Roman" w:hAnsi="Times New Roman" w:cs="Times New Roman"/>
                <w:b/>
                <w:color w:val="000000" w:themeColor="text1"/>
                <w:sz w:val="18"/>
                <w:szCs w:val="24"/>
              </w:rPr>
              <w:t>11</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1852F9">
              <w:rPr>
                <w:rFonts w:ascii="Times New Roman" w:eastAsia="Times New Roman" w:hAnsi="Times New Roman" w:cs="Times New Roman"/>
                <w:b/>
                <w:color w:val="000000" w:themeColor="text1"/>
                <w:sz w:val="18"/>
                <w:szCs w:val="24"/>
              </w:rPr>
              <w:t>12</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1852F9">
              <w:rPr>
                <w:rFonts w:ascii="Times New Roman" w:eastAsia="Times New Roman" w:hAnsi="Times New Roman" w:cs="Times New Roman"/>
                <w:b/>
                <w:color w:val="000000" w:themeColor="text1"/>
                <w:sz w:val="18"/>
                <w:szCs w:val="24"/>
              </w:rPr>
              <w:t>13</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1852F9">
              <w:rPr>
                <w:rFonts w:ascii="Times New Roman" w:eastAsia="Times New Roman" w:hAnsi="Times New Roman" w:cs="Times New Roman"/>
                <w:b/>
                <w:color w:val="000000" w:themeColor="text1"/>
                <w:sz w:val="18"/>
                <w:szCs w:val="24"/>
              </w:rPr>
              <w:t>14</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1852F9">
              <w:rPr>
                <w:rFonts w:ascii="Times New Roman" w:eastAsia="Times New Roman" w:hAnsi="Times New Roman" w:cs="Times New Roman"/>
                <w:b/>
                <w:color w:val="000000" w:themeColor="text1"/>
                <w:sz w:val="18"/>
                <w:szCs w:val="24"/>
              </w:rPr>
              <w:t>15</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1852F9">
              <w:rPr>
                <w:rFonts w:ascii="Times New Roman" w:eastAsia="Times New Roman" w:hAnsi="Times New Roman" w:cs="Times New Roman"/>
                <w:b/>
                <w:color w:val="000000" w:themeColor="text1"/>
                <w:sz w:val="18"/>
                <w:szCs w:val="24"/>
              </w:rPr>
              <w:t>16</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1852F9">
              <w:rPr>
                <w:rFonts w:ascii="Times New Roman" w:eastAsia="Times New Roman" w:hAnsi="Times New Roman" w:cs="Times New Roman"/>
                <w:b/>
                <w:color w:val="000000" w:themeColor="text1"/>
                <w:sz w:val="18"/>
                <w:szCs w:val="24"/>
              </w:rPr>
              <w:t>17</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1852F9">
              <w:rPr>
                <w:rFonts w:ascii="Times New Roman" w:eastAsia="Times New Roman" w:hAnsi="Times New Roman" w:cs="Times New Roman"/>
                <w:b/>
                <w:color w:val="000000" w:themeColor="text1"/>
                <w:sz w:val="18"/>
                <w:szCs w:val="24"/>
              </w:rPr>
              <w:t>18</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1852F9">
              <w:rPr>
                <w:rFonts w:ascii="Times New Roman" w:eastAsia="Times New Roman" w:hAnsi="Times New Roman" w:cs="Times New Roman"/>
                <w:b/>
                <w:color w:val="000000" w:themeColor="text1"/>
                <w:sz w:val="18"/>
                <w:szCs w:val="24"/>
              </w:rPr>
              <w:t>19</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1852F9">
              <w:rPr>
                <w:rFonts w:ascii="Times New Roman" w:eastAsia="Times New Roman" w:hAnsi="Times New Roman" w:cs="Times New Roman"/>
                <w:b/>
                <w:color w:val="000000" w:themeColor="text1"/>
                <w:sz w:val="18"/>
                <w:szCs w:val="24"/>
              </w:rPr>
              <w:t>20</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1852F9">
              <w:rPr>
                <w:rFonts w:ascii="Times New Roman" w:eastAsia="Times New Roman" w:hAnsi="Times New Roman" w:cs="Times New Roman"/>
                <w:b/>
                <w:color w:val="000000" w:themeColor="text1"/>
                <w:sz w:val="18"/>
                <w:szCs w:val="24"/>
              </w:rPr>
              <w:t>21</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1852F9">
              <w:rPr>
                <w:rFonts w:ascii="Times New Roman" w:eastAsia="Times New Roman" w:hAnsi="Times New Roman" w:cs="Times New Roman"/>
                <w:b/>
                <w:color w:val="000000" w:themeColor="text1"/>
                <w:sz w:val="18"/>
                <w:szCs w:val="24"/>
              </w:rPr>
              <w:t>22</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1852F9">
              <w:rPr>
                <w:rFonts w:ascii="Times New Roman" w:eastAsia="Times New Roman" w:hAnsi="Times New Roman" w:cs="Times New Roman"/>
                <w:b/>
                <w:color w:val="000000" w:themeColor="text1"/>
                <w:sz w:val="18"/>
                <w:szCs w:val="24"/>
              </w:rPr>
              <w:t>23</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1852F9">
              <w:rPr>
                <w:rFonts w:ascii="Times New Roman" w:eastAsia="Times New Roman" w:hAnsi="Times New Roman" w:cs="Times New Roman"/>
                <w:b/>
                <w:color w:val="000000" w:themeColor="text1"/>
                <w:sz w:val="18"/>
                <w:szCs w:val="24"/>
              </w:rPr>
              <w:t>24</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1852F9">
              <w:rPr>
                <w:rFonts w:ascii="Times New Roman" w:eastAsia="Times New Roman" w:hAnsi="Times New Roman" w:cs="Times New Roman"/>
                <w:b/>
                <w:color w:val="000000" w:themeColor="text1"/>
                <w:sz w:val="18"/>
                <w:szCs w:val="24"/>
              </w:rPr>
              <w:t>25</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1852F9">
              <w:rPr>
                <w:rFonts w:ascii="Times New Roman" w:eastAsia="Times New Roman" w:hAnsi="Times New Roman" w:cs="Times New Roman"/>
                <w:b/>
                <w:color w:val="000000" w:themeColor="text1"/>
                <w:sz w:val="18"/>
                <w:szCs w:val="24"/>
              </w:rPr>
              <w:t>26</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1852F9">
              <w:rPr>
                <w:rFonts w:ascii="Times New Roman" w:eastAsia="Times New Roman" w:hAnsi="Times New Roman" w:cs="Times New Roman"/>
                <w:b/>
                <w:color w:val="000000" w:themeColor="text1"/>
                <w:sz w:val="18"/>
                <w:szCs w:val="24"/>
              </w:rPr>
              <w:t>27</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1852F9">
              <w:rPr>
                <w:rFonts w:ascii="Times New Roman" w:eastAsia="Times New Roman" w:hAnsi="Times New Roman" w:cs="Times New Roman"/>
                <w:b/>
                <w:color w:val="000000" w:themeColor="text1"/>
                <w:sz w:val="18"/>
                <w:szCs w:val="24"/>
              </w:rPr>
              <w:t>28</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1852F9">
              <w:rPr>
                <w:rFonts w:ascii="Times New Roman" w:eastAsia="Times New Roman" w:hAnsi="Times New Roman" w:cs="Times New Roman"/>
                <w:b/>
                <w:color w:val="000000" w:themeColor="text1"/>
                <w:sz w:val="18"/>
                <w:szCs w:val="24"/>
              </w:rPr>
              <w:t>29</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1852F9">
              <w:rPr>
                <w:rFonts w:ascii="Times New Roman" w:eastAsia="Times New Roman" w:hAnsi="Times New Roman" w:cs="Times New Roman"/>
                <w:b/>
                <w:color w:val="000000" w:themeColor="text1"/>
                <w:sz w:val="18"/>
                <w:szCs w:val="24"/>
              </w:rPr>
              <w:t>30</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1852F9">
              <w:rPr>
                <w:rFonts w:ascii="Times New Roman" w:eastAsia="Times New Roman" w:hAnsi="Times New Roman" w:cs="Times New Roman"/>
                <w:b/>
                <w:color w:val="000000" w:themeColor="text1"/>
                <w:sz w:val="18"/>
                <w:szCs w:val="24"/>
              </w:rPr>
              <w:t>31</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1852F9">
              <w:rPr>
                <w:rFonts w:ascii="Times New Roman" w:eastAsia="Times New Roman" w:hAnsi="Times New Roman" w:cs="Times New Roman"/>
                <w:b/>
                <w:color w:val="000000" w:themeColor="text1"/>
                <w:sz w:val="18"/>
                <w:szCs w:val="24"/>
              </w:rPr>
              <w:t>32</w:t>
            </w:r>
          </w:p>
        </w:tc>
        <w:tc>
          <w:tcPr>
            <w:tcW w:w="142" w:type="pct"/>
            <w:tcBorders>
              <w:top w:val="single" w:sz="4" w:space="0" w:color="auto"/>
              <w:left w:val="single" w:sz="4" w:space="0" w:color="auto"/>
              <w:bottom w:val="nil"/>
              <w:right w:val="single" w:sz="4" w:space="0" w:color="auto"/>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1852F9">
              <w:rPr>
                <w:rFonts w:ascii="Times New Roman" w:eastAsia="Times New Roman" w:hAnsi="Times New Roman" w:cs="Times New Roman"/>
                <w:b/>
                <w:color w:val="000000" w:themeColor="text1"/>
                <w:sz w:val="18"/>
                <w:szCs w:val="24"/>
              </w:rPr>
              <w:t>33</w:t>
            </w:r>
          </w:p>
        </w:tc>
      </w:tr>
      <w:tr w:rsidR="001852F9" w:rsidRPr="001852F9" w:rsidTr="001852F9">
        <w:trPr>
          <w:trHeight w:val="203"/>
        </w:trPr>
        <w:tc>
          <w:tcPr>
            <w:tcW w:w="173" w:type="pct"/>
            <w:tcBorders>
              <w:top w:val="single" w:sz="4" w:space="0" w:color="auto"/>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29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17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36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29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27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17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43</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20</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31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35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7</w:t>
            </w:r>
          </w:p>
        </w:tc>
        <w:tc>
          <w:tcPr>
            <w:tcW w:w="146" w:type="pct"/>
            <w:vMerge w:val="restart"/>
            <w:tcBorders>
              <w:top w:val="single" w:sz="4" w:space="0" w:color="auto"/>
              <w:left w:val="single" w:sz="4" w:space="0" w:color="auto"/>
              <w:right w:val="nil"/>
            </w:tcBorders>
            <w:shd w:val="clear" w:color="auto" w:fill="auto"/>
            <w:noWrap/>
            <w:vAlign w:val="center"/>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1852F9">
              <w:rPr>
                <w:rFonts w:ascii="Times New Roman" w:eastAsia="Times New Roman" w:hAnsi="Times New Roman" w:cs="Times New Roman"/>
                <w:b/>
                <w:color w:val="000000" w:themeColor="text1"/>
                <w:sz w:val="18"/>
                <w:szCs w:val="24"/>
              </w:rPr>
              <w:t>d</w:t>
            </w:r>
          </w:p>
          <w:p w:rsidR="00CC2C71" w:rsidRPr="001852F9"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1852F9">
              <w:rPr>
                <w:rFonts w:ascii="Times New Roman" w:eastAsia="Times New Roman" w:hAnsi="Times New Roman" w:cs="Times New Roman"/>
                <w:b/>
                <w:color w:val="000000" w:themeColor="text1"/>
                <w:sz w:val="18"/>
                <w:szCs w:val="24"/>
              </w:rPr>
              <w:t>a</w:t>
            </w:r>
          </w:p>
          <w:p w:rsidR="00CC2C71" w:rsidRPr="001852F9"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1852F9">
              <w:rPr>
                <w:rFonts w:ascii="Times New Roman" w:eastAsia="Times New Roman" w:hAnsi="Times New Roman" w:cs="Times New Roman"/>
                <w:b/>
                <w:color w:val="000000" w:themeColor="text1"/>
                <w:sz w:val="18"/>
                <w:szCs w:val="24"/>
              </w:rPr>
              <w:t>p</w:t>
            </w:r>
          </w:p>
          <w:p w:rsidR="00CC2C71" w:rsidRPr="001852F9"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1852F9">
              <w:rPr>
                <w:rFonts w:ascii="Times New Roman" w:eastAsia="Times New Roman" w:hAnsi="Times New Roman" w:cs="Times New Roman"/>
                <w:b/>
                <w:color w:val="000000" w:themeColor="text1"/>
                <w:sz w:val="18"/>
                <w:szCs w:val="24"/>
              </w:rPr>
              <w:t>A</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32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11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13</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23</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11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18</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15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28</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0</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20</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23</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8</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19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11</w:t>
            </w:r>
          </w:p>
        </w:tc>
        <w:tc>
          <w:tcPr>
            <w:tcW w:w="142" w:type="pct"/>
            <w:tcBorders>
              <w:top w:val="single" w:sz="4" w:space="0" w:color="auto"/>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30</w:t>
            </w:r>
          </w:p>
        </w:tc>
      </w:tr>
      <w:tr w:rsidR="001852F9" w:rsidRPr="001852F9" w:rsidTr="001852F9">
        <w:trPr>
          <w:trHeight w:val="203"/>
        </w:trPr>
        <w:tc>
          <w:tcPr>
            <w:tcW w:w="173"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1852F9">
              <w:rPr>
                <w:rFonts w:ascii="Times New Roman" w:eastAsia="Times New Roman" w:hAnsi="Times New Roman" w:cs="Times New Roman"/>
                <w:b/>
                <w:color w:val="000000" w:themeColor="text1"/>
                <w:sz w:val="18"/>
                <w:szCs w:val="24"/>
              </w:rPr>
              <w:t>GL</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57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33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16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70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69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54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15</w:t>
            </w:r>
          </w:p>
        </w:tc>
        <w:tc>
          <w:tcPr>
            <w:tcW w:w="146"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78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20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21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26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50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31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24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26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74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35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75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14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38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30</w:t>
            </w:r>
          </w:p>
        </w:tc>
        <w:tc>
          <w:tcPr>
            <w:tcW w:w="142"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49</w:t>
            </w:r>
          </w:p>
        </w:tc>
      </w:tr>
      <w:tr w:rsidR="001852F9" w:rsidRPr="001852F9" w:rsidTr="001852F9">
        <w:trPr>
          <w:trHeight w:val="203"/>
        </w:trPr>
        <w:tc>
          <w:tcPr>
            <w:tcW w:w="173" w:type="pct"/>
            <w:tcBorders>
              <w:top w:val="nil"/>
              <w:left w:val="single" w:sz="4" w:space="0" w:color="auto"/>
              <w:bottom w:val="single" w:sz="4" w:space="0" w:color="auto"/>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64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56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66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62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73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51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34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79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57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91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74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23</w:t>
            </w:r>
          </w:p>
        </w:tc>
        <w:tc>
          <w:tcPr>
            <w:tcW w:w="146"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90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67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32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33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71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36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38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65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84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55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75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63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25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50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43</w:t>
            </w:r>
          </w:p>
        </w:tc>
        <w:tc>
          <w:tcPr>
            <w:tcW w:w="142" w:type="pct"/>
            <w:tcBorders>
              <w:top w:val="nil"/>
              <w:left w:val="single" w:sz="4" w:space="0" w:color="auto"/>
              <w:bottom w:val="single" w:sz="4" w:space="0" w:color="auto"/>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65</w:t>
            </w:r>
          </w:p>
        </w:tc>
      </w:tr>
      <w:tr w:rsidR="001852F9" w:rsidRPr="001852F9" w:rsidTr="001852F9">
        <w:trPr>
          <w:trHeight w:val="203"/>
        </w:trPr>
        <w:tc>
          <w:tcPr>
            <w:tcW w:w="173"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39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35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37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50</w:t>
            </w:r>
          </w:p>
        </w:tc>
        <w:tc>
          <w:tcPr>
            <w:tcW w:w="146"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39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45</w:t>
            </w:r>
          </w:p>
        </w:tc>
        <w:tc>
          <w:tcPr>
            <w:tcW w:w="142"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39</w:t>
            </w:r>
          </w:p>
        </w:tc>
      </w:tr>
      <w:tr w:rsidR="001852F9" w:rsidRPr="001852F9" w:rsidTr="001852F9">
        <w:trPr>
          <w:trHeight w:val="203"/>
        </w:trPr>
        <w:tc>
          <w:tcPr>
            <w:tcW w:w="173"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1852F9">
              <w:rPr>
                <w:rFonts w:ascii="Times New Roman" w:eastAsia="Times New Roman" w:hAnsi="Times New Roman" w:cs="Times New Roman"/>
                <w:b/>
                <w:color w:val="000000" w:themeColor="text1"/>
                <w:sz w:val="18"/>
                <w:szCs w:val="24"/>
              </w:rPr>
              <w:t>AV</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78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74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65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73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69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68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74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72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80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57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68</w:t>
            </w:r>
          </w:p>
        </w:tc>
        <w:tc>
          <w:tcPr>
            <w:tcW w:w="146"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76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71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61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75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67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74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72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60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69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68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74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63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74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70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68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68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65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60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74</w:t>
            </w:r>
          </w:p>
        </w:tc>
        <w:tc>
          <w:tcPr>
            <w:tcW w:w="142"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60</w:t>
            </w:r>
          </w:p>
        </w:tc>
      </w:tr>
      <w:tr w:rsidR="001852F9" w:rsidRPr="001852F9" w:rsidTr="001852F9">
        <w:trPr>
          <w:trHeight w:val="203"/>
        </w:trPr>
        <w:tc>
          <w:tcPr>
            <w:tcW w:w="173" w:type="pct"/>
            <w:tcBorders>
              <w:top w:val="nil"/>
              <w:left w:val="single" w:sz="4" w:space="0" w:color="auto"/>
              <w:bottom w:val="single" w:sz="4" w:space="0" w:color="auto"/>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91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89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81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81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81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82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86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83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87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75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82</w:t>
            </w:r>
          </w:p>
        </w:tc>
        <w:tc>
          <w:tcPr>
            <w:tcW w:w="146"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85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84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75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87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85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84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83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72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82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81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85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77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86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85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78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82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76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83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85</w:t>
            </w:r>
          </w:p>
        </w:tc>
        <w:tc>
          <w:tcPr>
            <w:tcW w:w="142" w:type="pct"/>
            <w:tcBorders>
              <w:top w:val="nil"/>
              <w:left w:val="single" w:sz="4" w:space="0" w:color="auto"/>
              <w:bottom w:val="single" w:sz="4" w:space="0" w:color="auto"/>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76</w:t>
            </w:r>
          </w:p>
        </w:tc>
      </w:tr>
      <w:tr w:rsidR="001852F9" w:rsidRPr="001852F9" w:rsidTr="001852F9">
        <w:trPr>
          <w:trHeight w:val="203"/>
        </w:trPr>
        <w:tc>
          <w:tcPr>
            <w:tcW w:w="173"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33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22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30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31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17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29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29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26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29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32</w:t>
            </w:r>
          </w:p>
        </w:tc>
        <w:tc>
          <w:tcPr>
            <w:tcW w:w="146"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26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26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25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33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15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37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33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29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23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25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19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33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33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14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26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5</w:t>
            </w:r>
          </w:p>
        </w:tc>
        <w:tc>
          <w:tcPr>
            <w:tcW w:w="142"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31</w:t>
            </w:r>
          </w:p>
        </w:tc>
      </w:tr>
      <w:tr w:rsidR="001852F9" w:rsidRPr="001852F9" w:rsidTr="001852F9">
        <w:trPr>
          <w:trHeight w:val="203"/>
        </w:trPr>
        <w:tc>
          <w:tcPr>
            <w:tcW w:w="173"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 w:val="18"/>
                <w:szCs w:val="24"/>
              </w:rPr>
            </w:pPr>
            <w:r w:rsidRPr="001852F9">
              <w:rPr>
                <w:rFonts w:ascii="Times New Roman" w:eastAsia="Times New Roman" w:hAnsi="Times New Roman" w:cs="Times New Roman"/>
                <w:b/>
                <w:color w:val="000000" w:themeColor="text1"/>
                <w:sz w:val="18"/>
                <w:szCs w:val="24"/>
              </w:rPr>
              <w:t>GO</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54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31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50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66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61</w:t>
            </w:r>
          </w:p>
        </w:tc>
        <w:tc>
          <w:tcPr>
            <w:tcW w:w="146"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59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31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63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60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58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65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24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64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54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24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17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37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17</w:t>
            </w:r>
          </w:p>
        </w:tc>
        <w:tc>
          <w:tcPr>
            <w:tcW w:w="142"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59</w:t>
            </w:r>
          </w:p>
        </w:tc>
      </w:tr>
      <w:tr w:rsidR="001852F9" w:rsidRPr="001852F9" w:rsidTr="001852F9">
        <w:trPr>
          <w:trHeight w:val="203"/>
        </w:trPr>
        <w:tc>
          <w:tcPr>
            <w:tcW w:w="173" w:type="pct"/>
            <w:tcBorders>
              <w:top w:val="nil"/>
              <w:left w:val="single" w:sz="4" w:space="0" w:color="auto"/>
              <w:bottom w:val="single" w:sz="4" w:space="0" w:color="auto"/>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67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62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77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79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66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80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67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82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62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78</w:t>
            </w:r>
          </w:p>
        </w:tc>
        <w:tc>
          <w:tcPr>
            <w:tcW w:w="146" w:type="pct"/>
            <w:vMerge/>
            <w:tcBorders>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64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67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61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79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41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76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81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77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65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88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60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29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77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76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79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38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26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57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30</w:t>
            </w:r>
          </w:p>
        </w:tc>
        <w:tc>
          <w:tcPr>
            <w:tcW w:w="142" w:type="pct"/>
            <w:tcBorders>
              <w:top w:val="nil"/>
              <w:left w:val="single" w:sz="4" w:space="0" w:color="auto"/>
              <w:bottom w:val="single" w:sz="4" w:space="0" w:color="auto"/>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 w:val="18"/>
                <w:szCs w:val="24"/>
              </w:rPr>
            </w:pPr>
            <w:r w:rsidRPr="001852F9">
              <w:rPr>
                <w:rFonts w:ascii="Times New Roman" w:eastAsia="Times New Roman" w:hAnsi="Times New Roman" w:cs="Times New Roman"/>
                <w:color w:val="000000" w:themeColor="text1"/>
                <w:sz w:val="18"/>
                <w:szCs w:val="24"/>
              </w:rPr>
              <w:t>75</w:t>
            </w:r>
          </w:p>
        </w:tc>
      </w:tr>
    </w:tbl>
    <w:p w:rsidR="00CC2C71" w:rsidRPr="00A73135" w:rsidRDefault="00CC2C71" w:rsidP="00CC2C71">
      <w:pPr>
        <w:spacing w:after="0" w:line="240" w:lineRule="auto"/>
        <w:jc w:val="center"/>
        <w:rPr>
          <w:rFonts w:ascii="Times New Roman" w:hAnsi="Times New Roman" w:cs="Times New Roman"/>
          <w:b/>
          <w:color w:val="000000" w:themeColor="text1"/>
          <w:sz w:val="24"/>
          <w:szCs w:val="24"/>
        </w:rPr>
      </w:pPr>
    </w:p>
    <w:p w:rsidR="00AB2144" w:rsidRPr="00A73135" w:rsidRDefault="00AB2144" w:rsidP="00CC2C71">
      <w:pPr>
        <w:spacing w:after="0" w:line="240" w:lineRule="auto"/>
        <w:jc w:val="center"/>
        <w:rPr>
          <w:rFonts w:ascii="Times New Roman" w:hAnsi="Times New Roman" w:cs="Times New Roman"/>
          <w:b/>
          <w:color w:val="FF0000"/>
          <w:sz w:val="24"/>
          <w:szCs w:val="24"/>
        </w:rPr>
      </w:pPr>
    </w:p>
    <w:p w:rsidR="001852F9" w:rsidRDefault="001852F9" w:rsidP="00CC2C71">
      <w:pPr>
        <w:spacing w:after="0" w:line="240" w:lineRule="auto"/>
        <w:jc w:val="center"/>
        <w:rPr>
          <w:rFonts w:ascii="Times New Roman" w:hAnsi="Times New Roman" w:cs="Times New Roman"/>
          <w:b/>
          <w:color w:val="FF0000"/>
          <w:sz w:val="24"/>
          <w:szCs w:val="24"/>
        </w:rPr>
      </w:pPr>
    </w:p>
    <w:p w:rsidR="001852F9" w:rsidRDefault="001852F9">
      <w:pPr>
        <w:rPr>
          <w:rFonts w:ascii="Times New Roman" w:hAnsi="Times New Roman" w:cs="Times New Roman"/>
          <w:b/>
          <w:color w:val="FF0000"/>
          <w:sz w:val="24"/>
          <w:szCs w:val="24"/>
        </w:rPr>
      </w:pPr>
      <w:r>
        <w:rPr>
          <w:rFonts w:ascii="Times New Roman" w:hAnsi="Times New Roman" w:cs="Times New Roman"/>
          <w:b/>
          <w:color w:val="FF0000"/>
          <w:sz w:val="24"/>
          <w:szCs w:val="24"/>
        </w:rPr>
        <w:br w:type="page"/>
      </w:r>
    </w:p>
    <w:p w:rsidR="00CC2C71" w:rsidRPr="00A73135" w:rsidRDefault="00CC2C71" w:rsidP="00CC2C71">
      <w:pPr>
        <w:spacing w:after="0" w:line="24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FF0000"/>
          <w:sz w:val="24"/>
          <w:szCs w:val="24"/>
        </w:rPr>
        <w:lastRenderedPageBreak/>
        <w:t>Figure S1</w:t>
      </w:r>
      <w:r w:rsidR="00BC40AF" w:rsidRPr="00A73135">
        <w:rPr>
          <w:rFonts w:ascii="Times New Roman" w:hAnsi="Times New Roman" w:cs="Times New Roman"/>
          <w:b/>
          <w:color w:val="FF0000"/>
          <w:sz w:val="24"/>
          <w:szCs w:val="24"/>
        </w:rPr>
        <w:t>5</w:t>
      </w:r>
      <w:r w:rsidRPr="00A73135">
        <w:rPr>
          <w:rFonts w:ascii="Times New Roman" w:hAnsi="Times New Roman" w:cs="Times New Roman"/>
          <w:b/>
          <w:color w:val="FF0000"/>
          <w:sz w:val="24"/>
          <w:szCs w:val="24"/>
        </w:rPr>
        <w:t>:</w:t>
      </w:r>
      <w:r w:rsidRPr="00A73135">
        <w:rPr>
          <w:rFonts w:ascii="Times New Roman" w:hAnsi="Times New Roman" w:cs="Times New Roman"/>
          <w:b/>
          <w:color w:val="000000" w:themeColor="text1"/>
          <w:sz w:val="24"/>
          <w:szCs w:val="24"/>
        </w:rPr>
        <w:t xml:space="preserve"> 14_nadC_1QPR</w:t>
      </w:r>
    </w:p>
    <w:p w:rsidR="00CC2C71" w:rsidRPr="00A73135" w:rsidRDefault="00CC2C71" w:rsidP="00CC2C71">
      <w:pPr>
        <w:spacing w:before="240" w:after="0" w:line="240" w:lineRule="auto"/>
        <w:jc w:val="both"/>
        <w:rPr>
          <w:rFonts w:ascii="Times New Roman" w:eastAsia="Times New Roman" w:hAnsi="Times New Roman" w:cs="Times New Roman"/>
          <w:color w:val="000000" w:themeColor="text1"/>
          <w:sz w:val="24"/>
          <w:szCs w:val="24"/>
        </w:rPr>
      </w:pPr>
      <w:r w:rsidRPr="00A73135">
        <w:rPr>
          <w:rFonts w:ascii="Times New Roman" w:hAnsi="Times New Roman" w:cs="Times New Roman"/>
          <w:b/>
          <w:color w:val="000000" w:themeColor="text1"/>
          <w:sz w:val="24"/>
          <w:szCs w:val="24"/>
        </w:rPr>
        <w:t xml:space="preserve">Target: </w:t>
      </w:r>
      <w:r w:rsidRPr="00A73135">
        <w:rPr>
          <w:rFonts w:ascii="Times New Roman" w:hAnsi="Times New Roman" w:cs="Times New Roman"/>
          <w:color w:val="000000" w:themeColor="text1"/>
          <w:sz w:val="24"/>
          <w:szCs w:val="24"/>
        </w:rPr>
        <w:t xml:space="preserve">Quinolinic acid phosphoribosyltransferase (Gene ID: Rv1596, nadC) </w:t>
      </w:r>
      <w:r w:rsidRPr="00A73135">
        <w:rPr>
          <w:rFonts w:ascii="Times New Roman" w:hAnsi="Times New Roman" w:cs="Times New Roman"/>
          <w:b/>
          <w:color w:val="000000" w:themeColor="text1"/>
          <w:sz w:val="24"/>
          <w:szCs w:val="24"/>
        </w:rPr>
        <w:t>Pathway:</w:t>
      </w:r>
      <w:r w:rsidRPr="00A73135">
        <w:rPr>
          <w:rFonts w:ascii="Times New Roman" w:hAnsi="Times New Roman" w:cs="Times New Roman"/>
          <w:color w:val="000000" w:themeColor="text1"/>
          <w:sz w:val="24"/>
          <w:szCs w:val="24"/>
        </w:rPr>
        <w:t xml:space="preserve"> NAD (+) biosynthesis </w:t>
      </w:r>
      <w:r w:rsidRPr="00A73135">
        <w:rPr>
          <w:rFonts w:ascii="Times New Roman" w:hAnsi="Times New Roman" w:cs="Times New Roman"/>
          <w:b/>
          <w:color w:val="000000" w:themeColor="text1"/>
          <w:sz w:val="24"/>
          <w:szCs w:val="24"/>
        </w:rPr>
        <w:t xml:space="preserve">Function: </w:t>
      </w:r>
      <w:r w:rsidRPr="00A73135">
        <w:rPr>
          <w:rFonts w:ascii="Times New Roman" w:hAnsi="Times New Roman" w:cs="Times New Roman"/>
          <w:color w:val="000000" w:themeColor="text1"/>
          <w:sz w:val="24"/>
          <w:szCs w:val="24"/>
        </w:rPr>
        <w:t xml:space="preserve">Denovo biosynthesis of pyridine coenzyme, NAD </w:t>
      </w:r>
      <w:r w:rsidRPr="00A73135">
        <w:rPr>
          <w:rFonts w:ascii="Times New Roman" w:eastAsia="Times New Roman" w:hAnsi="Times New Roman" w:cs="Times New Roman"/>
          <w:b/>
          <w:color w:val="000000" w:themeColor="text1"/>
          <w:sz w:val="24"/>
          <w:szCs w:val="24"/>
        </w:rPr>
        <w:t>PDBID:</w:t>
      </w:r>
      <w:r w:rsidRPr="00A73135">
        <w:rPr>
          <w:rFonts w:ascii="Times New Roman" w:eastAsia="Times New Roman" w:hAnsi="Times New Roman" w:cs="Times New Roman"/>
          <w:color w:val="000000" w:themeColor="text1"/>
          <w:sz w:val="24"/>
          <w:szCs w:val="24"/>
        </w:rPr>
        <w:t xml:space="preserve"> 1QPR - crystal structure of nadC in complex with Phthalic Acid</w:t>
      </w:r>
    </w:p>
    <w:tbl>
      <w:tblPr>
        <w:tblStyle w:val="TableGrid"/>
        <w:tblpPr w:leftFromText="180" w:rightFromText="180" w:vertAnchor="text" w:horzAnchor="margin" w:tblpXSpec="right" w:tblpY="9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0"/>
        <w:gridCol w:w="1454"/>
        <w:gridCol w:w="1262"/>
        <w:gridCol w:w="1262"/>
      </w:tblGrid>
      <w:tr w:rsidR="00CC2C71" w:rsidRPr="00A73135" w:rsidTr="00E829FF">
        <w:trPr>
          <w:trHeight w:val="509"/>
        </w:trPr>
        <w:tc>
          <w:tcPr>
            <w:tcW w:w="700" w:type="dxa"/>
            <w:tcBorders>
              <w:bottom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100</w:t>
            </w:r>
          </w:p>
        </w:tc>
        <w:tc>
          <w:tcPr>
            <w:tcW w:w="1454" w:type="dxa"/>
            <w:tcBorders>
              <w:left w:val="single" w:sz="4" w:space="0" w:color="auto"/>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262"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262"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r>
      <w:tr w:rsidR="00CC2C71" w:rsidRPr="00A73135" w:rsidTr="00E829FF">
        <w:trPr>
          <w:trHeight w:val="509"/>
        </w:trPr>
        <w:tc>
          <w:tcPr>
            <w:tcW w:w="700" w:type="dxa"/>
            <w:tcBorders>
              <w:top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454" w:type="dxa"/>
            <w:tcBorders>
              <w:top w:val="single" w:sz="4" w:space="0" w:color="auto"/>
              <w:left w:val="single" w:sz="4" w:space="0" w:color="auto"/>
            </w:tcBorders>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262" w:type="dxa"/>
            <w:tcBorders>
              <w:top w:val="single" w:sz="4" w:space="0" w:color="auto"/>
            </w:tcBorders>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7,17,23</w:t>
            </w:r>
          </w:p>
        </w:tc>
        <w:tc>
          <w:tcPr>
            <w:tcW w:w="1262" w:type="dxa"/>
            <w:tcBorders>
              <w:top w:val="single" w:sz="4" w:space="0" w:color="auto"/>
            </w:tcBorders>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10,18,23</w:t>
            </w:r>
          </w:p>
        </w:tc>
      </w:tr>
      <w:tr w:rsidR="00CC2C71" w:rsidRPr="00A73135" w:rsidTr="00E829FF">
        <w:trPr>
          <w:trHeight w:val="509"/>
        </w:trPr>
        <w:tc>
          <w:tcPr>
            <w:tcW w:w="700"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454" w:type="dxa"/>
            <w:tcBorders>
              <w:left w:val="single" w:sz="4" w:space="0" w:color="auto"/>
            </w:tcBorders>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7,16,22</w:t>
            </w:r>
          </w:p>
        </w:tc>
        <w:tc>
          <w:tcPr>
            <w:tcW w:w="1262" w:type="dxa"/>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262" w:type="dxa"/>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17,34,50</w:t>
            </w:r>
          </w:p>
        </w:tc>
      </w:tr>
      <w:tr w:rsidR="00CC2C71" w:rsidRPr="00A73135" w:rsidTr="00E829FF">
        <w:trPr>
          <w:trHeight w:val="509"/>
        </w:trPr>
        <w:tc>
          <w:tcPr>
            <w:tcW w:w="700"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c>
          <w:tcPr>
            <w:tcW w:w="1454" w:type="dxa"/>
            <w:tcBorders>
              <w:left w:val="single" w:sz="4" w:space="0" w:color="auto"/>
            </w:tcBorders>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10,21,32</w:t>
            </w:r>
          </w:p>
        </w:tc>
        <w:tc>
          <w:tcPr>
            <w:tcW w:w="1262" w:type="dxa"/>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21,40,53</w:t>
            </w:r>
          </w:p>
        </w:tc>
        <w:tc>
          <w:tcPr>
            <w:tcW w:w="1262" w:type="dxa"/>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r>
    </w:tbl>
    <w:p w:rsidR="00CC2C71" w:rsidRPr="00A73135" w:rsidRDefault="00CC2C71" w:rsidP="00CC2C71">
      <w:pPr>
        <w:spacing w:line="240" w:lineRule="auto"/>
        <w:jc w:val="both"/>
        <w:rPr>
          <w:rFonts w:ascii="Times New Roman" w:hAnsi="Times New Roman" w:cs="Times New Roman"/>
          <w:noProof/>
          <w:color w:val="000000" w:themeColor="text1"/>
          <w:sz w:val="24"/>
          <w:szCs w:val="24"/>
        </w:rPr>
      </w:pPr>
      <w:r w:rsidRPr="00A73135">
        <w:rPr>
          <w:rFonts w:ascii="Times New Roman" w:hAnsi="Times New Roman" w:cs="Times New Roman"/>
          <w:noProof/>
          <w:color w:val="000000" w:themeColor="text1"/>
          <w:sz w:val="24"/>
          <w:szCs w:val="24"/>
          <w:lang w:val="en-US" w:eastAsia="en-US"/>
        </w:rPr>
        <w:drawing>
          <wp:anchor distT="0" distB="0" distL="114300" distR="114300" simplePos="0" relativeHeight="251686912" behindDoc="1" locked="0" layoutInCell="1" allowOverlap="1">
            <wp:simplePos x="0" y="0"/>
            <wp:positionH relativeFrom="column">
              <wp:posOffset>485140</wp:posOffset>
            </wp:positionH>
            <wp:positionV relativeFrom="paragraph">
              <wp:posOffset>220345</wp:posOffset>
            </wp:positionV>
            <wp:extent cx="4809490" cy="2929255"/>
            <wp:effectExtent l="0" t="0" r="0" b="0"/>
            <wp:wrapThrough wrapText="bothSides">
              <wp:wrapPolygon edited="0">
                <wp:start x="0" y="0"/>
                <wp:lineTo x="0" y="21492"/>
                <wp:lineTo x="21475" y="21492"/>
                <wp:lineTo x="21475" y="0"/>
                <wp:lineTo x="0" y="0"/>
              </wp:wrapPolygon>
            </wp:wrapThrough>
            <wp:docPr id="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860" t="10692" r="25927" b="15094"/>
                    <a:stretch/>
                  </pic:blipFill>
                  <pic:spPr bwMode="auto">
                    <a:xfrm>
                      <a:off x="0" y="0"/>
                      <a:ext cx="4809490" cy="29292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C2C71" w:rsidRPr="00A73135" w:rsidRDefault="00CC2C71" w:rsidP="00CC2C71">
      <w:pPr>
        <w:spacing w:before="240" w:line="240" w:lineRule="auto"/>
        <w:jc w:val="both"/>
        <w:rPr>
          <w:rFonts w:ascii="Times New Roman" w:hAnsi="Times New Roman" w:cs="Times New Roman"/>
          <w:color w:val="000000" w:themeColor="text1"/>
          <w:sz w:val="24"/>
          <w:szCs w:val="24"/>
        </w:rPr>
      </w:pPr>
    </w:p>
    <w:p w:rsidR="00CC2C71" w:rsidRPr="00A73135" w:rsidRDefault="00CC2C71" w:rsidP="00CC2C71">
      <w:pPr>
        <w:spacing w:before="240" w:line="240" w:lineRule="auto"/>
        <w:jc w:val="both"/>
        <w:rPr>
          <w:rFonts w:ascii="Times New Roman" w:hAnsi="Times New Roman" w:cs="Times New Roman"/>
          <w:color w:val="000000" w:themeColor="text1"/>
          <w:sz w:val="24"/>
          <w:szCs w:val="24"/>
        </w:rPr>
      </w:pPr>
    </w:p>
    <w:p w:rsidR="00CC2C71" w:rsidRPr="00A73135" w:rsidRDefault="00CC2C71" w:rsidP="00CC2C71">
      <w:pPr>
        <w:spacing w:before="240" w:line="240" w:lineRule="auto"/>
        <w:jc w:val="both"/>
        <w:rPr>
          <w:rFonts w:ascii="Times New Roman" w:hAnsi="Times New Roman" w:cs="Times New Roman"/>
          <w:color w:val="000000" w:themeColor="text1"/>
          <w:sz w:val="24"/>
          <w:szCs w:val="24"/>
        </w:rPr>
      </w:pPr>
    </w:p>
    <w:p w:rsidR="00CC2C71" w:rsidRPr="00A73135" w:rsidRDefault="00CC2C71" w:rsidP="00CC2C71">
      <w:pPr>
        <w:spacing w:before="240" w:line="240" w:lineRule="auto"/>
        <w:jc w:val="both"/>
        <w:rPr>
          <w:rFonts w:ascii="Times New Roman" w:hAnsi="Times New Roman" w:cs="Times New Roman"/>
          <w:color w:val="000000" w:themeColor="text1"/>
          <w:sz w:val="24"/>
          <w:szCs w:val="24"/>
        </w:rPr>
      </w:pPr>
    </w:p>
    <w:p w:rsidR="00CC2C71" w:rsidRPr="00A73135" w:rsidRDefault="00CC2C71" w:rsidP="00CC2C71">
      <w:pPr>
        <w:spacing w:before="240" w:line="240" w:lineRule="auto"/>
        <w:jc w:val="both"/>
        <w:rPr>
          <w:rFonts w:ascii="Times New Roman" w:hAnsi="Times New Roman" w:cs="Times New Roman"/>
          <w:color w:val="000000" w:themeColor="text1"/>
          <w:sz w:val="24"/>
          <w:szCs w:val="24"/>
        </w:rPr>
      </w:pPr>
    </w:p>
    <w:p w:rsidR="00CC2C71" w:rsidRPr="00A73135" w:rsidRDefault="00CC2C71" w:rsidP="00CC2C71">
      <w:pPr>
        <w:spacing w:before="240" w:line="240" w:lineRule="auto"/>
        <w:jc w:val="both"/>
        <w:rPr>
          <w:rFonts w:ascii="Times New Roman" w:hAnsi="Times New Roman" w:cs="Times New Roman"/>
          <w:color w:val="000000" w:themeColor="text1"/>
          <w:sz w:val="24"/>
          <w:szCs w:val="24"/>
        </w:rPr>
      </w:pPr>
    </w:p>
    <w:p w:rsidR="00CC2C71" w:rsidRPr="00A73135" w:rsidRDefault="00CC2C71" w:rsidP="00CC2C71">
      <w:pPr>
        <w:spacing w:before="240" w:line="240" w:lineRule="auto"/>
        <w:jc w:val="both"/>
        <w:rPr>
          <w:rFonts w:ascii="Times New Roman" w:hAnsi="Times New Roman" w:cs="Times New Roman"/>
          <w:color w:val="000000" w:themeColor="text1"/>
          <w:sz w:val="24"/>
          <w:szCs w:val="24"/>
        </w:rPr>
      </w:pPr>
    </w:p>
    <w:p w:rsidR="00CC2C71" w:rsidRPr="00A73135" w:rsidRDefault="00CC2C71" w:rsidP="00CC2C71">
      <w:pPr>
        <w:spacing w:before="240" w:line="240" w:lineRule="auto"/>
        <w:jc w:val="both"/>
        <w:rPr>
          <w:rFonts w:ascii="Times New Roman" w:hAnsi="Times New Roman" w:cs="Times New Roman"/>
          <w:color w:val="000000" w:themeColor="text1"/>
          <w:sz w:val="24"/>
          <w:szCs w:val="24"/>
        </w:rPr>
      </w:pPr>
    </w:p>
    <w:p w:rsidR="00CC2C71" w:rsidRPr="00A73135" w:rsidRDefault="00CC2C71" w:rsidP="00CC2C71">
      <w:pPr>
        <w:spacing w:before="240" w:line="240" w:lineRule="auto"/>
        <w:jc w:val="both"/>
        <w:rPr>
          <w:rFonts w:ascii="Times New Roman" w:hAnsi="Times New Roman" w:cs="Times New Roman"/>
          <w:color w:val="000000" w:themeColor="text1"/>
          <w:sz w:val="24"/>
          <w:szCs w:val="24"/>
        </w:rPr>
      </w:pPr>
    </w:p>
    <w:tbl>
      <w:tblPr>
        <w:tblW w:w="5316" w:type="pct"/>
        <w:tblLook w:val="04A0"/>
      </w:tblPr>
      <w:tblGrid>
        <w:gridCol w:w="559"/>
        <w:gridCol w:w="436"/>
        <w:gridCol w:w="436"/>
        <w:gridCol w:w="436"/>
        <w:gridCol w:w="436"/>
        <w:gridCol w:w="436"/>
        <w:gridCol w:w="436"/>
        <w:gridCol w:w="436"/>
        <w:gridCol w:w="436"/>
        <w:gridCol w:w="436"/>
        <w:gridCol w:w="436"/>
        <w:gridCol w:w="436"/>
        <w:gridCol w:w="436"/>
        <w:gridCol w:w="436"/>
        <w:gridCol w:w="545"/>
        <w:gridCol w:w="436"/>
        <w:gridCol w:w="436"/>
        <w:gridCol w:w="436"/>
        <w:gridCol w:w="436"/>
        <w:gridCol w:w="436"/>
        <w:gridCol w:w="437"/>
        <w:gridCol w:w="437"/>
        <w:gridCol w:w="437"/>
        <w:gridCol w:w="437"/>
        <w:gridCol w:w="437"/>
        <w:gridCol w:w="437"/>
        <w:gridCol w:w="437"/>
        <w:gridCol w:w="437"/>
        <w:gridCol w:w="437"/>
        <w:gridCol w:w="437"/>
        <w:gridCol w:w="437"/>
        <w:gridCol w:w="437"/>
        <w:gridCol w:w="437"/>
        <w:gridCol w:w="437"/>
      </w:tblGrid>
      <w:tr w:rsidR="00CC2C71" w:rsidRPr="001852F9" w:rsidTr="00E829FF">
        <w:trPr>
          <w:trHeight w:val="221"/>
        </w:trPr>
        <w:tc>
          <w:tcPr>
            <w:tcW w:w="146" w:type="pct"/>
            <w:tcBorders>
              <w:top w:val="single" w:sz="4" w:space="0" w:color="auto"/>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4</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5</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6</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7</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8</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9</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10</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11</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12</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13</w:t>
            </w:r>
          </w:p>
        </w:tc>
        <w:tc>
          <w:tcPr>
            <w:tcW w:w="182"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14</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15</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16</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17</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18</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19</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20</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21</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22</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23</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24</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25</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26</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27</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28</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29</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30</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31</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32</w:t>
            </w:r>
          </w:p>
        </w:tc>
        <w:tc>
          <w:tcPr>
            <w:tcW w:w="146" w:type="pct"/>
            <w:tcBorders>
              <w:top w:val="single" w:sz="4" w:space="0" w:color="auto"/>
              <w:left w:val="single" w:sz="4" w:space="0" w:color="auto"/>
              <w:bottom w:val="nil"/>
              <w:right w:val="single" w:sz="4" w:space="0" w:color="auto"/>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33</w:t>
            </w:r>
          </w:p>
        </w:tc>
      </w:tr>
      <w:tr w:rsidR="00CC2C71" w:rsidRPr="001852F9" w:rsidTr="00E829FF">
        <w:trPr>
          <w:trHeight w:val="221"/>
        </w:trPr>
        <w:tc>
          <w:tcPr>
            <w:tcW w:w="146" w:type="pct"/>
            <w:tcBorders>
              <w:top w:val="single" w:sz="4" w:space="0" w:color="auto"/>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20</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30</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42</w:t>
            </w:r>
          </w:p>
        </w:tc>
        <w:tc>
          <w:tcPr>
            <w:tcW w:w="182" w:type="pct"/>
            <w:vMerge w:val="restart"/>
            <w:tcBorders>
              <w:top w:val="single" w:sz="4" w:space="0" w:color="auto"/>
              <w:left w:val="single" w:sz="4" w:space="0" w:color="auto"/>
              <w:right w:val="nil"/>
            </w:tcBorders>
            <w:shd w:val="clear" w:color="auto" w:fill="auto"/>
            <w:noWrap/>
            <w:vAlign w:val="center"/>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n</w:t>
            </w:r>
          </w:p>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a</w:t>
            </w:r>
          </w:p>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d</w:t>
            </w:r>
          </w:p>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b/>
                <w:color w:val="000000" w:themeColor="text1"/>
                <w:szCs w:val="24"/>
              </w:rPr>
              <w:t>C</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13</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23</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18</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13</w:t>
            </w:r>
          </w:p>
        </w:tc>
        <w:tc>
          <w:tcPr>
            <w:tcW w:w="146" w:type="pct"/>
            <w:tcBorders>
              <w:top w:val="single" w:sz="4" w:space="0" w:color="auto"/>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32</w:t>
            </w:r>
          </w:p>
        </w:tc>
      </w:tr>
      <w:tr w:rsidR="00CC2C71" w:rsidRPr="001852F9" w:rsidTr="00E829FF">
        <w:trPr>
          <w:trHeight w:val="221"/>
        </w:trPr>
        <w:tc>
          <w:tcPr>
            <w:tcW w:w="146"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GL</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67</w:t>
            </w:r>
          </w:p>
        </w:tc>
        <w:tc>
          <w:tcPr>
            <w:tcW w:w="182"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44</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52</w:t>
            </w:r>
          </w:p>
        </w:tc>
      </w:tr>
      <w:tr w:rsidR="00CC2C71" w:rsidRPr="001852F9" w:rsidTr="00E829FF">
        <w:trPr>
          <w:trHeight w:val="221"/>
        </w:trPr>
        <w:tc>
          <w:tcPr>
            <w:tcW w:w="146" w:type="pct"/>
            <w:tcBorders>
              <w:top w:val="nil"/>
              <w:left w:val="single" w:sz="4" w:space="0" w:color="auto"/>
              <w:bottom w:val="single" w:sz="4" w:space="0" w:color="auto"/>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82</w:t>
            </w:r>
          </w:p>
        </w:tc>
        <w:tc>
          <w:tcPr>
            <w:tcW w:w="182"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52</w:t>
            </w:r>
          </w:p>
        </w:tc>
        <w:tc>
          <w:tcPr>
            <w:tcW w:w="146" w:type="pct"/>
            <w:tcBorders>
              <w:top w:val="nil"/>
              <w:left w:val="single" w:sz="4" w:space="0" w:color="auto"/>
              <w:bottom w:val="single" w:sz="4" w:space="0" w:color="auto"/>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72</w:t>
            </w:r>
          </w:p>
        </w:tc>
      </w:tr>
      <w:tr w:rsidR="00CC2C71" w:rsidRPr="001852F9" w:rsidTr="00E829FF">
        <w:trPr>
          <w:trHeight w:val="221"/>
        </w:trPr>
        <w:tc>
          <w:tcPr>
            <w:tcW w:w="146"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c>
          <w:tcPr>
            <w:tcW w:w="182"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57</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47</w:t>
            </w:r>
          </w:p>
        </w:tc>
      </w:tr>
      <w:tr w:rsidR="00CC2C71" w:rsidRPr="001852F9" w:rsidTr="00E829FF">
        <w:trPr>
          <w:trHeight w:val="221"/>
        </w:trPr>
        <w:tc>
          <w:tcPr>
            <w:tcW w:w="146"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AV</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73</w:t>
            </w:r>
          </w:p>
        </w:tc>
        <w:tc>
          <w:tcPr>
            <w:tcW w:w="182"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78</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74</w:t>
            </w:r>
          </w:p>
        </w:tc>
      </w:tr>
      <w:tr w:rsidR="00CC2C71" w:rsidRPr="001852F9" w:rsidTr="00E829FF">
        <w:trPr>
          <w:trHeight w:val="221"/>
        </w:trPr>
        <w:tc>
          <w:tcPr>
            <w:tcW w:w="146" w:type="pct"/>
            <w:tcBorders>
              <w:top w:val="nil"/>
              <w:left w:val="single" w:sz="4" w:space="0" w:color="auto"/>
              <w:bottom w:val="single" w:sz="4" w:space="0" w:color="auto"/>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90</w:t>
            </w:r>
          </w:p>
        </w:tc>
        <w:tc>
          <w:tcPr>
            <w:tcW w:w="182"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87</w:t>
            </w:r>
          </w:p>
        </w:tc>
        <w:tc>
          <w:tcPr>
            <w:tcW w:w="146" w:type="pct"/>
            <w:tcBorders>
              <w:top w:val="nil"/>
              <w:left w:val="single" w:sz="4" w:space="0" w:color="auto"/>
              <w:bottom w:val="single" w:sz="4" w:space="0" w:color="auto"/>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87</w:t>
            </w:r>
          </w:p>
        </w:tc>
      </w:tr>
      <w:tr w:rsidR="00CC2C71" w:rsidRPr="001852F9" w:rsidTr="00E829FF">
        <w:trPr>
          <w:trHeight w:val="221"/>
        </w:trPr>
        <w:tc>
          <w:tcPr>
            <w:tcW w:w="146"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26</w:t>
            </w:r>
          </w:p>
        </w:tc>
        <w:tc>
          <w:tcPr>
            <w:tcW w:w="182"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30</w:t>
            </w:r>
          </w:p>
        </w:tc>
      </w:tr>
      <w:tr w:rsidR="00CC2C71" w:rsidRPr="001852F9" w:rsidTr="00E829FF">
        <w:trPr>
          <w:trHeight w:val="221"/>
        </w:trPr>
        <w:tc>
          <w:tcPr>
            <w:tcW w:w="146"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GO</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45</w:t>
            </w:r>
          </w:p>
        </w:tc>
        <w:tc>
          <w:tcPr>
            <w:tcW w:w="182"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17</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51</w:t>
            </w:r>
          </w:p>
        </w:tc>
      </w:tr>
      <w:tr w:rsidR="00CC2C71" w:rsidRPr="001852F9" w:rsidTr="00E829FF">
        <w:trPr>
          <w:trHeight w:val="221"/>
        </w:trPr>
        <w:tc>
          <w:tcPr>
            <w:tcW w:w="146" w:type="pct"/>
            <w:tcBorders>
              <w:top w:val="nil"/>
              <w:left w:val="single" w:sz="4" w:space="0" w:color="auto"/>
              <w:bottom w:val="single" w:sz="4" w:space="0" w:color="auto"/>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73</w:t>
            </w:r>
          </w:p>
        </w:tc>
        <w:tc>
          <w:tcPr>
            <w:tcW w:w="182" w:type="pct"/>
            <w:vMerge/>
            <w:tcBorders>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28</w:t>
            </w:r>
          </w:p>
        </w:tc>
        <w:tc>
          <w:tcPr>
            <w:tcW w:w="146" w:type="pct"/>
            <w:tcBorders>
              <w:top w:val="nil"/>
              <w:left w:val="single" w:sz="4" w:space="0" w:color="auto"/>
              <w:bottom w:val="single" w:sz="4" w:space="0" w:color="auto"/>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69</w:t>
            </w:r>
          </w:p>
        </w:tc>
      </w:tr>
    </w:tbl>
    <w:p w:rsidR="00CC2C71" w:rsidRPr="00A73135" w:rsidRDefault="00CC2C71" w:rsidP="00CC2C71">
      <w:pPr>
        <w:spacing w:after="0" w:line="240" w:lineRule="auto"/>
        <w:jc w:val="center"/>
        <w:rPr>
          <w:rFonts w:ascii="Times New Roman" w:hAnsi="Times New Roman" w:cs="Times New Roman"/>
          <w:b/>
          <w:color w:val="000000" w:themeColor="text1"/>
          <w:sz w:val="24"/>
          <w:szCs w:val="24"/>
        </w:rPr>
      </w:pPr>
    </w:p>
    <w:p w:rsidR="00CC2C71" w:rsidRPr="00A73135" w:rsidRDefault="00CC2C71" w:rsidP="00CC2C71">
      <w:pPr>
        <w:spacing w:after="0" w:line="240" w:lineRule="auto"/>
        <w:jc w:val="center"/>
        <w:rPr>
          <w:rFonts w:ascii="Times New Roman" w:hAnsi="Times New Roman" w:cs="Times New Roman"/>
          <w:b/>
          <w:color w:val="000000" w:themeColor="text1"/>
          <w:sz w:val="24"/>
          <w:szCs w:val="24"/>
        </w:rPr>
      </w:pPr>
    </w:p>
    <w:p w:rsidR="00CC2C71" w:rsidRPr="00A73135" w:rsidRDefault="00CC2C71" w:rsidP="00CC2C71">
      <w:pPr>
        <w:spacing w:after="0" w:line="24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FF0000"/>
          <w:sz w:val="24"/>
          <w:szCs w:val="24"/>
        </w:rPr>
        <w:t>Figure S1</w:t>
      </w:r>
      <w:r w:rsidR="00BC40AF" w:rsidRPr="00A73135">
        <w:rPr>
          <w:rFonts w:ascii="Times New Roman" w:hAnsi="Times New Roman" w:cs="Times New Roman"/>
          <w:b/>
          <w:color w:val="FF0000"/>
          <w:sz w:val="24"/>
          <w:szCs w:val="24"/>
        </w:rPr>
        <w:t>6</w:t>
      </w:r>
      <w:r w:rsidRPr="00A73135">
        <w:rPr>
          <w:rFonts w:ascii="Times New Roman" w:hAnsi="Times New Roman" w:cs="Times New Roman"/>
          <w:b/>
          <w:color w:val="FF0000"/>
          <w:sz w:val="24"/>
          <w:szCs w:val="24"/>
        </w:rPr>
        <w:t>:</w:t>
      </w:r>
      <w:r w:rsidRPr="00A73135">
        <w:rPr>
          <w:rFonts w:ascii="Times New Roman" w:hAnsi="Times New Roman" w:cs="Times New Roman"/>
          <w:b/>
          <w:color w:val="000000" w:themeColor="text1"/>
          <w:sz w:val="24"/>
          <w:szCs w:val="24"/>
        </w:rPr>
        <w:t xml:space="preserve"> 15_alr_1XFC</w:t>
      </w:r>
    </w:p>
    <w:p w:rsidR="00CC2C71" w:rsidRPr="00A73135" w:rsidRDefault="00CC2C71" w:rsidP="00CC2C71">
      <w:pPr>
        <w:spacing w:before="240" w:after="0" w:line="240" w:lineRule="auto"/>
        <w:jc w:val="both"/>
        <w:rPr>
          <w:rFonts w:ascii="Times New Roman" w:eastAsia="Times New Roman" w:hAnsi="Times New Roman" w:cs="Times New Roman"/>
          <w:color w:val="000000" w:themeColor="text1"/>
          <w:sz w:val="24"/>
          <w:szCs w:val="24"/>
        </w:rPr>
      </w:pPr>
      <w:r w:rsidRPr="00A73135">
        <w:rPr>
          <w:rFonts w:ascii="Times New Roman" w:hAnsi="Times New Roman" w:cs="Times New Roman"/>
          <w:b/>
          <w:color w:val="000000" w:themeColor="text1"/>
          <w:sz w:val="24"/>
          <w:szCs w:val="24"/>
        </w:rPr>
        <w:t xml:space="preserve">Target: </w:t>
      </w:r>
      <w:r w:rsidRPr="00A73135">
        <w:rPr>
          <w:rFonts w:ascii="Times New Roman" w:hAnsi="Times New Roman" w:cs="Times New Roman"/>
          <w:color w:val="000000" w:themeColor="text1"/>
          <w:sz w:val="24"/>
          <w:szCs w:val="24"/>
        </w:rPr>
        <w:t xml:space="preserve">Alanine racemase (Gene ID: Rv3423c) </w:t>
      </w:r>
      <w:r w:rsidRPr="00A73135">
        <w:rPr>
          <w:rFonts w:ascii="Times New Roman" w:hAnsi="Times New Roman" w:cs="Times New Roman"/>
          <w:b/>
          <w:color w:val="000000" w:themeColor="text1"/>
          <w:sz w:val="24"/>
          <w:szCs w:val="24"/>
        </w:rPr>
        <w:t>Pathway:</w:t>
      </w:r>
      <w:r w:rsidRPr="00A73135">
        <w:rPr>
          <w:rFonts w:ascii="Times New Roman" w:hAnsi="Times New Roman" w:cs="Times New Roman"/>
          <w:color w:val="000000" w:themeColor="text1"/>
          <w:sz w:val="24"/>
          <w:szCs w:val="24"/>
        </w:rPr>
        <w:t xml:space="preserve"> D-alanine biosynthesis </w:t>
      </w:r>
      <w:r w:rsidRPr="00A73135">
        <w:rPr>
          <w:rFonts w:ascii="Times New Roman" w:hAnsi="Times New Roman" w:cs="Times New Roman"/>
          <w:b/>
          <w:color w:val="000000" w:themeColor="text1"/>
          <w:sz w:val="24"/>
          <w:szCs w:val="24"/>
        </w:rPr>
        <w:t xml:space="preserve">Function: </w:t>
      </w:r>
      <w:r w:rsidRPr="00A73135">
        <w:rPr>
          <w:rFonts w:ascii="Times New Roman" w:hAnsi="Times New Roman" w:cs="Times New Roman"/>
          <w:color w:val="000000" w:themeColor="text1"/>
          <w:sz w:val="24"/>
          <w:szCs w:val="24"/>
        </w:rPr>
        <w:t xml:space="preserve">Transforms L-alanine to D-alanine which is required for cell wall synthesis </w:t>
      </w:r>
      <w:r w:rsidRPr="00A73135">
        <w:rPr>
          <w:rFonts w:ascii="Times New Roman" w:eastAsia="Times New Roman" w:hAnsi="Times New Roman" w:cs="Times New Roman"/>
          <w:b/>
          <w:color w:val="000000" w:themeColor="text1"/>
          <w:sz w:val="24"/>
          <w:szCs w:val="24"/>
        </w:rPr>
        <w:t>PDBID:</w:t>
      </w:r>
      <w:r w:rsidRPr="00A73135">
        <w:rPr>
          <w:rFonts w:ascii="Times New Roman" w:eastAsia="Times New Roman" w:hAnsi="Times New Roman" w:cs="Times New Roman"/>
          <w:color w:val="000000" w:themeColor="text1"/>
          <w:sz w:val="24"/>
          <w:szCs w:val="24"/>
        </w:rPr>
        <w:t xml:space="preserve"> 1XFC – crystal structure of alanine racemase</w:t>
      </w:r>
    </w:p>
    <w:tbl>
      <w:tblPr>
        <w:tblStyle w:val="TableGrid"/>
        <w:tblpPr w:leftFromText="180" w:rightFromText="180" w:vertAnchor="text" w:horzAnchor="page" w:tblpX="10062" w:tblpY="11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0"/>
        <w:gridCol w:w="1454"/>
        <w:gridCol w:w="1262"/>
        <w:gridCol w:w="1262"/>
      </w:tblGrid>
      <w:tr w:rsidR="00CC2C71" w:rsidRPr="00A73135" w:rsidTr="00E829FF">
        <w:trPr>
          <w:trHeight w:val="509"/>
        </w:trPr>
        <w:tc>
          <w:tcPr>
            <w:tcW w:w="700" w:type="dxa"/>
            <w:tcBorders>
              <w:bottom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100</w:t>
            </w:r>
          </w:p>
        </w:tc>
        <w:tc>
          <w:tcPr>
            <w:tcW w:w="1454" w:type="dxa"/>
            <w:tcBorders>
              <w:left w:val="single" w:sz="4" w:space="0" w:color="auto"/>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262"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262"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r>
      <w:tr w:rsidR="00CC2C71" w:rsidRPr="00A73135" w:rsidTr="00E829FF">
        <w:trPr>
          <w:trHeight w:val="509"/>
        </w:trPr>
        <w:tc>
          <w:tcPr>
            <w:tcW w:w="700" w:type="dxa"/>
            <w:tcBorders>
              <w:top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454" w:type="dxa"/>
            <w:tcBorders>
              <w:top w:val="single" w:sz="4" w:space="0" w:color="auto"/>
              <w:left w:val="single" w:sz="4" w:space="0" w:color="auto"/>
            </w:tcBorders>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262" w:type="dxa"/>
            <w:tcBorders>
              <w:top w:val="single" w:sz="4" w:space="0" w:color="auto"/>
            </w:tcBorders>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7,22,30</w:t>
            </w:r>
          </w:p>
        </w:tc>
        <w:tc>
          <w:tcPr>
            <w:tcW w:w="1262" w:type="dxa"/>
            <w:tcBorders>
              <w:top w:val="single" w:sz="4" w:space="0" w:color="auto"/>
            </w:tcBorders>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16,27,33</w:t>
            </w:r>
          </w:p>
        </w:tc>
      </w:tr>
      <w:tr w:rsidR="00CC2C71" w:rsidRPr="00A73135" w:rsidTr="00E829FF">
        <w:trPr>
          <w:trHeight w:val="509"/>
        </w:trPr>
        <w:tc>
          <w:tcPr>
            <w:tcW w:w="700"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454" w:type="dxa"/>
            <w:tcBorders>
              <w:left w:val="single" w:sz="4" w:space="0" w:color="auto"/>
            </w:tcBorders>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7,16,21</w:t>
            </w:r>
          </w:p>
        </w:tc>
        <w:tc>
          <w:tcPr>
            <w:tcW w:w="1262"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262" w:type="dxa"/>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32,47,65</w:t>
            </w:r>
          </w:p>
        </w:tc>
      </w:tr>
      <w:tr w:rsidR="00CC2C71" w:rsidRPr="00A73135" w:rsidTr="00E829FF">
        <w:trPr>
          <w:trHeight w:val="509"/>
        </w:trPr>
        <w:tc>
          <w:tcPr>
            <w:tcW w:w="700"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c>
          <w:tcPr>
            <w:tcW w:w="1454" w:type="dxa"/>
            <w:tcBorders>
              <w:left w:val="single" w:sz="4" w:space="0" w:color="auto"/>
            </w:tcBorders>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16,33,41</w:t>
            </w:r>
          </w:p>
        </w:tc>
        <w:tc>
          <w:tcPr>
            <w:tcW w:w="1262" w:type="dxa"/>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32,44,65</w:t>
            </w:r>
          </w:p>
        </w:tc>
        <w:tc>
          <w:tcPr>
            <w:tcW w:w="1262"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r>
    </w:tbl>
    <w:p w:rsidR="00CC2C71" w:rsidRPr="00A73135" w:rsidRDefault="00CC2C71" w:rsidP="00CC2C71">
      <w:pPr>
        <w:spacing w:before="240" w:line="240" w:lineRule="auto"/>
        <w:jc w:val="both"/>
        <w:rPr>
          <w:rFonts w:ascii="Times New Roman" w:hAnsi="Times New Roman" w:cs="Times New Roman"/>
          <w:color w:val="000000" w:themeColor="text1"/>
          <w:sz w:val="24"/>
          <w:szCs w:val="24"/>
        </w:rPr>
      </w:pPr>
      <w:r w:rsidRPr="00A73135">
        <w:rPr>
          <w:rFonts w:ascii="Times New Roman" w:hAnsi="Times New Roman" w:cs="Times New Roman"/>
          <w:noProof/>
          <w:color w:val="000000" w:themeColor="text1"/>
          <w:sz w:val="24"/>
          <w:szCs w:val="24"/>
          <w:lang w:val="en-US" w:eastAsia="en-US"/>
        </w:rPr>
        <w:drawing>
          <wp:inline distT="0" distB="0" distL="0" distR="0">
            <wp:extent cx="5087007" cy="2665578"/>
            <wp:effectExtent l="0" t="0" r="0" b="1905"/>
            <wp:docPr id="4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7" cstate="print"/>
                    <a:srcRect l="24750" t="20754" r="28932" b="14151"/>
                    <a:stretch/>
                  </pic:blipFill>
                  <pic:spPr bwMode="auto">
                    <a:xfrm>
                      <a:off x="0" y="0"/>
                      <a:ext cx="5087007" cy="26655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C2C71" w:rsidRPr="00A73135" w:rsidRDefault="00CC2C71" w:rsidP="00CC2C71">
      <w:pPr>
        <w:spacing w:before="240" w:line="240" w:lineRule="auto"/>
        <w:jc w:val="both"/>
        <w:rPr>
          <w:rFonts w:ascii="Times New Roman" w:hAnsi="Times New Roman" w:cs="Times New Roman"/>
          <w:color w:val="000000" w:themeColor="text1"/>
          <w:sz w:val="24"/>
          <w:szCs w:val="24"/>
        </w:rPr>
      </w:pPr>
    </w:p>
    <w:tbl>
      <w:tblPr>
        <w:tblW w:w="5316" w:type="pct"/>
        <w:tblLook w:val="04A0"/>
      </w:tblPr>
      <w:tblGrid>
        <w:gridCol w:w="559"/>
        <w:gridCol w:w="436"/>
        <w:gridCol w:w="436"/>
        <w:gridCol w:w="436"/>
        <w:gridCol w:w="436"/>
        <w:gridCol w:w="436"/>
        <w:gridCol w:w="436"/>
        <w:gridCol w:w="436"/>
        <w:gridCol w:w="436"/>
        <w:gridCol w:w="436"/>
        <w:gridCol w:w="436"/>
        <w:gridCol w:w="436"/>
        <w:gridCol w:w="436"/>
        <w:gridCol w:w="436"/>
        <w:gridCol w:w="436"/>
        <w:gridCol w:w="545"/>
        <w:gridCol w:w="436"/>
        <w:gridCol w:w="436"/>
        <w:gridCol w:w="436"/>
        <w:gridCol w:w="436"/>
        <w:gridCol w:w="437"/>
        <w:gridCol w:w="437"/>
        <w:gridCol w:w="437"/>
        <w:gridCol w:w="437"/>
        <w:gridCol w:w="437"/>
        <w:gridCol w:w="437"/>
        <w:gridCol w:w="437"/>
        <w:gridCol w:w="437"/>
        <w:gridCol w:w="437"/>
        <w:gridCol w:w="437"/>
        <w:gridCol w:w="437"/>
        <w:gridCol w:w="437"/>
        <w:gridCol w:w="437"/>
        <w:gridCol w:w="437"/>
      </w:tblGrid>
      <w:tr w:rsidR="00CC2C71" w:rsidRPr="001852F9" w:rsidTr="00E829FF">
        <w:trPr>
          <w:trHeight w:val="9"/>
        </w:trPr>
        <w:tc>
          <w:tcPr>
            <w:tcW w:w="146" w:type="pct"/>
            <w:tcBorders>
              <w:top w:val="single" w:sz="4" w:space="0" w:color="auto"/>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4</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5</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6</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7</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8</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9</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10</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11</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12</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13</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14</w:t>
            </w:r>
          </w:p>
        </w:tc>
        <w:tc>
          <w:tcPr>
            <w:tcW w:w="182"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15</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16</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17</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18</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19</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20</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21</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22</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23</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24</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25</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26</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27</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28</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29</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30</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31</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32</w:t>
            </w:r>
          </w:p>
        </w:tc>
        <w:tc>
          <w:tcPr>
            <w:tcW w:w="146" w:type="pct"/>
            <w:tcBorders>
              <w:top w:val="single" w:sz="4" w:space="0" w:color="auto"/>
              <w:left w:val="single" w:sz="4" w:space="0" w:color="auto"/>
              <w:bottom w:val="nil"/>
              <w:right w:val="single" w:sz="4" w:space="0" w:color="auto"/>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33</w:t>
            </w:r>
          </w:p>
        </w:tc>
      </w:tr>
      <w:tr w:rsidR="00CC2C71" w:rsidRPr="001852F9" w:rsidTr="00E829FF">
        <w:trPr>
          <w:trHeight w:val="9"/>
        </w:trPr>
        <w:tc>
          <w:tcPr>
            <w:tcW w:w="146" w:type="pct"/>
            <w:tcBorders>
              <w:top w:val="single" w:sz="4" w:space="0" w:color="auto"/>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28</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30</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28</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27</w:t>
            </w:r>
          </w:p>
        </w:tc>
        <w:tc>
          <w:tcPr>
            <w:tcW w:w="182" w:type="pct"/>
            <w:vMerge w:val="restart"/>
            <w:tcBorders>
              <w:top w:val="single" w:sz="4" w:space="0" w:color="auto"/>
              <w:left w:val="single" w:sz="4" w:space="0" w:color="auto"/>
              <w:right w:val="nil"/>
            </w:tcBorders>
            <w:shd w:val="clear" w:color="auto" w:fill="auto"/>
            <w:noWrap/>
            <w:vAlign w:val="center"/>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a</w:t>
            </w:r>
          </w:p>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l</w:t>
            </w:r>
          </w:p>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b/>
                <w:color w:val="000000" w:themeColor="text1"/>
                <w:szCs w:val="24"/>
              </w:rPr>
              <w:t>r</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20</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13</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20</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22</w:t>
            </w:r>
          </w:p>
        </w:tc>
        <w:tc>
          <w:tcPr>
            <w:tcW w:w="146" w:type="pct"/>
            <w:tcBorders>
              <w:top w:val="single" w:sz="4" w:space="0" w:color="auto"/>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23</w:t>
            </w:r>
          </w:p>
        </w:tc>
      </w:tr>
      <w:tr w:rsidR="00CC2C71" w:rsidRPr="001852F9" w:rsidTr="00E829FF">
        <w:trPr>
          <w:trHeight w:val="9"/>
        </w:trPr>
        <w:tc>
          <w:tcPr>
            <w:tcW w:w="146"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GL</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51</w:t>
            </w:r>
          </w:p>
        </w:tc>
        <w:tc>
          <w:tcPr>
            <w:tcW w:w="182"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41</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44</w:t>
            </w:r>
          </w:p>
        </w:tc>
      </w:tr>
      <w:tr w:rsidR="00CC2C71" w:rsidRPr="001852F9" w:rsidTr="00E829FF">
        <w:trPr>
          <w:trHeight w:val="9"/>
        </w:trPr>
        <w:tc>
          <w:tcPr>
            <w:tcW w:w="146" w:type="pct"/>
            <w:tcBorders>
              <w:top w:val="nil"/>
              <w:left w:val="single" w:sz="4" w:space="0" w:color="auto"/>
              <w:bottom w:val="single" w:sz="4" w:space="0" w:color="auto"/>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75</w:t>
            </w:r>
          </w:p>
        </w:tc>
        <w:tc>
          <w:tcPr>
            <w:tcW w:w="182"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62</w:t>
            </w:r>
          </w:p>
        </w:tc>
        <w:tc>
          <w:tcPr>
            <w:tcW w:w="146" w:type="pct"/>
            <w:tcBorders>
              <w:top w:val="nil"/>
              <w:left w:val="single" w:sz="4" w:space="0" w:color="auto"/>
              <w:bottom w:val="single" w:sz="4" w:space="0" w:color="auto"/>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62</w:t>
            </w:r>
          </w:p>
        </w:tc>
      </w:tr>
      <w:tr w:rsidR="00CC2C71" w:rsidRPr="001852F9" w:rsidTr="00E829FF">
        <w:trPr>
          <w:trHeight w:val="9"/>
        </w:trPr>
        <w:tc>
          <w:tcPr>
            <w:tcW w:w="146"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55</w:t>
            </w:r>
          </w:p>
        </w:tc>
        <w:tc>
          <w:tcPr>
            <w:tcW w:w="182"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44</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45</w:t>
            </w:r>
          </w:p>
        </w:tc>
      </w:tr>
      <w:tr w:rsidR="00CC2C71" w:rsidRPr="001852F9" w:rsidTr="00E829FF">
        <w:trPr>
          <w:trHeight w:val="9"/>
        </w:trPr>
        <w:tc>
          <w:tcPr>
            <w:tcW w:w="146"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AV</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80</w:t>
            </w:r>
          </w:p>
        </w:tc>
        <w:tc>
          <w:tcPr>
            <w:tcW w:w="182"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76</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73</w:t>
            </w:r>
          </w:p>
        </w:tc>
      </w:tr>
      <w:tr w:rsidR="00CC2C71" w:rsidRPr="001852F9" w:rsidTr="00E829FF">
        <w:trPr>
          <w:trHeight w:val="9"/>
        </w:trPr>
        <w:tc>
          <w:tcPr>
            <w:tcW w:w="146" w:type="pct"/>
            <w:tcBorders>
              <w:top w:val="nil"/>
              <w:left w:val="single" w:sz="4" w:space="0" w:color="auto"/>
              <w:bottom w:val="single" w:sz="4" w:space="0" w:color="auto"/>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92</w:t>
            </w:r>
          </w:p>
        </w:tc>
        <w:tc>
          <w:tcPr>
            <w:tcW w:w="182"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87</w:t>
            </w:r>
          </w:p>
        </w:tc>
        <w:tc>
          <w:tcPr>
            <w:tcW w:w="146" w:type="pct"/>
            <w:tcBorders>
              <w:top w:val="nil"/>
              <w:left w:val="single" w:sz="4" w:space="0" w:color="auto"/>
              <w:bottom w:val="single" w:sz="4" w:space="0" w:color="auto"/>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85</w:t>
            </w:r>
          </w:p>
        </w:tc>
      </w:tr>
      <w:tr w:rsidR="00CC2C71" w:rsidRPr="001852F9" w:rsidTr="00E829FF">
        <w:trPr>
          <w:trHeight w:val="9"/>
        </w:trPr>
        <w:tc>
          <w:tcPr>
            <w:tcW w:w="146"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37</w:t>
            </w:r>
          </w:p>
        </w:tc>
        <w:tc>
          <w:tcPr>
            <w:tcW w:w="182"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31</w:t>
            </w:r>
          </w:p>
        </w:tc>
      </w:tr>
      <w:tr w:rsidR="00CC2C71" w:rsidRPr="001852F9" w:rsidTr="00E829FF">
        <w:trPr>
          <w:trHeight w:val="9"/>
        </w:trPr>
        <w:tc>
          <w:tcPr>
            <w:tcW w:w="146"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GO</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51</w:t>
            </w:r>
          </w:p>
        </w:tc>
        <w:tc>
          <w:tcPr>
            <w:tcW w:w="182"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14</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48</w:t>
            </w:r>
          </w:p>
        </w:tc>
      </w:tr>
      <w:tr w:rsidR="00CC2C71" w:rsidRPr="001852F9" w:rsidTr="00E829FF">
        <w:trPr>
          <w:trHeight w:val="9"/>
        </w:trPr>
        <w:tc>
          <w:tcPr>
            <w:tcW w:w="146" w:type="pct"/>
            <w:tcBorders>
              <w:top w:val="nil"/>
              <w:left w:val="single" w:sz="4" w:space="0" w:color="auto"/>
              <w:bottom w:val="single" w:sz="4" w:space="0" w:color="auto"/>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66</w:t>
            </w:r>
          </w:p>
        </w:tc>
        <w:tc>
          <w:tcPr>
            <w:tcW w:w="182" w:type="pct"/>
            <w:vMerge/>
            <w:tcBorders>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28</w:t>
            </w:r>
          </w:p>
        </w:tc>
        <w:tc>
          <w:tcPr>
            <w:tcW w:w="146" w:type="pct"/>
            <w:tcBorders>
              <w:top w:val="nil"/>
              <w:left w:val="single" w:sz="4" w:space="0" w:color="auto"/>
              <w:bottom w:val="single" w:sz="4" w:space="0" w:color="auto"/>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64</w:t>
            </w:r>
          </w:p>
        </w:tc>
      </w:tr>
    </w:tbl>
    <w:p w:rsidR="00CC2C71" w:rsidRPr="00A73135" w:rsidRDefault="00CC2C71" w:rsidP="00CC2C71">
      <w:pPr>
        <w:spacing w:after="0" w:line="240" w:lineRule="auto"/>
        <w:jc w:val="center"/>
        <w:rPr>
          <w:rFonts w:ascii="Times New Roman" w:hAnsi="Times New Roman" w:cs="Times New Roman"/>
          <w:b/>
          <w:color w:val="000000" w:themeColor="text1"/>
          <w:sz w:val="24"/>
          <w:szCs w:val="24"/>
        </w:rPr>
      </w:pPr>
    </w:p>
    <w:p w:rsidR="00CC2C71" w:rsidRPr="00A73135" w:rsidRDefault="00CC2C71" w:rsidP="00CC2C71">
      <w:pPr>
        <w:spacing w:after="0" w:line="24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FF0000"/>
          <w:sz w:val="24"/>
          <w:szCs w:val="24"/>
        </w:rPr>
        <w:t>Figure S1</w:t>
      </w:r>
      <w:r w:rsidR="00BC40AF" w:rsidRPr="00A73135">
        <w:rPr>
          <w:rFonts w:ascii="Times New Roman" w:hAnsi="Times New Roman" w:cs="Times New Roman"/>
          <w:b/>
          <w:color w:val="FF0000"/>
          <w:sz w:val="24"/>
          <w:szCs w:val="24"/>
        </w:rPr>
        <w:t>7</w:t>
      </w:r>
      <w:r w:rsidRPr="00A73135">
        <w:rPr>
          <w:rFonts w:ascii="Times New Roman" w:hAnsi="Times New Roman" w:cs="Times New Roman"/>
          <w:b/>
          <w:color w:val="FF0000"/>
          <w:sz w:val="24"/>
          <w:szCs w:val="24"/>
        </w:rPr>
        <w:t>:</w:t>
      </w:r>
      <w:r w:rsidRPr="00A73135">
        <w:rPr>
          <w:rFonts w:ascii="Times New Roman" w:hAnsi="Times New Roman" w:cs="Times New Roman"/>
          <w:b/>
          <w:color w:val="000000" w:themeColor="text1"/>
          <w:sz w:val="24"/>
          <w:szCs w:val="24"/>
        </w:rPr>
        <w:t xml:space="preserve"> 16_inhA_4BQP</w:t>
      </w:r>
    </w:p>
    <w:p w:rsidR="00CC2C71" w:rsidRPr="00A73135" w:rsidRDefault="00CC2C71" w:rsidP="00CC2C71">
      <w:pPr>
        <w:spacing w:before="240" w:after="0" w:line="240" w:lineRule="auto"/>
        <w:jc w:val="both"/>
        <w:rPr>
          <w:rFonts w:ascii="Times New Roman" w:hAnsi="Times New Roman" w:cs="Times New Roman"/>
          <w:color w:val="000000" w:themeColor="text1"/>
          <w:sz w:val="24"/>
          <w:szCs w:val="24"/>
        </w:rPr>
      </w:pPr>
      <w:r w:rsidRPr="00A73135">
        <w:rPr>
          <w:rFonts w:ascii="Times New Roman" w:hAnsi="Times New Roman" w:cs="Times New Roman"/>
          <w:b/>
          <w:color w:val="000000" w:themeColor="text1"/>
          <w:sz w:val="24"/>
          <w:szCs w:val="24"/>
        </w:rPr>
        <w:t>Target</w:t>
      </w:r>
      <w:r w:rsidRPr="00A73135">
        <w:rPr>
          <w:rFonts w:ascii="Times New Roman" w:hAnsi="Times New Roman" w:cs="Times New Roman"/>
          <w:color w:val="000000" w:themeColor="text1"/>
          <w:sz w:val="24"/>
          <w:szCs w:val="24"/>
        </w:rPr>
        <w:t xml:space="preserve">: NADH-Dependent Enoyl-ACP reductase (Gene ID: Rv1484, inhA) </w:t>
      </w:r>
      <w:r w:rsidRPr="00A73135">
        <w:rPr>
          <w:rFonts w:ascii="Times New Roman" w:hAnsi="Times New Roman" w:cs="Times New Roman"/>
          <w:b/>
          <w:color w:val="000000" w:themeColor="text1"/>
          <w:sz w:val="24"/>
          <w:szCs w:val="24"/>
        </w:rPr>
        <w:t xml:space="preserve">Pathway: </w:t>
      </w:r>
      <w:r w:rsidRPr="00A73135">
        <w:rPr>
          <w:rFonts w:ascii="Times New Roman" w:hAnsi="Times New Roman" w:cs="Times New Roman"/>
          <w:color w:val="000000" w:themeColor="text1"/>
          <w:sz w:val="24"/>
          <w:szCs w:val="24"/>
        </w:rPr>
        <w:t xml:space="preserve">Fattyacid biosynthesis </w:t>
      </w:r>
      <w:r w:rsidRPr="00A73135">
        <w:rPr>
          <w:rFonts w:ascii="Times New Roman" w:hAnsi="Times New Roman" w:cs="Times New Roman"/>
          <w:b/>
          <w:color w:val="000000" w:themeColor="text1"/>
          <w:sz w:val="24"/>
          <w:szCs w:val="24"/>
        </w:rPr>
        <w:t xml:space="preserve">Function: </w:t>
      </w:r>
      <w:r w:rsidRPr="00A73135">
        <w:rPr>
          <w:rFonts w:ascii="Times New Roman" w:hAnsi="Times New Roman" w:cs="Times New Roman"/>
          <w:color w:val="000000" w:themeColor="text1"/>
          <w:sz w:val="24"/>
          <w:szCs w:val="24"/>
        </w:rPr>
        <w:t xml:space="preserve">Mycolic acid biosynthesis and reductive step of fatty acid biosynthesis </w:t>
      </w:r>
      <w:r w:rsidRPr="00A73135">
        <w:rPr>
          <w:rFonts w:ascii="Times New Roman" w:hAnsi="Times New Roman" w:cs="Times New Roman"/>
          <w:b/>
          <w:color w:val="000000" w:themeColor="text1"/>
          <w:sz w:val="24"/>
          <w:szCs w:val="24"/>
        </w:rPr>
        <w:t xml:space="preserve">PDBID: </w:t>
      </w:r>
      <w:r w:rsidRPr="00A73135">
        <w:rPr>
          <w:rFonts w:ascii="Times New Roman" w:hAnsi="Times New Roman" w:cs="Times New Roman"/>
          <w:color w:val="000000" w:themeColor="text1"/>
          <w:sz w:val="24"/>
          <w:szCs w:val="24"/>
        </w:rPr>
        <w:t>4BQP- crystal structure of inhA in complex with Benzamide</w:t>
      </w:r>
    </w:p>
    <w:tbl>
      <w:tblPr>
        <w:tblStyle w:val="TableGrid"/>
        <w:tblpPr w:leftFromText="180" w:rightFromText="180" w:vertAnchor="text" w:horzAnchor="margin" w:tblpXSpec="right" w:tblpY="9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0"/>
        <w:gridCol w:w="1454"/>
        <w:gridCol w:w="1262"/>
        <w:gridCol w:w="1262"/>
      </w:tblGrid>
      <w:tr w:rsidR="00CC2C71" w:rsidRPr="00A73135" w:rsidTr="00E829FF">
        <w:trPr>
          <w:trHeight w:val="509"/>
        </w:trPr>
        <w:tc>
          <w:tcPr>
            <w:tcW w:w="700" w:type="dxa"/>
            <w:tcBorders>
              <w:bottom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100</w:t>
            </w:r>
          </w:p>
        </w:tc>
        <w:tc>
          <w:tcPr>
            <w:tcW w:w="1454" w:type="dxa"/>
            <w:tcBorders>
              <w:left w:val="single" w:sz="4" w:space="0" w:color="auto"/>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262"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262"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r>
      <w:tr w:rsidR="00CC2C71" w:rsidRPr="00A73135" w:rsidTr="00E829FF">
        <w:trPr>
          <w:trHeight w:val="509"/>
        </w:trPr>
        <w:tc>
          <w:tcPr>
            <w:tcW w:w="700" w:type="dxa"/>
            <w:tcBorders>
              <w:top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454" w:type="dxa"/>
            <w:tcBorders>
              <w:top w:val="single" w:sz="4" w:space="0" w:color="auto"/>
              <w:left w:val="single" w:sz="4" w:space="0" w:color="auto"/>
            </w:tcBorders>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262" w:type="dxa"/>
            <w:tcBorders>
              <w:top w:val="single" w:sz="4" w:space="0" w:color="auto"/>
            </w:tcBorders>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20,46,70</w:t>
            </w:r>
          </w:p>
        </w:tc>
        <w:tc>
          <w:tcPr>
            <w:tcW w:w="1262" w:type="dxa"/>
            <w:tcBorders>
              <w:top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20,34,52</w:t>
            </w:r>
          </w:p>
        </w:tc>
      </w:tr>
      <w:tr w:rsidR="00CC2C71" w:rsidRPr="00A73135" w:rsidTr="00E829FF">
        <w:trPr>
          <w:trHeight w:val="509"/>
        </w:trPr>
        <w:tc>
          <w:tcPr>
            <w:tcW w:w="700"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454" w:type="dxa"/>
            <w:tcBorders>
              <w:left w:val="single" w:sz="4" w:space="0" w:color="auto"/>
            </w:tcBorders>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20,38,48</w:t>
            </w:r>
          </w:p>
        </w:tc>
        <w:tc>
          <w:tcPr>
            <w:tcW w:w="1262"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262" w:type="dxa"/>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16,29,55</w:t>
            </w:r>
          </w:p>
        </w:tc>
      </w:tr>
      <w:tr w:rsidR="00CC2C71" w:rsidRPr="00A73135" w:rsidTr="00E829FF">
        <w:trPr>
          <w:trHeight w:val="509"/>
        </w:trPr>
        <w:tc>
          <w:tcPr>
            <w:tcW w:w="700"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c>
          <w:tcPr>
            <w:tcW w:w="1454" w:type="dxa"/>
            <w:tcBorders>
              <w:left w:val="single" w:sz="4" w:space="0" w:color="auto"/>
            </w:tcBorders>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20,30,38</w:t>
            </w:r>
          </w:p>
        </w:tc>
        <w:tc>
          <w:tcPr>
            <w:tcW w:w="1262" w:type="dxa"/>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16,39,58</w:t>
            </w:r>
          </w:p>
        </w:tc>
        <w:tc>
          <w:tcPr>
            <w:tcW w:w="1262"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r>
    </w:tbl>
    <w:p w:rsidR="00CC2C71" w:rsidRPr="00A73135" w:rsidRDefault="00CC2C71" w:rsidP="00CC2C71">
      <w:pPr>
        <w:spacing w:before="240" w:after="0" w:line="240" w:lineRule="auto"/>
        <w:rPr>
          <w:rFonts w:ascii="Times New Roman" w:hAnsi="Times New Roman" w:cs="Times New Roman"/>
          <w:color w:val="000000" w:themeColor="text1"/>
          <w:sz w:val="24"/>
          <w:szCs w:val="24"/>
        </w:rPr>
      </w:pPr>
      <w:r w:rsidRPr="00A73135">
        <w:rPr>
          <w:rFonts w:ascii="Times New Roman" w:hAnsi="Times New Roman" w:cs="Times New Roman"/>
          <w:noProof/>
          <w:color w:val="000000" w:themeColor="text1"/>
          <w:sz w:val="24"/>
          <w:szCs w:val="24"/>
          <w:lang w:val="en-US" w:eastAsia="en-US"/>
        </w:rPr>
        <w:drawing>
          <wp:inline distT="0" distB="0" distL="0" distR="0">
            <wp:extent cx="5742247" cy="2929813"/>
            <wp:effectExtent l="0" t="0" r="0" b="0"/>
            <wp:docPr id="4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8" cstate="print"/>
                    <a:srcRect l="25051" t="21404" r="28988" b="14034"/>
                    <a:stretch/>
                  </pic:blipFill>
                  <pic:spPr bwMode="auto">
                    <a:xfrm>
                      <a:off x="0" y="0"/>
                      <a:ext cx="5765894" cy="29418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bl>
      <w:tblPr>
        <w:tblpPr w:leftFromText="180" w:rightFromText="180" w:vertAnchor="text" w:horzAnchor="margin" w:tblpY="308"/>
        <w:tblW w:w="5316" w:type="pct"/>
        <w:tblLook w:val="04A0"/>
      </w:tblPr>
      <w:tblGrid>
        <w:gridCol w:w="559"/>
        <w:gridCol w:w="438"/>
        <w:gridCol w:w="438"/>
        <w:gridCol w:w="438"/>
        <w:gridCol w:w="438"/>
        <w:gridCol w:w="438"/>
        <w:gridCol w:w="438"/>
        <w:gridCol w:w="438"/>
        <w:gridCol w:w="438"/>
        <w:gridCol w:w="438"/>
        <w:gridCol w:w="438"/>
        <w:gridCol w:w="438"/>
        <w:gridCol w:w="438"/>
        <w:gridCol w:w="438"/>
        <w:gridCol w:w="438"/>
        <w:gridCol w:w="438"/>
        <w:gridCol w:w="483"/>
        <w:gridCol w:w="438"/>
        <w:gridCol w:w="438"/>
        <w:gridCol w:w="439"/>
        <w:gridCol w:w="439"/>
        <w:gridCol w:w="439"/>
        <w:gridCol w:w="439"/>
        <w:gridCol w:w="439"/>
        <w:gridCol w:w="439"/>
        <w:gridCol w:w="439"/>
        <w:gridCol w:w="439"/>
        <w:gridCol w:w="439"/>
        <w:gridCol w:w="439"/>
        <w:gridCol w:w="439"/>
        <w:gridCol w:w="439"/>
        <w:gridCol w:w="439"/>
        <w:gridCol w:w="439"/>
        <w:gridCol w:w="436"/>
      </w:tblGrid>
      <w:tr w:rsidR="00CC2C71" w:rsidRPr="001852F9" w:rsidTr="00E829FF">
        <w:trPr>
          <w:trHeight w:val="33"/>
        </w:trPr>
        <w:tc>
          <w:tcPr>
            <w:tcW w:w="168" w:type="pct"/>
            <w:tcBorders>
              <w:top w:val="single" w:sz="4" w:space="0" w:color="auto"/>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4</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5</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6</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7</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8</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9</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10</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11</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12</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13</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14</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15</w:t>
            </w:r>
          </w:p>
        </w:tc>
        <w:tc>
          <w:tcPr>
            <w:tcW w:w="161"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16</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17</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18</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19</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20</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21</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22</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23</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24</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25</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26</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27</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28</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29</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30</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31</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32</w:t>
            </w:r>
          </w:p>
        </w:tc>
        <w:tc>
          <w:tcPr>
            <w:tcW w:w="146" w:type="pct"/>
            <w:tcBorders>
              <w:top w:val="single" w:sz="4" w:space="0" w:color="auto"/>
              <w:left w:val="single" w:sz="4" w:space="0" w:color="auto"/>
              <w:bottom w:val="nil"/>
              <w:right w:val="single" w:sz="4" w:space="0" w:color="auto"/>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33</w:t>
            </w:r>
          </w:p>
        </w:tc>
      </w:tr>
      <w:tr w:rsidR="00CC2C71" w:rsidRPr="001852F9" w:rsidTr="00E829FF">
        <w:trPr>
          <w:trHeight w:val="33"/>
        </w:trPr>
        <w:tc>
          <w:tcPr>
            <w:tcW w:w="168" w:type="pct"/>
            <w:tcBorders>
              <w:top w:val="single" w:sz="4" w:space="0" w:color="auto"/>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30</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18</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20</w:t>
            </w:r>
          </w:p>
        </w:tc>
        <w:tc>
          <w:tcPr>
            <w:tcW w:w="161" w:type="pct"/>
            <w:vMerge w:val="restart"/>
            <w:tcBorders>
              <w:top w:val="single" w:sz="4" w:space="0" w:color="auto"/>
              <w:left w:val="single" w:sz="4" w:space="0" w:color="auto"/>
              <w:right w:val="nil"/>
            </w:tcBorders>
            <w:shd w:val="clear" w:color="auto" w:fill="auto"/>
            <w:noWrap/>
            <w:vAlign w:val="center"/>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i</w:t>
            </w:r>
          </w:p>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n</w:t>
            </w:r>
          </w:p>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h</w:t>
            </w:r>
          </w:p>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b/>
                <w:color w:val="000000" w:themeColor="text1"/>
                <w:szCs w:val="24"/>
              </w:rPr>
              <w:t>A</w:t>
            </w:r>
          </w:p>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18</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33</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28</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20</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27</w:t>
            </w:r>
          </w:p>
        </w:tc>
        <w:tc>
          <w:tcPr>
            <w:tcW w:w="146" w:type="pct"/>
            <w:tcBorders>
              <w:top w:val="single" w:sz="4" w:space="0" w:color="auto"/>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21</w:t>
            </w:r>
          </w:p>
        </w:tc>
      </w:tr>
      <w:tr w:rsidR="00CC2C71" w:rsidRPr="001852F9" w:rsidTr="00E829FF">
        <w:trPr>
          <w:trHeight w:val="33"/>
        </w:trPr>
        <w:tc>
          <w:tcPr>
            <w:tcW w:w="168"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GL</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44</w:t>
            </w:r>
          </w:p>
        </w:tc>
        <w:tc>
          <w:tcPr>
            <w:tcW w:w="161"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41</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38</w:t>
            </w:r>
          </w:p>
        </w:tc>
      </w:tr>
      <w:tr w:rsidR="00CC2C71" w:rsidRPr="001852F9" w:rsidTr="00E829FF">
        <w:trPr>
          <w:trHeight w:val="33"/>
        </w:trPr>
        <w:tc>
          <w:tcPr>
            <w:tcW w:w="168" w:type="pct"/>
            <w:tcBorders>
              <w:top w:val="nil"/>
              <w:left w:val="single" w:sz="4" w:space="0" w:color="auto"/>
              <w:bottom w:val="single" w:sz="4" w:space="0" w:color="auto"/>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57</w:t>
            </w:r>
          </w:p>
        </w:tc>
        <w:tc>
          <w:tcPr>
            <w:tcW w:w="161"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55</w:t>
            </w:r>
          </w:p>
        </w:tc>
        <w:tc>
          <w:tcPr>
            <w:tcW w:w="146" w:type="pct"/>
            <w:tcBorders>
              <w:top w:val="nil"/>
              <w:left w:val="single" w:sz="4" w:space="0" w:color="auto"/>
              <w:bottom w:val="single" w:sz="4" w:space="0" w:color="auto"/>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56</w:t>
            </w:r>
          </w:p>
        </w:tc>
      </w:tr>
      <w:tr w:rsidR="00CC2C71" w:rsidRPr="001852F9" w:rsidTr="00E829FF">
        <w:trPr>
          <w:trHeight w:val="33"/>
        </w:trPr>
        <w:tc>
          <w:tcPr>
            <w:tcW w:w="168"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52</w:t>
            </w:r>
          </w:p>
        </w:tc>
        <w:tc>
          <w:tcPr>
            <w:tcW w:w="161"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47</w:t>
            </w:r>
          </w:p>
        </w:tc>
      </w:tr>
      <w:tr w:rsidR="00CC2C71" w:rsidRPr="001852F9" w:rsidTr="00E829FF">
        <w:trPr>
          <w:trHeight w:val="33"/>
        </w:trPr>
        <w:tc>
          <w:tcPr>
            <w:tcW w:w="168"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AV</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77</w:t>
            </w:r>
          </w:p>
        </w:tc>
        <w:tc>
          <w:tcPr>
            <w:tcW w:w="161"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79</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69</w:t>
            </w:r>
          </w:p>
        </w:tc>
      </w:tr>
      <w:tr w:rsidR="00CC2C71" w:rsidRPr="001852F9" w:rsidTr="00E829FF">
        <w:trPr>
          <w:trHeight w:val="33"/>
        </w:trPr>
        <w:tc>
          <w:tcPr>
            <w:tcW w:w="168" w:type="pct"/>
            <w:tcBorders>
              <w:top w:val="nil"/>
              <w:left w:val="single" w:sz="4" w:space="0" w:color="auto"/>
              <w:bottom w:val="single" w:sz="4" w:space="0" w:color="auto"/>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88</w:t>
            </w:r>
          </w:p>
        </w:tc>
        <w:tc>
          <w:tcPr>
            <w:tcW w:w="161"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86</w:t>
            </w:r>
          </w:p>
        </w:tc>
        <w:tc>
          <w:tcPr>
            <w:tcW w:w="146" w:type="pct"/>
            <w:tcBorders>
              <w:top w:val="nil"/>
              <w:left w:val="single" w:sz="4" w:space="0" w:color="auto"/>
              <w:bottom w:val="single" w:sz="4" w:space="0" w:color="auto"/>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77</w:t>
            </w:r>
          </w:p>
        </w:tc>
      </w:tr>
      <w:tr w:rsidR="00CC2C71" w:rsidRPr="001852F9" w:rsidTr="00E829FF">
        <w:trPr>
          <w:trHeight w:val="33"/>
        </w:trPr>
        <w:tc>
          <w:tcPr>
            <w:tcW w:w="168"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20</w:t>
            </w:r>
          </w:p>
        </w:tc>
        <w:tc>
          <w:tcPr>
            <w:tcW w:w="161"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21</w:t>
            </w:r>
          </w:p>
        </w:tc>
      </w:tr>
      <w:tr w:rsidR="00CC2C71" w:rsidRPr="001852F9" w:rsidTr="00E829FF">
        <w:trPr>
          <w:trHeight w:val="33"/>
        </w:trPr>
        <w:tc>
          <w:tcPr>
            <w:tcW w:w="168"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GO</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46</w:t>
            </w:r>
          </w:p>
        </w:tc>
        <w:tc>
          <w:tcPr>
            <w:tcW w:w="161"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41</w:t>
            </w:r>
          </w:p>
        </w:tc>
      </w:tr>
      <w:tr w:rsidR="00CC2C71" w:rsidRPr="001852F9" w:rsidTr="00E829FF">
        <w:trPr>
          <w:trHeight w:val="33"/>
        </w:trPr>
        <w:tc>
          <w:tcPr>
            <w:tcW w:w="168" w:type="pct"/>
            <w:tcBorders>
              <w:top w:val="nil"/>
              <w:left w:val="single" w:sz="4" w:space="0" w:color="auto"/>
              <w:bottom w:val="single" w:sz="4" w:space="0" w:color="auto"/>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65</w:t>
            </w:r>
          </w:p>
        </w:tc>
        <w:tc>
          <w:tcPr>
            <w:tcW w:w="161" w:type="pct"/>
            <w:vMerge/>
            <w:tcBorders>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13</w:t>
            </w:r>
          </w:p>
        </w:tc>
        <w:tc>
          <w:tcPr>
            <w:tcW w:w="146" w:type="pct"/>
            <w:tcBorders>
              <w:top w:val="nil"/>
              <w:left w:val="single" w:sz="4" w:space="0" w:color="auto"/>
              <w:bottom w:val="single" w:sz="4" w:space="0" w:color="auto"/>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r>
    </w:tbl>
    <w:p w:rsidR="00CC2C71" w:rsidRPr="00A73135" w:rsidRDefault="00CC2C71" w:rsidP="00CC2C71">
      <w:pPr>
        <w:spacing w:after="0" w:line="240" w:lineRule="auto"/>
        <w:rPr>
          <w:rFonts w:ascii="Times New Roman" w:hAnsi="Times New Roman" w:cs="Times New Roman"/>
          <w:color w:val="000000" w:themeColor="text1"/>
          <w:sz w:val="24"/>
          <w:szCs w:val="24"/>
        </w:rPr>
      </w:pPr>
    </w:p>
    <w:p w:rsidR="00CC2C71" w:rsidRPr="00A73135" w:rsidRDefault="00CC2C71" w:rsidP="00CC2C71">
      <w:pPr>
        <w:spacing w:after="0" w:line="240" w:lineRule="auto"/>
        <w:rPr>
          <w:rFonts w:ascii="Times New Roman" w:hAnsi="Times New Roman" w:cs="Times New Roman"/>
          <w:color w:val="000000" w:themeColor="text1"/>
          <w:sz w:val="24"/>
          <w:szCs w:val="24"/>
        </w:rPr>
      </w:pPr>
    </w:p>
    <w:p w:rsidR="00CC2C71" w:rsidRPr="00A73135" w:rsidRDefault="00CC2C71" w:rsidP="00CC2C71">
      <w:pPr>
        <w:spacing w:after="0" w:line="24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FF0000"/>
          <w:sz w:val="24"/>
          <w:szCs w:val="24"/>
        </w:rPr>
        <w:t>Figure S1</w:t>
      </w:r>
      <w:r w:rsidR="00BC40AF" w:rsidRPr="00A73135">
        <w:rPr>
          <w:rFonts w:ascii="Times New Roman" w:hAnsi="Times New Roman" w:cs="Times New Roman"/>
          <w:b/>
          <w:color w:val="FF0000"/>
          <w:sz w:val="24"/>
          <w:szCs w:val="24"/>
        </w:rPr>
        <w:t>8</w:t>
      </w:r>
      <w:r w:rsidRPr="00A73135">
        <w:rPr>
          <w:rFonts w:ascii="Times New Roman" w:hAnsi="Times New Roman" w:cs="Times New Roman"/>
          <w:b/>
          <w:color w:val="FF0000"/>
          <w:sz w:val="24"/>
          <w:szCs w:val="24"/>
        </w:rPr>
        <w:t>:</w:t>
      </w:r>
      <w:r w:rsidRPr="00A73135">
        <w:rPr>
          <w:rFonts w:ascii="Times New Roman" w:hAnsi="Times New Roman" w:cs="Times New Roman"/>
          <w:b/>
          <w:color w:val="000000" w:themeColor="text1"/>
          <w:sz w:val="24"/>
          <w:szCs w:val="24"/>
        </w:rPr>
        <w:t xml:space="preserve"> 17_fabH_2QNX</w:t>
      </w:r>
    </w:p>
    <w:p w:rsidR="00CC2C71" w:rsidRPr="00A73135" w:rsidRDefault="00CC2C71" w:rsidP="00CC2C71">
      <w:pPr>
        <w:spacing w:before="240" w:after="0" w:line="240" w:lineRule="auto"/>
        <w:jc w:val="both"/>
        <w:rPr>
          <w:rFonts w:ascii="Times New Roman" w:hAnsi="Times New Roman" w:cs="Times New Roman"/>
          <w:color w:val="000000" w:themeColor="text1"/>
          <w:sz w:val="24"/>
          <w:szCs w:val="24"/>
        </w:rPr>
      </w:pPr>
      <w:r w:rsidRPr="00A73135">
        <w:rPr>
          <w:rFonts w:ascii="Times New Roman" w:hAnsi="Times New Roman" w:cs="Times New Roman"/>
          <w:b/>
          <w:color w:val="000000" w:themeColor="text1"/>
          <w:sz w:val="24"/>
          <w:szCs w:val="24"/>
        </w:rPr>
        <w:t>Target</w:t>
      </w:r>
      <w:r w:rsidRPr="00A73135">
        <w:rPr>
          <w:rFonts w:ascii="Times New Roman" w:hAnsi="Times New Roman" w:cs="Times New Roman"/>
          <w:color w:val="000000" w:themeColor="text1"/>
          <w:sz w:val="24"/>
          <w:szCs w:val="24"/>
        </w:rPr>
        <w:t xml:space="preserve">: 3-oxo-acyl-[acyl carrier protein] synthase III (Gene ID: RvRv0533c) </w:t>
      </w:r>
      <w:r w:rsidRPr="00A73135">
        <w:rPr>
          <w:rFonts w:ascii="Times New Roman" w:hAnsi="Times New Roman" w:cs="Times New Roman"/>
          <w:b/>
          <w:color w:val="000000" w:themeColor="text1"/>
          <w:sz w:val="24"/>
          <w:szCs w:val="24"/>
        </w:rPr>
        <w:t xml:space="preserve">Pathway: </w:t>
      </w:r>
      <w:r w:rsidRPr="00A73135">
        <w:rPr>
          <w:rFonts w:ascii="Times New Roman" w:hAnsi="Times New Roman" w:cs="Times New Roman"/>
          <w:color w:val="000000" w:themeColor="text1"/>
          <w:sz w:val="24"/>
          <w:szCs w:val="24"/>
        </w:rPr>
        <w:t xml:space="preserve">Fatty acid biosynthesis </w:t>
      </w:r>
      <w:r w:rsidRPr="00A73135">
        <w:rPr>
          <w:rFonts w:ascii="Times New Roman" w:hAnsi="Times New Roman" w:cs="Times New Roman"/>
          <w:b/>
          <w:color w:val="000000" w:themeColor="text1"/>
          <w:sz w:val="24"/>
          <w:szCs w:val="24"/>
        </w:rPr>
        <w:t xml:space="preserve">Function: </w:t>
      </w:r>
      <w:r w:rsidRPr="00A73135">
        <w:rPr>
          <w:rFonts w:ascii="Times New Roman" w:hAnsi="Times New Roman" w:cs="Times New Roman"/>
          <w:color w:val="000000" w:themeColor="text1"/>
          <w:sz w:val="24"/>
          <w:szCs w:val="24"/>
        </w:rPr>
        <w:t xml:space="preserve">Involved in fatty acid biosynthesis </w:t>
      </w:r>
      <w:r w:rsidRPr="00A73135">
        <w:rPr>
          <w:rFonts w:ascii="Times New Roman" w:hAnsi="Times New Roman" w:cs="Times New Roman"/>
          <w:b/>
          <w:color w:val="000000" w:themeColor="text1"/>
          <w:sz w:val="24"/>
          <w:szCs w:val="24"/>
        </w:rPr>
        <w:t xml:space="preserve">PDBID: </w:t>
      </w:r>
      <w:r w:rsidRPr="00A73135">
        <w:rPr>
          <w:rFonts w:ascii="Times New Roman" w:hAnsi="Times New Roman" w:cs="Times New Roman"/>
          <w:color w:val="000000" w:themeColor="text1"/>
          <w:sz w:val="24"/>
          <w:szCs w:val="24"/>
        </w:rPr>
        <w:t>2QNX- crystal structure of fabH in complex with 11-[(decyloxycarbonyl) dithio]-undecanoic acid</w:t>
      </w:r>
    </w:p>
    <w:tbl>
      <w:tblPr>
        <w:tblStyle w:val="TableGrid"/>
        <w:tblpPr w:leftFromText="180" w:rightFromText="180" w:vertAnchor="text" w:horzAnchor="margin" w:tblpXSpec="right" w:tblpY="138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0"/>
        <w:gridCol w:w="1454"/>
        <w:gridCol w:w="1262"/>
        <w:gridCol w:w="1262"/>
      </w:tblGrid>
      <w:tr w:rsidR="00CC2C71" w:rsidRPr="00A73135" w:rsidTr="00E829FF">
        <w:trPr>
          <w:trHeight w:val="509"/>
        </w:trPr>
        <w:tc>
          <w:tcPr>
            <w:tcW w:w="700" w:type="dxa"/>
            <w:tcBorders>
              <w:bottom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100</w:t>
            </w:r>
          </w:p>
        </w:tc>
        <w:tc>
          <w:tcPr>
            <w:tcW w:w="1454" w:type="dxa"/>
            <w:tcBorders>
              <w:left w:val="single" w:sz="4" w:space="0" w:color="auto"/>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262"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262"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r>
      <w:tr w:rsidR="00CC2C71" w:rsidRPr="00A73135" w:rsidTr="00E829FF">
        <w:trPr>
          <w:trHeight w:val="509"/>
        </w:trPr>
        <w:tc>
          <w:tcPr>
            <w:tcW w:w="700" w:type="dxa"/>
            <w:tcBorders>
              <w:top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454" w:type="dxa"/>
            <w:tcBorders>
              <w:top w:val="single" w:sz="4" w:space="0" w:color="auto"/>
              <w:left w:val="single" w:sz="4" w:space="0" w:color="auto"/>
            </w:tcBorders>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262" w:type="dxa"/>
            <w:tcBorders>
              <w:top w:val="single" w:sz="4" w:space="0" w:color="auto"/>
            </w:tcBorders>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32,43,67</w:t>
            </w:r>
          </w:p>
        </w:tc>
        <w:tc>
          <w:tcPr>
            <w:tcW w:w="1262" w:type="dxa"/>
            <w:tcBorders>
              <w:top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15, 33,38</w:t>
            </w:r>
          </w:p>
        </w:tc>
      </w:tr>
      <w:tr w:rsidR="00CC2C71" w:rsidRPr="00A73135" w:rsidTr="00E829FF">
        <w:trPr>
          <w:trHeight w:val="509"/>
        </w:trPr>
        <w:tc>
          <w:tcPr>
            <w:tcW w:w="700"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454" w:type="dxa"/>
            <w:tcBorders>
              <w:left w:val="single" w:sz="4" w:space="0" w:color="auto"/>
            </w:tcBorders>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32,35,65</w:t>
            </w:r>
          </w:p>
        </w:tc>
        <w:tc>
          <w:tcPr>
            <w:tcW w:w="1262"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262" w:type="dxa"/>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31,59,71</w:t>
            </w:r>
          </w:p>
        </w:tc>
      </w:tr>
      <w:tr w:rsidR="00CC2C71" w:rsidRPr="00A73135" w:rsidTr="00E829FF">
        <w:trPr>
          <w:trHeight w:val="509"/>
        </w:trPr>
        <w:tc>
          <w:tcPr>
            <w:tcW w:w="700"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c>
          <w:tcPr>
            <w:tcW w:w="1454" w:type="dxa"/>
            <w:tcBorders>
              <w:left w:val="single" w:sz="4" w:space="0" w:color="auto"/>
            </w:tcBorders>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15,33,49</w:t>
            </w:r>
          </w:p>
        </w:tc>
        <w:tc>
          <w:tcPr>
            <w:tcW w:w="1262"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31,50,65</w:t>
            </w:r>
          </w:p>
        </w:tc>
        <w:tc>
          <w:tcPr>
            <w:tcW w:w="1262"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r>
    </w:tbl>
    <w:p w:rsidR="00CC2C71" w:rsidRPr="00A73135" w:rsidRDefault="00CC2C71" w:rsidP="00CC2C71">
      <w:pPr>
        <w:spacing w:after="0" w:line="240" w:lineRule="auto"/>
        <w:jc w:val="center"/>
        <w:rPr>
          <w:rFonts w:ascii="Times New Roman" w:hAnsi="Times New Roman" w:cs="Times New Roman"/>
          <w:b/>
          <w:color w:val="000000" w:themeColor="text1"/>
          <w:sz w:val="24"/>
          <w:szCs w:val="24"/>
        </w:rPr>
      </w:pPr>
    </w:p>
    <w:p w:rsidR="00CC2C71" w:rsidRPr="00A73135" w:rsidRDefault="00CC2C71" w:rsidP="00CC2C71">
      <w:pPr>
        <w:spacing w:after="0" w:line="240" w:lineRule="auto"/>
        <w:jc w:val="center"/>
        <w:rPr>
          <w:rFonts w:ascii="Times New Roman" w:hAnsi="Times New Roman" w:cs="Times New Roman"/>
          <w:b/>
          <w:color w:val="000000" w:themeColor="text1"/>
          <w:sz w:val="24"/>
          <w:szCs w:val="24"/>
        </w:rPr>
      </w:pPr>
      <w:r w:rsidRPr="00A73135">
        <w:rPr>
          <w:rFonts w:ascii="Times New Roman" w:hAnsi="Times New Roman" w:cs="Times New Roman"/>
          <w:noProof/>
          <w:color w:val="000000" w:themeColor="text1"/>
          <w:sz w:val="24"/>
          <w:szCs w:val="24"/>
          <w:lang w:val="en-US" w:eastAsia="en-US"/>
        </w:rPr>
        <w:drawing>
          <wp:inline distT="0" distB="0" distL="0" distR="0">
            <wp:extent cx="4928260" cy="2980706"/>
            <wp:effectExtent l="0" t="0" r="0" b="0"/>
            <wp:docPr id="7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9"/>
                    <a:srcRect l="23208" t="20640" r="27576" b="12456"/>
                    <a:stretch/>
                  </pic:blipFill>
                  <pic:spPr bwMode="auto">
                    <a:xfrm>
                      <a:off x="0" y="0"/>
                      <a:ext cx="4928260" cy="298070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C2C71" w:rsidRPr="00A73135" w:rsidRDefault="00CC2C71" w:rsidP="00CC2C71">
      <w:pPr>
        <w:spacing w:after="0" w:line="240" w:lineRule="auto"/>
        <w:jc w:val="center"/>
        <w:rPr>
          <w:rFonts w:ascii="Times New Roman" w:hAnsi="Times New Roman" w:cs="Times New Roman"/>
          <w:b/>
          <w:color w:val="000000" w:themeColor="text1"/>
          <w:sz w:val="24"/>
          <w:szCs w:val="24"/>
        </w:rPr>
      </w:pPr>
    </w:p>
    <w:tbl>
      <w:tblPr>
        <w:tblW w:w="5316" w:type="pct"/>
        <w:tblLook w:val="04A0"/>
      </w:tblPr>
      <w:tblGrid>
        <w:gridCol w:w="559"/>
        <w:gridCol w:w="438"/>
        <w:gridCol w:w="438"/>
        <w:gridCol w:w="438"/>
        <w:gridCol w:w="438"/>
        <w:gridCol w:w="438"/>
        <w:gridCol w:w="438"/>
        <w:gridCol w:w="438"/>
        <w:gridCol w:w="438"/>
        <w:gridCol w:w="438"/>
        <w:gridCol w:w="438"/>
        <w:gridCol w:w="438"/>
        <w:gridCol w:w="438"/>
        <w:gridCol w:w="438"/>
        <w:gridCol w:w="438"/>
        <w:gridCol w:w="438"/>
        <w:gridCol w:w="438"/>
        <w:gridCol w:w="483"/>
        <w:gridCol w:w="438"/>
        <w:gridCol w:w="439"/>
        <w:gridCol w:w="439"/>
        <w:gridCol w:w="439"/>
        <w:gridCol w:w="439"/>
        <w:gridCol w:w="439"/>
        <w:gridCol w:w="439"/>
        <w:gridCol w:w="439"/>
        <w:gridCol w:w="439"/>
        <w:gridCol w:w="439"/>
        <w:gridCol w:w="439"/>
        <w:gridCol w:w="439"/>
        <w:gridCol w:w="439"/>
        <w:gridCol w:w="439"/>
        <w:gridCol w:w="439"/>
        <w:gridCol w:w="436"/>
      </w:tblGrid>
      <w:tr w:rsidR="00CC2C71" w:rsidRPr="001852F9" w:rsidTr="00E829FF">
        <w:trPr>
          <w:trHeight w:val="80"/>
        </w:trPr>
        <w:tc>
          <w:tcPr>
            <w:tcW w:w="168" w:type="pct"/>
            <w:tcBorders>
              <w:top w:val="single" w:sz="4" w:space="0" w:color="auto"/>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4</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5</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6</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7</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8</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9</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10</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11</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12</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13</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14</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15</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16</w:t>
            </w:r>
          </w:p>
        </w:tc>
        <w:tc>
          <w:tcPr>
            <w:tcW w:w="161"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17</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18</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19</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20</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21</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22</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23</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24</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25</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26</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27</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28</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29</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30</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31</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32</w:t>
            </w:r>
          </w:p>
        </w:tc>
        <w:tc>
          <w:tcPr>
            <w:tcW w:w="146" w:type="pct"/>
            <w:tcBorders>
              <w:top w:val="single" w:sz="4" w:space="0" w:color="auto"/>
              <w:left w:val="single" w:sz="4" w:space="0" w:color="auto"/>
              <w:bottom w:val="nil"/>
              <w:right w:val="single" w:sz="4" w:space="0" w:color="auto"/>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33</w:t>
            </w:r>
          </w:p>
        </w:tc>
      </w:tr>
      <w:tr w:rsidR="00CC2C71" w:rsidRPr="001852F9" w:rsidTr="00E829FF">
        <w:trPr>
          <w:trHeight w:val="80"/>
        </w:trPr>
        <w:tc>
          <w:tcPr>
            <w:tcW w:w="168" w:type="pct"/>
            <w:tcBorders>
              <w:top w:val="single" w:sz="4" w:space="0" w:color="auto"/>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18</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13</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13</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20</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23</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13</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31</w:t>
            </w:r>
          </w:p>
        </w:tc>
        <w:tc>
          <w:tcPr>
            <w:tcW w:w="161" w:type="pct"/>
            <w:vMerge w:val="restart"/>
            <w:tcBorders>
              <w:top w:val="single" w:sz="4" w:space="0" w:color="auto"/>
              <w:left w:val="single" w:sz="4" w:space="0" w:color="auto"/>
              <w:right w:val="nil"/>
            </w:tcBorders>
            <w:shd w:val="clear" w:color="auto" w:fill="auto"/>
            <w:noWrap/>
            <w:vAlign w:val="center"/>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f</w:t>
            </w:r>
          </w:p>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a</w:t>
            </w:r>
          </w:p>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b</w:t>
            </w:r>
          </w:p>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H</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33</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20</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33</w:t>
            </w:r>
          </w:p>
        </w:tc>
        <w:tc>
          <w:tcPr>
            <w:tcW w:w="146" w:type="pct"/>
            <w:tcBorders>
              <w:top w:val="single" w:sz="4" w:space="0" w:color="auto"/>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w:t>
            </w:r>
          </w:p>
        </w:tc>
      </w:tr>
      <w:tr w:rsidR="00CC2C71" w:rsidRPr="001852F9" w:rsidTr="00E829FF">
        <w:trPr>
          <w:trHeight w:val="80"/>
        </w:trPr>
        <w:tc>
          <w:tcPr>
            <w:tcW w:w="168"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GL</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46</w:t>
            </w:r>
          </w:p>
        </w:tc>
        <w:tc>
          <w:tcPr>
            <w:tcW w:w="161"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56</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22</w:t>
            </w:r>
          </w:p>
        </w:tc>
      </w:tr>
      <w:tr w:rsidR="00CC2C71" w:rsidRPr="001852F9" w:rsidTr="00E829FF">
        <w:trPr>
          <w:trHeight w:val="80"/>
        </w:trPr>
        <w:tc>
          <w:tcPr>
            <w:tcW w:w="168" w:type="pct"/>
            <w:tcBorders>
              <w:top w:val="nil"/>
              <w:left w:val="single" w:sz="4" w:space="0" w:color="auto"/>
              <w:bottom w:val="single" w:sz="4" w:space="0" w:color="auto"/>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61</w:t>
            </w:r>
          </w:p>
        </w:tc>
        <w:tc>
          <w:tcPr>
            <w:tcW w:w="161"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65</w:t>
            </w:r>
          </w:p>
        </w:tc>
        <w:tc>
          <w:tcPr>
            <w:tcW w:w="146" w:type="pct"/>
            <w:tcBorders>
              <w:top w:val="nil"/>
              <w:left w:val="single" w:sz="4" w:space="0" w:color="auto"/>
              <w:bottom w:val="single" w:sz="4" w:space="0" w:color="auto"/>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38</w:t>
            </w:r>
          </w:p>
        </w:tc>
      </w:tr>
      <w:tr w:rsidR="00CC2C71" w:rsidRPr="001852F9" w:rsidTr="00E829FF">
        <w:trPr>
          <w:trHeight w:val="80"/>
        </w:trPr>
        <w:tc>
          <w:tcPr>
            <w:tcW w:w="168"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42</w:t>
            </w:r>
          </w:p>
        </w:tc>
        <w:tc>
          <w:tcPr>
            <w:tcW w:w="161"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39</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39</w:t>
            </w:r>
          </w:p>
        </w:tc>
      </w:tr>
      <w:tr w:rsidR="00CC2C71" w:rsidRPr="001852F9" w:rsidTr="00E829FF">
        <w:trPr>
          <w:trHeight w:val="80"/>
        </w:trPr>
        <w:tc>
          <w:tcPr>
            <w:tcW w:w="168"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AV</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63</w:t>
            </w:r>
          </w:p>
        </w:tc>
        <w:tc>
          <w:tcPr>
            <w:tcW w:w="161"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67</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70</w:t>
            </w:r>
          </w:p>
        </w:tc>
      </w:tr>
      <w:tr w:rsidR="00CC2C71" w:rsidRPr="001852F9" w:rsidTr="00E829FF">
        <w:trPr>
          <w:trHeight w:val="80"/>
        </w:trPr>
        <w:tc>
          <w:tcPr>
            <w:tcW w:w="168" w:type="pct"/>
            <w:tcBorders>
              <w:top w:val="nil"/>
              <w:left w:val="single" w:sz="4" w:space="0" w:color="auto"/>
              <w:bottom w:val="single" w:sz="4" w:space="0" w:color="auto"/>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76</w:t>
            </w:r>
          </w:p>
        </w:tc>
        <w:tc>
          <w:tcPr>
            <w:tcW w:w="161"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79</w:t>
            </w:r>
          </w:p>
        </w:tc>
        <w:tc>
          <w:tcPr>
            <w:tcW w:w="146" w:type="pct"/>
            <w:tcBorders>
              <w:top w:val="nil"/>
              <w:left w:val="single" w:sz="4" w:space="0" w:color="auto"/>
              <w:bottom w:val="single" w:sz="4" w:space="0" w:color="auto"/>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90</w:t>
            </w:r>
          </w:p>
        </w:tc>
      </w:tr>
      <w:tr w:rsidR="00CC2C71" w:rsidRPr="001852F9" w:rsidTr="00E829FF">
        <w:trPr>
          <w:trHeight w:val="80"/>
        </w:trPr>
        <w:tc>
          <w:tcPr>
            <w:tcW w:w="168"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16</w:t>
            </w:r>
          </w:p>
        </w:tc>
        <w:tc>
          <w:tcPr>
            <w:tcW w:w="161"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49</w:t>
            </w:r>
          </w:p>
        </w:tc>
      </w:tr>
      <w:tr w:rsidR="00CC2C71" w:rsidRPr="001852F9" w:rsidTr="00E829FF">
        <w:trPr>
          <w:trHeight w:val="80"/>
        </w:trPr>
        <w:tc>
          <w:tcPr>
            <w:tcW w:w="168"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GO</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33</w:t>
            </w:r>
          </w:p>
        </w:tc>
        <w:tc>
          <w:tcPr>
            <w:tcW w:w="161"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15</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77</w:t>
            </w:r>
          </w:p>
        </w:tc>
      </w:tr>
      <w:tr w:rsidR="00CC2C71" w:rsidRPr="001852F9" w:rsidTr="00E829FF">
        <w:trPr>
          <w:trHeight w:val="80"/>
        </w:trPr>
        <w:tc>
          <w:tcPr>
            <w:tcW w:w="168" w:type="pct"/>
            <w:tcBorders>
              <w:top w:val="nil"/>
              <w:left w:val="single" w:sz="4" w:space="0" w:color="auto"/>
              <w:bottom w:val="single" w:sz="4" w:space="0" w:color="auto"/>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55</w:t>
            </w:r>
          </w:p>
        </w:tc>
        <w:tc>
          <w:tcPr>
            <w:tcW w:w="161" w:type="pct"/>
            <w:vMerge/>
            <w:tcBorders>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32</w:t>
            </w:r>
          </w:p>
        </w:tc>
        <w:tc>
          <w:tcPr>
            <w:tcW w:w="146" w:type="pct"/>
            <w:tcBorders>
              <w:top w:val="nil"/>
              <w:left w:val="single" w:sz="4" w:space="0" w:color="auto"/>
              <w:bottom w:val="single" w:sz="4" w:space="0" w:color="auto"/>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86</w:t>
            </w:r>
          </w:p>
        </w:tc>
      </w:tr>
    </w:tbl>
    <w:p w:rsidR="00AB2144" w:rsidRPr="00A73135" w:rsidRDefault="00AB2144" w:rsidP="00CC2C71">
      <w:pPr>
        <w:spacing w:after="0" w:line="240" w:lineRule="auto"/>
        <w:jc w:val="center"/>
        <w:rPr>
          <w:rFonts w:ascii="Times New Roman" w:hAnsi="Times New Roman" w:cs="Times New Roman"/>
          <w:b/>
          <w:color w:val="FF0000"/>
          <w:sz w:val="24"/>
          <w:szCs w:val="24"/>
        </w:rPr>
      </w:pPr>
    </w:p>
    <w:p w:rsidR="00CC2C71" w:rsidRPr="00A73135" w:rsidRDefault="00CC2C71" w:rsidP="00CC2C71">
      <w:pPr>
        <w:spacing w:after="0" w:line="24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FF0000"/>
          <w:sz w:val="24"/>
          <w:szCs w:val="24"/>
        </w:rPr>
        <w:t>Figure S1</w:t>
      </w:r>
      <w:r w:rsidR="00BC40AF" w:rsidRPr="00A73135">
        <w:rPr>
          <w:rFonts w:ascii="Times New Roman" w:hAnsi="Times New Roman" w:cs="Times New Roman"/>
          <w:b/>
          <w:color w:val="FF0000"/>
          <w:sz w:val="24"/>
          <w:szCs w:val="24"/>
        </w:rPr>
        <w:t>9</w:t>
      </w:r>
      <w:r w:rsidRPr="00A73135">
        <w:rPr>
          <w:rFonts w:ascii="Times New Roman" w:hAnsi="Times New Roman" w:cs="Times New Roman"/>
          <w:b/>
          <w:color w:val="FF0000"/>
          <w:sz w:val="24"/>
          <w:szCs w:val="24"/>
        </w:rPr>
        <w:t>:</w:t>
      </w:r>
      <w:r w:rsidRPr="00A73135">
        <w:rPr>
          <w:rFonts w:ascii="Times New Roman" w:hAnsi="Times New Roman" w:cs="Times New Roman"/>
          <w:b/>
          <w:color w:val="000000" w:themeColor="text1"/>
          <w:sz w:val="24"/>
          <w:szCs w:val="24"/>
        </w:rPr>
        <w:t xml:space="preserve"> 18_kasA_2WGG</w:t>
      </w:r>
    </w:p>
    <w:p w:rsidR="00CC2C71" w:rsidRPr="00A73135" w:rsidRDefault="00CC2C71" w:rsidP="00CC2C71">
      <w:pPr>
        <w:pStyle w:val="NoSpacing0"/>
        <w:rPr>
          <w:rFonts w:ascii="Times New Roman" w:hAnsi="Times New Roman" w:cs="Times New Roman"/>
          <w:sz w:val="24"/>
          <w:szCs w:val="24"/>
        </w:rPr>
      </w:pPr>
      <w:r w:rsidRPr="00A73135">
        <w:rPr>
          <w:rFonts w:ascii="Times New Roman" w:hAnsi="Times New Roman" w:cs="Times New Roman"/>
          <w:b/>
          <w:sz w:val="24"/>
          <w:szCs w:val="24"/>
        </w:rPr>
        <w:t>Target</w:t>
      </w:r>
      <w:r w:rsidRPr="00A73135">
        <w:rPr>
          <w:rFonts w:ascii="Times New Roman" w:hAnsi="Times New Roman" w:cs="Times New Roman"/>
          <w:sz w:val="24"/>
          <w:szCs w:val="24"/>
        </w:rPr>
        <w:t xml:space="preserve">: 3-oxoacyl-[acyl-carrier protein] synthase or beta-keto acyl-[ACP] synthase (Gene ID: Rv2245, kasA) </w:t>
      </w:r>
      <w:r w:rsidRPr="00A73135">
        <w:rPr>
          <w:rFonts w:ascii="Times New Roman" w:hAnsi="Times New Roman" w:cs="Times New Roman"/>
          <w:b/>
          <w:sz w:val="24"/>
          <w:szCs w:val="24"/>
        </w:rPr>
        <w:t xml:space="preserve">Pathway: </w:t>
      </w:r>
      <w:r w:rsidRPr="00A73135">
        <w:rPr>
          <w:rFonts w:ascii="Times New Roman" w:hAnsi="Times New Roman" w:cs="Times New Roman"/>
          <w:sz w:val="24"/>
          <w:szCs w:val="24"/>
        </w:rPr>
        <w:t xml:space="preserve">Fattyacid biosynthesis </w:t>
      </w:r>
      <w:r w:rsidRPr="00A73135">
        <w:rPr>
          <w:rFonts w:ascii="Times New Roman" w:hAnsi="Times New Roman" w:cs="Times New Roman"/>
          <w:b/>
          <w:sz w:val="24"/>
          <w:szCs w:val="24"/>
        </w:rPr>
        <w:t xml:space="preserve">Function: </w:t>
      </w:r>
      <w:r w:rsidRPr="00A73135">
        <w:rPr>
          <w:rFonts w:ascii="Times New Roman" w:hAnsi="Times New Roman" w:cs="Times New Roman"/>
          <w:sz w:val="24"/>
          <w:szCs w:val="24"/>
        </w:rPr>
        <w:t xml:space="preserve">Mycolic acid biosynthesis </w:t>
      </w:r>
      <w:r w:rsidRPr="00A73135">
        <w:rPr>
          <w:rFonts w:ascii="Times New Roman" w:hAnsi="Times New Roman" w:cs="Times New Roman"/>
          <w:b/>
          <w:sz w:val="24"/>
          <w:szCs w:val="24"/>
        </w:rPr>
        <w:t xml:space="preserve">PDBID: </w:t>
      </w:r>
      <w:r w:rsidRPr="00A73135">
        <w:rPr>
          <w:rFonts w:ascii="Times New Roman" w:hAnsi="Times New Roman" w:cs="Times New Roman"/>
          <w:sz w:val="24"/>
          <w:szCs w:val="24"/>
        </w:rPr>
        <w:t>2WGG - crystal structure of kasA in complex with Thiolactomycin</w:t>
      </w:r>
    </w:p>
    <w:tbl>
      <w:tblPr>
        <w:tblStyle w:val="TableGrid"/>
        <w:tblpPr w:leftFromText="180" w:rightFromText="180" w:vertAnchor="text" w:horzAnchor="margin" w:tblpXSpec="right" w:tblpY="14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0"/>
        <w:gridCol w:w="1454"/>
        <w:gridCol w:w="1262"/>
        <w:gridCol w:w="1262"/>
      </w:tblGrid>
      <w:tr w:rsidR="00CC2C71" w:rsidRPr="00A73135" w:rsidTr="00E829FF">
        <w:trPr>
          <w:trHeight w:val="509"/>
        </w:trPr>
        <w:tc>
          <w:tcPr>
            <w:tcW w:w="700" w:type="dxa"/>
            <w:tcBorders>
              <w:bottom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100</w:t>
            </w:r>
          </w:p>
        </w:tc>
        <w:tc>
          <w:tcPr>
            <w:tcW w:w="1454" w:type="dxa"/>
            <w:tcBorders>
              <w:left w:val="single" w:sz="4" w:space="0" w:color="auto"/>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262"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262"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r>
      <w:tr w:rsidR="00CC2C71" w:rsidRPr="00A73135" w:rsidTr="00E829FF">
        <w:trPr>
          <w:trHeight w:val="509"/>
        </w:trPr>
        <w:tc>
          <w:tcPr>
            <w:tcW w:w="700" w:type="dxa"/>
            <w:tcBorders>
              <w:top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454" w:type="dxa"/>
            <w:tcBorders>
              <w:top w:val="single" w:sz="4" w:space="0" w:color="auto"/>
              <w:left w:val="single" w:sz="4" w:space="0" w:color="auto"/>
            </w:tcBorders>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262" w:type="dxa"/>
            <w:tcBorders>
              <w:top w:val="single" w:sz="4" w:space="0" w:color="auto"/>
            </w:tcBorders>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16,30,49</w:t>
            </w:r>
          </w:p>
        </w:tc>
        <w:tc>
          <w:tcPr>
            <w:tcW w:w="1262" w:type="dxa"/>
            <w:tcBorders>
              <w:top w:val="single" w:sz="4" w:space="0" w:color="auto"/>
            </w:tcBorders>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13,29,45</w:t>
            </w:r>
          </w:p>
        </w:tc>
      </w:tr>
      <w:tr w:rsidR="00CC2C71" w:rsidRPr="00A73135" w:rsidTr="00E829FF">
        <w:trPr>
          <w:trHeight w:val="509"/>
        </w:trPr>
        <w:tc>
          <w:tcPr>
            <w:tcW w:w="700"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454" w:type="dxa"/>
            <w:tcBorders>
              <w:left w:val="single" w:sz="4" w:space="0" w:color="auto"/>
            </w:tcBorders>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16,26,42</w:t>
            </w:r>
          </w:p>
        </w:tc>
        <w:tc>
          <w:tcPr>
            <w:tcW w:w="1262" w:type="dxa"/>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262" w:type="dxa"/>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14,27,41</w:t>
            </w:r>
          </w:p>
        </w:tc>
      </w:tr>
      <w:tr w:rsidR="00CC2C71" w:rsidRPr="00A73135" w:rsidTr="00E829FF">
        <w:trPr>
          <w:trHeight w:val="509"/>
        </w:trPr>
        <w:tc>
          <w:tcPr>
            <w:tcW w:w="700"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c>
          <w:tcPr>
            <w:tcW w:w="1454" w:type="dxa"/>
            <w:tcBorders>
              <w:left w:val="single" w:sz="4" w:space="0" w:color="auto"/>
            </w:tcBorders>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13,25,42</w:t>
            </w:r>
          </w:p>
        </w:tc>
        <w:tc>
          <w:tcPr>
            <w:tcW w:w="1262" w:type="dxa"/>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14,25,40</w:t>
            </w:r>
          </w:p>
        </w:tc>
        <w:tc>
          <w:tcPr>
            <w:tcW w:w="1262" w:type="dxa"/>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r>
    </w:tbl>
    <w:p w:rsidR="00CC2C71" w:rsidRPr="00A73135" w:rsidRDefault="00CC2C71" w:rsidP="00CC2C71">
      <w:pPr>
        <w:spacing w:before="240" w:after="0" w:line="240" w:lineRule="auto"/>
        <w:rPr>
          <w:rFonts w:ascii="Times New Roman" w:hAnsi="Times New Roman" w:cs="Times New Roman"/>
          <w:color w:val="000000" w:themeColor="text1"/>
          <w:sz w:val="24"/>
          <w:szCs w:val="24"/>
        </w:rPr>
      </w:pPr>
      <w:r w:rsidRPr="00A73135">
        <w:rPr>
          <w:rFonts w:ascii="Times New Roman" w:hAnsi="Times New Roman" w:cs="Times New Roman"/>
          <w:noProof/>
          <w:color w:val="000000" w:themeColor="text1"/>
          <w:sz w:val="24"/>
          <w:szCs w:val="24"/>
          <w:lang w:val="en-US" w:eastAsia="en-US"/>
        </w:rPr>
        <w:drawing>
          <wp:inline distT="0" distB="0" distL="0" distR="0">
            <wp:extent cx="5279571" cy="2939314"/>
            <wp:effectExtent l="19050" t="0" r="0" b="0"/>
            <wp:docPr id="4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0" cstate="print"/>
                    <a:srcRect l="25051" t="20702" r="29383" b="14386"/>
                    <a:stretch/>
                  </pic:blipFill>
                  <pic:spPr bwMode="auto">
                    <a:xfrm>
                      <a:off x="0" y="0"/>
                      <a:ext cx="5287361" cy="29436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bl>
      <w:tblPr>
        <w:tblW w:w="5316" w:type="pct"/>
        <w:tblLook w:val="04A0"/>
      </w:tblPr>
      <w:tblGrid>
        <w:gridCol w:w="560"/>
        <w:gridCol w:w="438"/>
        <w:gridCol w:w="438"/>
        <w:gridCol w:w="437"/>
        <w:gridCol w:w="437"/>
        <w:gridCol w:w="437"/>
        <w:gridCol w:w="437"/>
        <w:gridCol w:w="437"/>
        <w:gridCol w:w="437"/>
        <w:gridCol w:w="437"/>
        <w:gridCol w:w="437"/>
        <w:gridCol w:w="437"/>
        <w:gridCol w:w="437"/>
        <w:gridCol w:w="437"/>
        <w:gridCol w:w="437"/>
        <w:gridCol w:w="437"/>
        <w:gridCol w:w="437"/>
        <w:gridCol w:w="437"/>
        <w:gridCol w:w="482"/>
        <w:gridCol w:w="440"/>
        <w:gridCol w:w="440"/>
        <w:gridCol w:w="440"/>
        <w:gridCol w:w="440"/>
        <w:gridCol w:w="440"/>
        <w:gridCol w:w="440"/>
        <w:gridCol w:w="440"/>
        <w:gridCol w:w="440"/>
        <w:gridCol w:w="440"/>
        <w:gridCol w:w="440"/>
        <w:gridCol w:w="440"/>
        <w:gridCol w:w="440"/>
        <w:gridCol w:w="440"/>
        <w:gridCol w:w="440"/>
        <w:gridCol w:w="437"/>
      </w:tblGrid>
      <w:tr w:rsidR="00CC2C71" w:rsidRPr="001852F9" w:rsidTr="001852F9">
        <w:trPr>
          <w:trHeight w:val="205"/>
        </w:trPr>
        <w:tc>
          <w:tcPr>
            <w:tcW w:w="185" w:type="pct"/>
            <w:tcBorders>
              <w:top w:val="single" w:sz="4" w:space="0" w:color="auto"/>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4</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5</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6</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7</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8</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9</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10</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11</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12</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13</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14</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15</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16</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17</w:t>
            </w:r>
          </w:p>
        </w:tc>
        <w:tc>
          <w:tcPr>
            <w:tcW w:w="160"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18</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19</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20</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21</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22</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23</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24</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25</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26</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27</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28</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29</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30</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31</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32</w:t>
            </w:r>
          </w:p>
        </w:tc>
        <w:tc>
          <w:tcPr>
            <w:tcW w:w="145" w:type="pct"/>
            <w:tcBorders>
              <w:top w:val="single" w:sz="4" w:space="0" w:color="auto"/>
              <w:left w:val="single" w:sz="4" w:space="0" w:color="auto"/>
              <w:bottom w:val="nil"/>
              <w:right w:val="single" w:sz="4" w:space="0" w:color="auto"/>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33</w:t>
            </w:r>
          </w:p>
        </w:tc>
      </w:tr>
      <w:tr w:rsidR="00CC2C71" w:rsidRPr="001852F9" w:rsidTr="001852F9">
        <w:trPr>
          <w:trHeight w:val="205"/>
        </w:trPr>
        <w:tc>
          <w:tcPr>
            <w:tcW w:w="185" w:type="pct"/>
            <w:tcBorders>
              <w:top w:val="single" w:sz="4" w:space="0" w:color="auto"/>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14</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19</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14</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16</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18</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13</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14</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13</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13</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12</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11</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13</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15</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18</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15</w:t>
            </w:r>
          </w:p>
        </w:tc>
        <w:tc>
          <w:tcPr>
            <w:tcW w:w="160" w:type="pct"/>
            <w:vMerge w:val="restart"/>
            <w:tcBorders>
              <w:top w:val="single" w:sz="4" w:space="0" w:color="auto"/>
              <w:left w:val="single" w:sz="4" w:space="0" w:color="auto"/>
              <w:right w:val="nil"/>
            </w:tcBorders>
            <w:shd w:val="clear" w:color="auto" w:fill="auto"/>
            <w:noWrap/>
            <w:vAlign w:val="center"/>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k</w:t>
            </w:r>
          </w:p>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a</w:t>
            </w:r>
          </w:p>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s</w:t>
            </w:r>
          </w:p>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A</w:t>
            </w:r>
          </w:p>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10</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16</w:t>
            </w:r>
          </w:p>
        </w:tc>
        <w:tc>
          <w:tcPr>
            <w:tcW w:w="145" w:type="pct"/>
            <w:tcBorders>
              <w:top w:val="single" w:sz="4" w:space="0" w:color="auto"/>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14</w:t>
            </w:r>
          </w:p>
        </w:tc>
      </w:tr>
      <w:tr w:rsidR="00CC2C71" w:rsidRPr="001852F9" w:rsidTr="001852F9">
        <w:trPr>
          <w:trHeight w:val="205"/>
        </w:trPr>
        <w:tc>
          <w:tcPr>
            <w:tcW w:w="185"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GL</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26</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26</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26</w:t>
            </w:r>
          </w:p>
        </w:tc>
        <w:tc>
          <w:tcPr>
            <w:tcW w:w="160"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28</w:t>
            </w:r>
          </w:p>
        </w:tc>
        <w:tc>
          <w:tcPr>
            <w:tcW w:w="145"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26</w:t>
            </w:r>
          </w:p>
        </w:tc>
      </w:tr>
      <w:tr w:rsidR="00CC2C71" w:rsidRPr="001852F9" w:rsidTr="001852F9">
        <w:trPr>
          <w:trHeight w:val="205"/>
        </w:trPr>
        <w:tc>
          <w:tcPr>
            <w:tcW w:w="185" w:type="pct"/>
            <w:tcBorders>
              <w:top w:val="nil"/>
              <w:left w:val="single" w:sz="4" w:space="0" w:color="auto"/>
              <w:bottom w:val="single" w:sz="4" w:space="0" w:color="auto"/>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35</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48</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37</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33</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47</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38</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33</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36</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29</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43</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36</w:t>
            </w:r>
          </w:p>
        </w:tc>
        <w:tc>
          <w:tcPr>
            <w:tcW w:w="160"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40</w:t>
            </w:r>
          </w:p>
        </w:tc>
        <w:tc>
          <w:tcPr>
            <w:tcW w:w="145" w:type="pct"/>
            <w:tcBorders>
              <w:top w:val="nil"/>
              <w:left w:val="single" w:sz="4" w:space="0" w:color="auto"/>
              <w:bottom w:val="single" w:sz="4" w:space="0" w:color="auto"/>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36</w:t>
            </w:r>
          </w:p>
        </w:tc>
      </w:tr>
      <w:tr w:rsidR="00CC2C71" w:rsidRPr="001852F9" w:rsidTr="001852F9">
        <w:trPr>
          <w:trHeight w:val="205"/>
        </w:trPr>
        <w:tc>
          <w:tcPr>
            <w:tcW w:w="185"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46</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44</w:t>
            </w:r>
          </w:p>
        </w:tc>
        <w:tc>
          <w:tcPr>
            <w:tcW w:w="160"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c>
          <w:tcPr>
            <w:tcW w:w="145"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42</w:t>
            </w:r>
          </w:p>
        </w:tc>
      </w:tr>
      <w:tr w:rsidR="00CC2C71" w:rsidRPr="001852F9" w:rsidTr="001852F9">
        <w:trPr>
          <w:trHeight w:val="205"/>
        </w:trPr>
        <w:tc>
          <w:tcPr>
            <w:tcW w:w="185"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AV</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69</w:t>
            </w:r>
          </w:p>
        </w:tc>
        <w:tc>
          <w:tcPr>
            <w:tcW w:w="160"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71</w:t>
            </w:r>
          </w:p>
        </w:tc>
        <w:tc>
          <w:tcPr>
            <w:tcW w:w="145"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62</w:t>
            </w:r>
          </w:p>
        </w:tc>
      </w:tr>
      <w:tr w:rsidR="00CC2C71" w:rsidRPr="001852F9" w:rsidTr="001852F9">
        <w:trPr>
          <w:trHeight w:val="205"/>
        </w:trPr>
        <w:tc>
          <w:tcPr>
            <w:tcW w:w="185" w:type="pct"/>
            <w:tcBorders>
              <w:top w:val="nil"/>
              <w:left w:val="single" w:sz="4" w:space="0" w:color="auto"/>
              <w:bottom w:val="single" w:sz="4" w:space="0" w:color="auto"/>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85</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85</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82</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79</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86</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86</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91</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78</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82</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81</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79</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81</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89</w:t>
            </w:r>
          </w:p>
        </w:tc>
        <w:tc>
          <w:tcPr>
            <w:tcW w:w="160"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84</w:t>
            </w:r>
          </w:p>
        </w:tc>
        <w:tc>
          <w:tcPr>
            <w:tcW w:w="145" w:type="pct"/>
            <w:tcBorders>
              <w:top w:val="nil"/>
              <w:left w:val="single" w:sz="4" w:space="0" w:color="auto"/>
              <w:bottom w:val="single" w:sz="4" w:space="0" w:color="auto"/>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77</w:t>
            </w:r>
          </w:p>
        </w:tc>
      </w:tr>
      <w:tr w:rsidR="00CC2C71" w:rsidRPr="001852F9" w:rsidTr="001852F9">
        <w:trPr>
          <w:trHeight w:val="205"/>
        </w:trPr>
        <w:tc>
          <w:tcPr>
            <w:tcW w:w="185"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17</w:t>
            </w:r>
          </w:p>
        </w:tc>
        <w:tc>
          <w:tcPr>
            <w:tcW w:w="160"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w:t>
            </w:r>
          </w:p>
        </w:tc>
        <w:tc>
          <w:tcPr>
            <w:tcW w:w="145"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17</w:t>
            </w:r>
          </w:p>
        </w:tc>
      </w:tr>
      <w:tr w:rsidR="00CC2C71" w:rsidRPr="001852F9" w:rsidTr="001852F9">
        <w:trPr>
          <w:trHeight w:val="205"/>
        </w:trPr>
        <w:tc>
          <w:tcPr>
            <w:tcW w:w="185"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GO</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26</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32</w:t>
            </w:r>
          </w:p>
        </w:tc>
        <w:tc>
          <w:tcPr>
            <w:tcW w:w="160"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w:t>
            </w:r>
          </w:p>
        </w:tc>
        <w:tc>
          <w:tcPr>
            <w:tcW w:w="145"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33</w:t>
            </w:r>
          </w:p>
        </w:tc>
      </w:tr>
      <w:tr w:rsidR="00CC2C71" w:rsidRPr="001852F9" w:rsidTr="001852F9">
        <w:trPr>
          <w:trHeight w:val="205"/>
        </w:trPr>
        <w:tc>
          <w:tcPr>
            <w:tcW w:w="185" w:type="pct"/>
            <w:tcBorders>
              <w:top w:val="nil"/>
              <w:left w:val="single" w:sz="4" w:space="0" w:color="auto"/>
              <w:bottom w:val="single" w:sz="4" w:space="0" w:color="auto"/>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39</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47</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43</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48</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38</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46</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37</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42</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27</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42</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45</w:t>
            </w:r>
          </w:p>
        </w:tc>
        <w:tc>
          <w:tcPr>
            <w:tcW w:w="160" w:type="pct"/>
            <w:vMerge/>
            <w:tcBorders>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16</w:t>
            </w:r>
          </w:p>
        </w:tc>
        <w:tc>
          <w:tcPr>
            <w:tcW w:w="145" w:type="pct"/>
            <w:tcBorders>
              <w:top w:val="nil"/>
              <w:left w:val="single" w:sz="4" w:space="0" w:color="auto"/>
              <w:bottom w:val="single" w:sz="4" w:space="0" w:color="auto"/>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42</w:t>
            </w:r>
          </w:p>
        </w:tc>
      </w:tr>
    </w:tbl>
    <w:p w:rsidR="001852F9" w:rsidRDefault="001852F9" w:rsidP="00CC2C71">
      <w:pPr>
        <w:spacing w:before="240" w:line="240" w:lineRule="auto"/>
        <w:jc w:val="center"/>
        <w:rPr>
          <w:rFonts w:ascii="Times New Roman" w:hAnsi="Times New Roman" w:cs="Times New Roman"/>
          <w:b/>
          <w:color w:val="FF0000"/>
          <w:sz w:val="24"/>
          <w:szCs w:val="24"/>
        </w:rPr>
      </w:pPr>
    </w:p>
    <w:p w:rsidR="00CC2C71" w:rsidRPr="00A73135" w:rsidRDefault="00CC2C71" w:rsidP="001852F9">
      <w:pPr>
        <w:jc w:val="center"/>
        <w:rPr>
          <w:rFonts w:ascii="Times New Roman" w:hAnsi="Times New Roman" w:cs="Times New Roman"/>
          <w:b/>
          <w:color w:val="000000" w:themeColor="text1"/>
          <w:sz w:val="24"/>
          <w:szCs w:val="24"/>
        </w:rPr>
      </w:pPr>
      <w:r w:rsidRPr="00A73135">
        <w:rPr>
          <w:rFonts w:ascii="Times New Roman" w:hAnsi="Times New Roman" w:cs="Times New Roman"/>
          <w:b/>
          <w:color w:val="FF0000"/>
          <w:sz w:val="24"/>
          <w:szCs w:val="24"/>
        </w:rPr>
        <w:lastRenderedPageBreak/>
        <w:t>Figure S</w:t>
      </w:r>
      <w:r w:rsidR="00BC40AF" w:rsidRPr="00A73135">
        <w:rPr>
          <w:rFonts w:ascii="Times New Roman" w:hAnsi="Times New Roman" w:cs="Times New Roman"/>
          <w:b/>
          <w:color w:val="FF0000"/>
          <w:sz w:val="24"/>
          <w:szCs w:val="24"/>
        </w:rPr>
        <w:t>20</w:t>
      </w:r>
      <w:r w:rsidRPr="00A73135">
        <w:rPr>
          <w:rFonts w:ascii="Times New Roman" w:hAnsi="Times New Roman" w:cs="Times New Roman"/>
          <w:b/>
          <w:color w:val="FF0000"/>
          <w:sz w:val="24"/>
          <w:szCs w:val="24"/>
        </w:rPr>
        <w:t>:</w:t>
      </w:r>
      <w:r w:rsidRPr="00A73135">
        <w:rPr>
          <w:rFonts w:ascii="Times New Roman" w:hAnsi="Times New Roman" w:cs="Times New Roman"/>
          <w:b/>
          <w:color w:val="000000" w:themeColor="text1"/>
          <w:sz w:val="24"/>
          <w:szCs w:val="24"/>
        </w:rPr>
        <w:t xml:space="preserve"> 19_sahH_2ZJ1</w:t>
      </w:r>
    </w:p>
    <w:p w:rsidR="00CC2C71" w:rsidRPr="00A73135" w:rsidRDefault="00CC2C71" w:rsidP="00CC2C71">
      <w:pPr>
        <w:spacing w:after="0" w:line="240" w:lineRule="auto"/>
        <w:jc w:val="both"/>
        <w:rPr>
          <w:rFonts w:ascii="Times New Roman" w:hAnsi="Times New Roman" w:cs="Times New Roman"/>
          <w:color w:val="000000" w:themeColor="text1"/>
          <w:sz w:val="24"/>
          <w:szCs w:val="24"/>
        </w:rPr>
      </w:pPr>
      <w:r w:rsidRPr="00A73135">
        <w:rPr>
          <w:rFonts w:ascii="Times New Roman" w:hAnsi="Times New Roman" w:cs="Times New Roman"/>
          <w:b/>
          <w:color w:val="000000" w:themeColor="text1"/>
          <w:sz w:val="24"/>
          <w:szCs w:val="24"/>
        </w:rPr>
        <w:t xml:space="preserve">Target: </w:t>
      </w:r>
      <w:r w:rsidRPr="00A73135">
        <w:rPr>
          <w:rFonts w:ascii="Times New Roman" w:hAnsi="Times New Roman" w:cs="Times New Roman"/>
          <w:color w:val="000000" w:themeColor="text1"/>
          <w:sz w:val="24"/>
          <w:szCs w:val="24"/>
        </w:rPr>
        <w:t xml:space="preserve">S-adenosyl-L-homocysteinase hydrolase (Gene ID: Rv3248c, sahH) </w:t>
      </w:r>
      <w:r w:rsidRPr="00A73135">
        <w:rPr>
          <w:rFonts w:ascii="Times New Roman" w:hAnsi="Times New Roman" w:cs="Times New Roman"/>
          <w:b/>
          <w:color w:val="000000" w:themeColor="text1"/>
          <w:sz w:val="24"/>
          <w:szCs w:val="24"/>
        </w:rPr>
        <w:t xml:space="preserve">Pathway: </w:t>
      </w:r>
      <w:r w:rsidRPr="00A73135">
        <w:rPr>
          <w:rFonts w:ascii="Times New Roman" w:hAnsi="Times New Roman" w:cs="Times New Roman"/>
          <w:color w:val="000000" w:themeColor="text1"/>
          <w:sz w:val="24"/>
          <w:szCs w:val="24"/>
        </w:rPr>
        <w:t xml:space="preserve">Cysteine metabolism </w:t>
      </w:r>
      <w:r w:rsidRPr="00A73135">
        <w:rPr>
          <w:rFonts w:ascii="Times New Roman" w:hAnsi="Times New Roman" w:cs="Times New Roman"/>
          <w:b/>
          <w:color w:val="000000" w:themeColor="text1"/>
          <w:sz w:val="24"/>
          <w:szCs w:val="24"/>
        </w:rPr>
        <w:t xml:space="preserve">Function: </w:t>
      </w:r>
      <w:r w:rsidRPr="00A73135">
        <w:rPr>
          <w:rFonts w:ascii="Times New Roman" w:hAnsi="Times New Roman" w:cs="Times New Roman"/>
          <w:color w:val="000000" w:themeColor="text1"/>
          <w:sz w:val="24"/>
          <w:szCs w:val="24"/>
        </w:rPr>
        <w:t xml:space="preserve">Regulation of the intracellular concentration of adenosyl homocysteine </w:t>
      </w:r>
      <w:r w:rsidRPr="00A73135">
        <w:rPr>
          <w:rFonts w:ascii="Times New Roman" w:hAnsi="Times New Roman" w:cs="Times New Roman"/>
          <w:b/>
          <w:color w:val="000000" w:themeColor="text1"/>
          <w:sz w:val="24"/>
          <w:szCs w:val="24"/>
        </w:rPr>
        <w:t>PDBID:</w:t>
      </w:r>
      <w:r w:rsidRPr="00A73135">
        <w:rPr>
          <w:rFonts w:ascii="Times New Roman" w:hAnsi="Times New Roman" w:cs="Times New Roman"/>
          <w:color w:val="000000" w:themeColor="text1"/>
          <w:sz w:val="24"/>
          <w:szCs w:val="24"/>
        </w:rPr>
        <w:t xml:space="preserve"> 2ZJ1-crystal structure of sahH in complex with 3’-keto Aristeromycin</w:t>
      </w:r>
    </w:p>
    <w:p w:rsidR="00CC2C71" w:rsidRPr="00A73135" w:rsidRDefault="00CC2C71" w:rsidP="00CC2C71">
      <w:pPr>
        <w:spacing w:after="0" w:line="240" w:lineRule="auto"/>
        <w:jc w:val="both"/>
        <w:rPr>
          <w:rFonts w:ascii="Times New Roman" w:hAnsi="Times New Roman" w:cs="Times New Roman"/>
          <w:color w:val="000000" w:themeColor="text1"/>
          <w:sz w:val="24"/>
          <w:szCs w:val="24"/>
        </w:rPr>
      </w:pPr>
    </w:p>
    <w:tbl>
      <w:tblPr>
        <w:tblStyle w:val="TableGrid"/>
        <w:tblpPr w:leftFromText="180" w:rightFromText="180" w:vertAnchor="text" w:horzAnchor="margin" w:tblpXSpec="right" w:tblpY="13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0"/>
        <w:gridCol w:w="1454"/>
        <w:gridCol w:w="1262"/>
        <w:gridCol w:w="1262"/>
      </w:tblGrid>
      <w:tr w:rsidR="00CC2C71" w:rsidRPr="00A73135" w:rsidTr="00E829FF">
        <w:trPr>
          <w:trHeight w:val="509"/>
        </w:trPr>
        <w:tc>
          <w:tcPr>
            <w:tcW w:w="700" w:type="dxa"/>
            <w:tcBorders>
              <w:bottom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100</w:t>
            </w:r>
          </w:p>
        </w:tc>
        <w:tc>
          <w:tcPr>
            <w:tcW w:w="1454" w:type="dxa"/>
            <w:tcBorders>
              <w:left w:val="single" w:sz="4" w:space="0" w:color="auto"/>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262"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262"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r>
      <w:tr w:rsidR="00CC2C71" w:rsidRPr="00A73135" w:rsidTr="00E829FF">
        <w:trPr>
          <w:trHeight w:val="509"/>
        </w:trPr>
        <w:tc>
          <w:tcPr>
            <w:tcW w:w="700" w:type="dxa"/>
            <w:tcBorders>
              <w:top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454" w:type="dxa"/>
            <w:tcBorders>
              <w:top w:val="single" w:sz="4" w:space="0" w:color="auto"/>
              <w:left w:val="single" w:sz="4" w:space="0" w:color="auto"/>
            </w:tcBorders>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262" w:type="dxa"/>
            <w:tcBorders>
              <w:top w:val="single" w:sz="4" w:space="0" w:color="auto"/>
            </w:tcBorders>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17,33,48</w:t>
            </w:r>
          </w:p>
        </w:tc>
        <w:tc>
          <w:tcPr>
            <w:tcW w:w="1262" w:type="dxa"/>
            <w:tcBorders>
              <w:top w:val="single" w:sz="4" w:space="0" w:color="auto"/>
            </w:tcBorders>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16,27,41</w:t>
            </w:r>
          </w:p>
        </w:tc>
      </w:tr>
      <w:tr w:rsidR="00CC2C71" w:rsidRPr="00A73135" w:rsidTr="00E829FF">
        <w:trPr>
          <w:trHeight w:val="509"/>
        </w:trPr>
        <w:tc>
          <w:tcPr>
            <w:tcW w:w="700"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454" w:type="dxa"/>
            <w:tcBorders>
              <w:left w:val="single" w:sz="4" w:space="0" w:color="auto"/>
            </w:tcBorders>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17,24,33</w:t>
            </w:r>
          </w:p>
        </w:tc>
        <w:tc>
          <w:tcPr>
            <w:tcW w:w="1262" w:type="dxa"/>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262" w:type="dxa"/>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28,45,70</w:t>
            </w:r>
          </w:p>
        </w:tc>
      </w:tr>
      <w:tr w:rsidR="00CC2C71" w:rsidRPr="00A73135" w:rsidTr="00E829FF">
        <w:trPr>
          <w:trHeight w:val="509"/>
        </w:trPr>
        <w:tc>
          <w:tcPr>
            <w:tcW w:w="700"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c>
          <w:tcPr>
            <w:tcW w:w="1454" w:type="dxa"/>
            <w:tcBorders>
              <w:left w:val="single" w:sz="4" w:space="0" w:color="auto"/>
            </w:tcBorders>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25,51,67</w:t>
            </w:r>
          </w:p>
        </w:tc>
        <w:tc>
          <w:tcPr>
            <w:tcW w:w="1262" w:type="dxa"/>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16,23,34</w:t>
            </w:r>
          </w:p>
        </w:tc>
        <w:tc>
          <w:tcPr>
            <w:tcW w:w="1262" w:type="dxa"/>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r>
    </w:tbl>
    <w:p w:rsidR="00CC2C71" w:rsidRPr="00A73135" w:rsidRDefault="00CC2C71" w:rsidP="00CC2C71">
      <w:pPr>
        <w:spacing w:line="240" w:lineRule="auto"/>
        <w:jc w:val="both"/>
        <w:rPr>
          <w:rFonts w:ascii="Times New Roman" w:hAnsi="Times New Roman" w:cs="Times New Roman"/>
          <w:color w:val="000000" w:themeColor="text1"/>
          <w:sz w:val="24"/>
          <w:szCs w:val="24"/>
        </w:rPr>
      </w:pPr>
      <w:r w:rsidRPr="00A73135">
        <w:rPr>
          <w:rFonts w:ascii="Times New Roman" w:hAnsi="Times New Roman" w:cs="Times New Roman"/>
          <w:noProof/>
          <w:color w:val="000000" w:themeColor="text1"/>
          <w:sz w:val="24"/>
          <w:szCs w:val="24"/>
          <w:lang w:val="en-US" w:eastAsia="en-US"/>
        </w:rPr>
        <w:drawing>
          <wp:inline distT="0" distB="0" distL="0" distR="0">
            <wp:extent cx="5471885" cy="2844800"/>
            <wp:effectExtent l="0" t="0" r="0" b="0"/>
            <wp:docPr id="4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1" cstate="print"/>
                    <a:srcRect l="24797" t="20533" r="29246" b="13688"/>
                    <a:stretch/>
                  </pic:blipFill>
                  <pic:spPr bwMode="auto">
                    <a:xfrm>
                      <a:off x="0" y="0"/>
                      <a:ext cx="5471885" cy="2844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bl>
      <w:tblPr>
        <w:tblW w:w="5316" w:type="pct"/>
        <w:tblLook w:val="04A0"/>
      </w:tblPr>
      <w:tblGrid>
        <w:gridCol w:w="559"/>
        <w:gridCol w:w="436"/>
        <w:gridCol w:w="436"/>
        <w:gridCol w:w="436"/>
        <w:gridCol w:w="436"/>
        <w:gridCol w:w="436"/>
        <w:gridCol w:w="436"/>
        <w:gridCol w:w="436"/>
        <w:gridCol w:w="436"/>
        <w:gridCol w:w="436"/>
        <w:gridCol w:w="436"/>
        <w:gridCol w:w="436"/>
        <w:gridCol w:w="436"/>
        <w:gridCol w:w="436"/>
        <w:gridCol w:w="436"/>
        <w:gridCol w:w="436"/>
        <w:gridCol w:w="436"/>
        <w:gridCol w:w="436"/>
        <w:gridCol w:w="436"/>
        <w:gridCol w:w="545"/>
        <w:gridCol w:w="437"/>
        <w:gridCol w:w="437"/>
        <w:gridCol w:w="437"/>
        <w:gridCol w:w="437"/>
        <w:gridCol w:w="437"/>
        <w:gridCol w:w="437"/>
        <w:gridCol w:w="437"/>
        <w:gridCol w:w="437"/>
        <w:gridCol w:w="437"/>
        <w:gridCol w:w="437"/>
        <w:gridCol w:w="437"/>
        <w:gridCol w:w="437"/>
        <w:gridCol w:w="437"/>
        <w:gridCol w:w="437"/>
      </w:tblGrid>
      <w:tr w:rsidR="00CC2C71" w:rsidRPr="001852F9" w:rsidTr="00E829FF">
        <w:trPr>
          <w:trHeight w:val="195"/>
        </w:trPr>
        <w:tc>
          <w:tcPr>
            <w:tcW w:w="146" w:type="pct"/>
            <w:tcBorders>
              <w:top w:val="single" w:sz="4" w:space="0" w:color="auto"/>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4</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5</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6</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7</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8</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9</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10</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11</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12</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13</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14</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15</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16</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17</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18</w:t>
            </w:r>
          </w:p>
        </w:tc>
        <w:tc>
          <w:tcPr>
            <w:tcW w:w="182"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19</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20</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21</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22</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23</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24</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25</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26</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27</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28</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29</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30</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31</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32</w:t>
            </w:r>
          </w:p>
        </w:tc>
        <w:tc>
          <w:tcPr>
            <w:tcW w:w="146" w:type="pct"/>
            <w:tcBorders>
              <w:top w:val="single" w:sz="4" w:space="0" w:color="auto"/>
              <w:left w:val="single" w:sz="4" w:space="0" w:color="auto"/>
              <w:bottom w:val="nil"/>
              <w:right w:val="single" w:sz="4" w:space="0" w:color="auto"/>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33</w:t>
            </w:r>
          </w:p>
        </w:tc>
      </w:tr>
      <w:tr w:rsidR="00CC2C71" w:rsidRPr="001852F9" w:rsidTr="00E829FF">
        <w:trPr>
          <w:trHeight w:val="195"/>
        </w:trPr>
        <w:tc>
          <w:tcPr>
            <w:tcW w:w="146" w:type="pct"/>
            <w:tcBorders>
              <w:top w:val="single" w:sz="4" w:space="0" w:color="auto"/>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18</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30</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28</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10</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23</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33</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w:t>
            </w:r>
          </w:p>
        </w:tc>
        <w:tc>
          <w:tcPr>
            <w:tcW w:w="182" w:type="pct"/>
            <w:vMerge w:val="restart"/>
            <w:tcBorders>
              <w:top w:val="single" w:sz="4" w:space="0" w:color="auto"/>
              <w:left w:val="single" w:sz="4" w:space="0" w:color="auto"/>
              <w:right w:val="nil"/>
            </w:tcBorders>
            <w:shd w:val="clear" w:color="auto" w:fill="auto"/>
            <w:noWrap/>
            <w:vAlign w:val="center"/>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s</w:t>
            </w:r>
          </w:p>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a</w:t>
            </w:r>
          </w:p>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h</w:t>
            </w:r>
          </w:p>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H</w:t>
            </w:r>
          </w:p>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18</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23</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13</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35</w:t>
            </w:r>
          </w:p>
        </w:tc>
        <w:tc>
          <w:tcPr>
            <w:tcW w:w="146" w:type="pct"/>
            <w:tcBorders>
              <w:top w:val="single" w:sz="4" w:space="0" w:color="auto"/>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12</w:t>
            </w:r>
          </w:p>
        </w:tc>
      </w:tr>
      <w:tr w:rsidR="00CC2C71" w:rsidRPr="001852F9" w:rsidTr="00E829FF">
        <w:trPr>
          <w:trHeight w:val="195"/>
        </w:trPr>
        <w:tc>
          <w:tcPr>
            <w:tcW w:w="146"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GL</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21</w:t>
            </w:r>
          </w:p>
        </w:tc>
        <w:tc>
          <w:tcPr>
            <w:tcW w:w="182"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56</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26</w:t>
            </w:r>
          </w:p>
        </w:tc>
      </w:tr>
      <w:tr w:rsidR="00CC2C71" w:rsidRPr="001852F9" w:rsidTr="00E829FF">
        <w:trPr>
          <w:trHeight w:val="195"/>
        </w:trPr>
        <w:tc>
          <w:tcPr>
            <w:tcW w:w="146" w:type="pct"/>
            <w:tcBorders>
              <w:top w:val="nil"/>
              <w:left w:val="single" w:sz="4" w:space="0" w:color="auto"/>
              <w:bottom w:val="single" w:sz="4" w:space="0" w:color="auto"/>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35</w:t>
            </w:r>
          </w:p>
        </w:tc>
        <w:tc>
          <w:tcPr>
            <w:tcW w:w="182"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71</w:t>
            </w:r>
          </w:p>
        </w:tc>
        <w:tc>
          <w:tcPr>
            <w:tcW w:w="146" w:type="pct"/>
            <w:tcBorders>
              <w:top w:val="nil"/>
              <w:left w:val="single" w:sz="4" w:space="0" w:color="auto"/>
              <w:bottom w:val="single" w:sz="4" w:space="0" w:color="auto"/>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52</w:t>
            </w:r>
          </w:p>
        </w:tc>
      </w:tr>
      <w:tr w:rsidR="00CC2C71" w:rsidRPr="001852F9" w:rsidTr="00E829FF">
        <w:trPr>
          <w:trHeight w:val="195"/>
        </w:trPr>
        <w:tc>
          <w:tcPr>
            <w:tcW w:w="146"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40</w:t>
            </w:r>
          </w:p>
        </w:tc>
        <w:tc>
          <w:tcPr>
            <w:tcW w:w="182"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45</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43</w:t>
            </w:r>
          </w:p>
        </w:tc>
      </w:tr>
      <w:tr w:rsidR="00CC2C71" w:rsidRPr="001852F9" w:rsidTr="00E829FF">
        <w:trPr>
          <w:trHeight w:val="195"/>
        </w:trPr>
        <w:tc>
          <w:tcPr>
            <w:tcW w:w="146"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AV</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67</w:t>
            </w:r>
          </w:p>
        </w:tc>
        <w:tc>
          <w:tcPr>
            <w:tcW w:w="182"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73</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67</w:t>
            </w:r>
          </w:p>
        </w:tc>
      </w:tr>
      <w:tr w:rsidR="00CC2C71" w:rsidRPr="001852F9" w:rsidTr="00E829FF">
        <w:trPr>
          <w:trHeight w:val="195"/>
        </w:trPr>
        <w:tc>
          <w:tcPr>
            <w:tcW w:w="146" w:type="pct"/>
            <w:tcBorders>
              <w:top w:val="nil"/>
              <w:left w:val="single" w:sz="4" w:space="0" w:color="auto"/>
              <w:bottom w:val="single" w:sz="4" w:space="0" w:color="auto"/>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78</w:t>
            </w:r>
          </w:p>
        </w:tc>
        <w:tc>
          <w:tcPr>
            <w:tcW w:w="182"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80</w:t>
            </w:r>
          </w:p>
        </w:tc>
        <w:tc>
          <w:tcPr>
            <w:tcW w:w="146" w:type="pct"/>
            <w:tcBorders>
              <w:top w:val="nil"/>
              <w:left w:val="single" w:sz="4" w:space="0" w:color="auto"/>
              <w:bottom w:val="single" w:sz="4" w:space="0" w:color="auto"/>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80</w:t>
            </w:r>
          </w:p>
        </w:tc>
      </w:tr>
      <w:tr w:rsidR="00CC2C71" w:rsidRPr="001852F9" w:rsidTr="00E829FF">
        <w:trPr>
          <w:trHeight w:val="195"/>
        </w:trPr>
        <w:tc>
          <w:tcPr>
            <w:tcW w:w="146"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w:t>
            </w:r>
          </w:p>
        </w:tc>
        <w:tc>
          <w:tcPr>
            <w:tcW w:w="182"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35</w:t>
            </w:r>
          </w:p>
        </w:tc>
      </w:tr>
      <w:tr w:rsidR="00CC2C71" w:rsidRPr="001852F9" w:rsidTr="00E829FF">
        <w:trPr>
          <w:trHeight w:val="195"/>
        </w:trPr>
        <w:tc>
          <w:tcPr>
            <w:tcW w:w="146"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GO</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22</w:t>
            </w:r>
          </w:p>
        </w:tc>
        <w:tc>
          <w:tcPr>
            <w:tcW w:w="182"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17</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58</w:t>
            </w:r>
          </w:p>
        </w:tc>
      </w:tr>
      <w:tr w:rsidR="00CC2C71" w:rsidRPr="001852F9" w:rsidTr="00E829FF">
        <w:trPr>
          <w:trHeight w:val="195"/>
        </w:trPr>
        <w:tc>
          <w:tcPr>
            <w:tcW w:w="146" w:type="pct"/>
            <w:tcBorders>
              <w:top w:val="nil"/>
              <w:left w:val="single" w:sz="4" w:space="0" w:color="auto"/>
              <w:bottom w:val="single" w:sz="4" w:space="0" w:color="auto"/>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31</w:t>
            </w:r>
          </w:p>
        </w:tc>
        <w:tc>
          <w:tcPr>
            <w:tcW w:w="182" w:type="pct"/>
            <w:vMerge/>
            <w:tcBorders>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31</w:t>
            </w:r>
          </w:p>
        </w:tc>
        <w:tc>
          <w:tcPr>
            <w:tcW w:w="146" w:type="pct"/>
            <w:tcBorders>
              <w:top w:val="nil"/>
              <w:left w:val="single" w:sz="4" w:space="0" w:color="auto"/>
              <w:bottom w:val="single" w:sz="4" w:space="0" w:color="auto"/>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72</w:t>
            </w:r>
          </w:p>
        </w:tc>
      </w:tr>
    </w:tbl>
    <w:p w:rsidR="00CC2C71" w:rsidRPr="00A73135" w:rsidRDefault="00CC2C71" w:rsidP="00CC2C71">
      <w:pPr>
        <w:spacing w:before="240" w:line="240" w:lineRule="auto"/>
        <w:jc w:val="center"/>
        <w:rPr>
          <w:rFonts w:ascii="Times New Roman" w:hAnsi="Times New Roman" w:cs="Times New Roman"/>
          <w:b/>
          <w:color w:val="000000" w:themeColor="text1"/>
          <w:sz w:val="24"/>
          <w:szCs w:val="24"/>
        </w:rPr>
      </w:pPr>
    </w:p>
    <w:p w:rsidR="00CC2C71" w:rsidRPr="00A73135" w:rsidRDefault="00CC2C71" w:rsidP="00CC2C71">
      <w:pPr>
        <w:spacing w:before="240" w:line="24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FF0000"/>
          <w:sz w:val="24"/>
          <w:szCs w:val="24"/>
        </w:rPr>
        <w:lastRenderedPageBreak/>
        <w:t>Figure S2</w:t>
      </w:r>
      <w:r w:rsidR="00BC40AF" w:rsidRPr="00A73135">
        <w:rPr>
          <w:rFonts w:ascii="Times New Roman" w:hAnsi="Times New Roman" w:cs="Times New Roman"/>
          <w:b/>
          <w:color w:val="FF0000"/>
          <w:sz w:val="24"/>
          <w:szCs w:val="24"/>
        </w:rPr>
        <w:t>1</w:t>
      </w:r>
      <w:r w:rsidRPr="00A73135">
        <w:rPr>
          <w:rFonts w:ascii="Times New Roman" w:hAnsi="Times New Roman" w:cs="Times New Roman"/>
          <w:b/>
          <w:color w:val="FF0000"/>
          <w:sz w:val="24"/>
          <w:szCs w:val="24"/>
        </w:rPr>
        <w:t>:</w:t>
      </w:r>
      <w:r w:rsidRPr="00A73135">
        <w:rPr>
          <w:rFonts w:ascii="Times New Roman" w:hAnsi="Times New Roman" w:cs="Times New Roman"/>
          <w:b/>
          <w:color w:val="000000" w:themeColor="text1"/>
          <w:sz w:val="24"/>
          <w:szCs w:val="24"/>
        </w:rPr>
        <w:t xml:space="preserve"> 20_cyp51_1E9X</w:t>
      </w:r>
    </w:p>
    <w:p w:rsidR="00CC2C71" w:rsidRPr="00A73135" w:rsidRDefault="00CC2C71" w:rsidP="00CC2C71">
      <w:pPr>
        <w:jc w:val="both"/>
        <w:rPr>
          <w:rFonts w:ascii="Times New Roman" w:hAnsi="Times New Roman" w:cs="Times New Roman"/>
          <w:color w:val="000000" w:themeColor="text1"/>
          <w:sz w:val="24"/>
          <w:szCs w:val="24"/>
        </w:rPr>
      </w:pPr>
      <w:r w:rsidRPr="00A73135">
        <w:rPr>
          <w:rFonts w:ascii="Times New Roman" w:hAnsi="Times New Roman" w:cs="Times New Roman"/>
          <w:b/>
          <w:color w:val="000000" w:themeColor="text1"/>
          <w:sz w:val="24"/>
          <w:szCs w:val="24"/>
        </w:rPr>
        <w:t xml:space="preserve">Target: </w:t>
      </w:r>
      <w:r w:rsidRPr="00A73135">
        <w:rPr>
          <w:rFonts w:ascii="Times New Roman" w:hAnsi="Times New Roman" w:cs="Times New Roman"/>
          <w:color w:val="000000" w:themeColor="text1"/>
          <w:sz w:val="24"/>
          <w:szCs w:val="24"/>
        </w:rPr>
        <w:t xml:space="preserve">CytochromeP450 cyp5 (Gene ID: Rv0764c, cyp51) </w:t>
      </w:r>
      <w:r w:rsidRPr="00A73135">
        <w:rPr>
          <w:rFonts w:ascii="Times New Roman" w:hAnsi="Times New Roman" w:cs="Times New Roman"/>
          <w:b/>
          <w:color w:val="000000" w:themeColor="text1"/>
          <w:sz w:val="24"/>
          <w:szCs w:val="24"/>
        </w:rPr>
        <w:t xml:space="preserve">Pathway: </w:t>
      </w:r>
      <w:r w:rsidRPr="00A73135">
        <w:rPr>
          <w:rFonts w:ascii="Times New Roman" w:hAnsi="Times New Roman" w:cs="Times New Roman"/>
          <w:color w:val="000000" w:themeColor="text1"/>
          <w:sz w:val="24"/>
          <w:szCs w:val="24"/>
        </w:rPr>
        <w:t xml:space="preserve">Drug metabolism </w:t>
      </w:r>
      <w:r w:rsidRPr="00A73135">
        <w:rPr>
          <w:rFonts w:ascii="Times New Roman" w:hAnsi="Times New Roman" w:cs="Times New Roman"/>
          <w:b/>
          <w:color w:val="000000" w:themeColor="text1"/>
          <w:sz w:val="24"/>
          <w:szCs w:val="24"/>
        </w:rPr>
        <w:t xml:space="preserve">Function: </w:t>
      </w:r>
      <w:r w:rsidRPr="00A73135">
        <w:rPr>
          <w:rFonts w:ascii="Times New Roman" w:hAnsi="Times New Roman" w:cs="Times New Roman"/>
          <w:color w:val="000000" w:themeColor="text1"/>
          <w:sz w:val="24"/>
          <w:szCs w:val="24"/>
        </w:rPr>
        <w:t xml:space="preserve">Metabolizes the drugs </w:t>
      </w:r>
      <w:r w:rsidRPr="00A73135">
        <w:rPr>
          <w:rFonts w:ascii="Times New Roman" w:hAnsi="Times New Roman" w:cs="Times New Roman"/>
          <w:b/>
          <w:color w:val="000000" w:themeColor="text1"/>
          <w:sz w:val="24"/>
          <w:szCs w:val="24"/>
        </w:rPr>
        <w:t>PDBID:</w:t>
      </w:r>
      <w:r w:rsidRPr="00A73135">
        <w:rPr>
          <w:rFonts w:ascii="Times New Roman" w:hAnsi="Times New Roman" w:cs="Times New Roman"/>
          <w:color w:val="000000" w:themeColor="text1"/>
          <w:sz w:val="24"/>
          <w:szCs w:val="24"/>
        </w:rPr>
        <w:t xml:space="preserve"> 1E9X-crystal structure in complex with 3’-keto Aristeromycin</w:t>
      </w:r>
    </w:p>
    <w:tbl>
      <w:tblPr>
        <w:tblStyle w:val="TableGrid"/>
        <w:tblpPr w:leftFromText="180" w:rightFromText="180" w:vertAnchor="text" w:horzAnchor="margin" w:tblpXSpec="right" w:tblpY="9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0"/>
        <w:gridCol w:w="1454"/>
        <w:gridCol w:w="1262"/>
        <w:gridCol w:w="1262"/>
      </w:tblGrid>
      <w:tr w:rsidR="00CC2C71" w:rsidRPr="00A73135" w:rsidTr="00E829FF">
        <w:trPr>
          <w:trHeight w:val="509"/>
        </w:trPr>
        <w:tc>
          <w:tcPr>
            <w:tcW w:w="700" w:type="dxa"/>
            <w:tcBorders>
              <w:bottom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100</w:t>
            </w:r>
          </w:p>
        </w:tc>
        <w:tc>
          <w:tcPr>
            <w:tcW w:w="1454" w:type="dxa"/>
            <w:tcBorders>
              <w:left w:val="single" w:sz="4" w:space="0" w:color="auto"/>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262"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262"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r>
      <w:tr w:rsidR="00CC2C71" w:rsidRPr="00A73135" w:rsidTr="00E829FF">
        <w:trPr>
          <w:trHeight w:val="509"/>
        </w:trPr>
        <w:tc>
          <w:tcPr>
            <w:tcW w:w="700" w:type="dxa"/>
            <w:tcBorders>
              <w:top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454" w:type="dxa"/>
            <w:tcBorders>
              <w:top w:val="single" w:sz="4" w:space="0" w:color="auto"/>
              <w:left w:val="single" w:sz="4" w:space="0" w:color="auto"/>
            </w:tcBorders>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262" w:type="dxa"/>
            <w:tcBorders>
              <w:top w:val="single" w:sz="4" w:space="0" w:color="auto"/>
            </w:tcBorders>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19,27,43</w:t>
            </w:r>
          </w:p>
        </w:tc>
        <w:tc>
          <w:tcPr>
            <w:tcW w:w="1262" w:type="dxa"/>
            <w:tcBorders>
              <w:top w:val="single" w:sz="4" w:space="0" w:color="auto"/>
            </w:tcBorders>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21,38,59</w:t>
            </w:r>
          </w:p>
        </w:tc>
      </w:tr>
      <w:tr w:rsidR="00CC2C71" w:rsidRPr="00A73135" w:rsidTr="00E829FF">
        <w:trPr>
          <w:trHeight w:val="509"/>
        </w:trPr>
        <w:tc>
          <w:tcPr>
            <w:tcW w:w="700"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454" w:type="dxa"/>
            <w:tcBorders>
              <w:left w:val="single" w:sz="4" w:space="0" w:color="auto"/>
            </w:tcBorders>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19,30,34</w:t>
            </w:r>
          </w:p>
        </w:tc>
        <w:tc>
          <w:tcPr>
            <w:tcW w:w="1262" w:type="dxa"/>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262" w:type="dxa"/>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34,56,76</w:t>
            </w:r>
          </w:p>
        </w:tc>
      </w:tr>
      <w:tr w:rsidR="00CC2C71" w:rsidRPr="00A73135" w:rsidTr="00E829FF">
        <w:trPr>
          <w:trHeight w:val="509"/>
        </w:trPr>
        <w:tc>
          <w:tcPr>
            <w:tcW w:w="700"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c>
          <w:tcPr>
            <w:tcW w:w="1454" w:type="dxa"/>
            <w:tcBorders>
              <w:left w:val="single" w:sz="4" w:space="0" w:color="auto"/>
            </w:tcBorders>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21,33,47</w:t>
            </w:r>
          </w:p>
        </w:tc>
        <w:tc>
          <w:tcPr>
            <w:tcW w:w="1262" w:type="dxa"/>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34,56,75</w:t>
            </w:r>
          </w:p>
        </w:tc>
        <w:tc>
          <w:tcPr>
            <w:tcW w:w="1262" w:type="dxa"/>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r>
    </w:tbl>
    <w:p w:rsidR="00CC2C71" w:rsidRPr="00A73135" w:rsidRDefault="00CC2C71" w:rsidP="00CC2C71">
      <w:pPr>
        <w:jc w:val="center"/>
        <w:rPr>
          <w:rFonts w:ascii="Times New Roman" w:hAnsi="Times New Roman" w:cs="Times New Roman"/>
          <w:color w:val="000000" w:themeColor="text1"/>
          <w:sz w:val="24"/>
          <w:szCs w:val="24"/>
        </w:rPr>
      </w:pPr>
      <w:r w:rsidRPr="00A73135">
        <w:rPr>
          <w:rFonts w:ascii="Times New Roman" w:hAnsi="Times New Roman" w:cs="Times New Roman"/>
          <w:noProof/>
          <w:color w:val="000000" w:themeColor="text1"/>
          <w:sz w:val="24"/>
          <w:szCs w:val="24"/>
          <w:lang w:val="en-US" w:eastAsia="en-US"/>
        </w:rPr>
        <w:drawing>
          <wp:inline distT="0" distB="0" distL="0" distR="0">
            <wp:extent cx="5454650" cy="2870200"/>
            <wp:effectExtent l="19050" t="0" r="0" b="0"/>
            <wp:docPr id="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2" cstate="print"/>
                    <a:srcRect l="24849" t="15561" r="29104" b="19643"/>
                    <a:stretch>
                      <a:fillRect/>
                    </a:stretch>
                  </pic:blipFill>
                  <pic:spPr bwMode="auto">
                    <a:xfrm>
                      <a:off x="0" y="0"/>
                      <a:ext cx="5454650" cy="2870200"/>
                    </a:xfrm>
                    <a:prstGeom prst="rect">
                      <a:avLst/>
                    </a:prstGeom>
                    <a:noFill/>
                    <a:ln w="9525">
                      <a:noFill/>
                      <a:miter lim="800000"/>
                      <a:headEnd/>
                      <a:tailEnd/>
                    </a:ln>
                  </pic:spPr>
                </pic:pic>
              </a:graphicData>
            </a:graphic>
          </wp:inline>
        </w:drawing>
      </w:r>
    </w:p>
    <w:tbl>
      <w:tblPr>
        <w:tblW w:w="5316" w:type="pct"/>
        <w:tblLook w:val="04A0"/>
      </w:tblPr>
      <w:tblGrid>
        <w:gridCol w:w="559"/>
        <w:gridCol w:w="438"/>
        <w:gridCol w:w="438"/>
        <w:gridCol w:w="438"/>
        <w:gridCol w:w="438"/>
        <w:gridCol w:w="438"/>
        <w:gridCol w:w="438"/>
        <w:gridCol w:w="438"/>
        <w:gridCol w:w="438"/>
        <w:gridCol w:w="438"/>
        <w:gridCol w:w="438"/>
        <w:gridCol w:w="438"/>
        <w:gridCol w:w="438"/>
        <w:gridCol w:w="438"/>
        <w:gridCol w:w="438"/>
        <w:gridCol w:w="438"/>
        <w:gridCol w:w="438"/>
        <w:gridCol w:w="438"/>
        <w:gridCol w:w="438"/>
        <w:gridCol w:w="439"/>
        <w:gridCol w:w="484"/>
        <w:gridCol w:w="439"/>
        <w:gridCol w:w="439"/>
        <w:gridCol w:w="439"/>
        <w:gridCol w:w="439"/>
        <w:gridCol w:w="439"/>
        <w:gridCol w:w="439"/>
        <w:gridCol w:w="439"/>
        <w:gridCol w:w="439"/>
        <w:gridCol w:w="439"/>
        <w:gridCol w:w="439"/>
        <w:gridCol w:w="439"/>
        <w:gridCol w:w="439"/>
        <w:gridCol w:w="436"/>
      </w:tblGrid>
      <w:tr w:rsidR="00CC2C71" w:rsidRPr="001852F9" w:rsidTr="00E829FF">
        <w:trPr>
          <w:trHeight w:val="222"/>
        </w:trPr>
        <w:tc>
          <w:tcPr>
            <w:tcW w:w="168" w:type="pct"/>
            <w:tcBorders>
              <w:top w:val="single" w:sz="4" w:space="0" w:color="auto"/>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4</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5</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6</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7</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8</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9</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10</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11</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12</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13</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14</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15</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16</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17</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18</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19</w:t>
            </w:r>
          </w:p>
        </w:tc>
        <w:tc>
          <w:tcPr>
            <w:tcW w:w="161"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20</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21</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22</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23</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24</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25</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26</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27</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28</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29</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30</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31</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32</w:t>
            </w:r>
          </w:p>
        </w:tc>
        <w:tc>
          <w:tcPr>
            <w:tcW w:w="146" w:type="pct"/>
            <w:tcBorders>
              <w:top w:val="single" w:sz="4" w:space="0" w:color="auto"/>
              <w:left w:val="single" w:sz="4" w:space="0" w:color="auto"/>
              <w:bottom w:val="nil"/>
              <w:right w:val="single" w:sz="4" w:space="0" w:color="auto"/>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33</w:t>
            </w:r>
          </w:p>
        </w:tc>
      </w:tr>
      <w:tr w:rsidR="00CC2C71" w:rsidRPr="001852F9" w:rsidTr="00E829FF">
        <w:trPr>
          <w:trHeight w:val="222"/>
        </w:trPr>
        <w:tc>
          <w:tcPr>
            <w:tcW w:w="168" w:type="pct"/>
            <w:tcBorders>
              <w:top w:val="single" w:sz="4" w:space="0" w:color="auto"/>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13</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20</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10</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10</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18</w:t>
            </w:r>
          </w:p>
        </w:tc>
        <w:tc>
          <w:tcPr>
            <w:tcW w:w="161" w:type="pct"/>
            <w:vMerge w:val="restart"/>
            <w:tcBorders>
              <w:top w:val="single" w:sz="4" w:space="0" w:color="auto"/>
              <w:left w:val="single" w:sz="4" w:space="0" w:color="auto"/>
              <w:right w:val="nil"/>
            </w:tcBorders>
            <w:shd w:val="clear" w:color="auto" w:fill="auto"/>
            <w:noWrap/>
            <w:vAlign w:val="center"/>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c</w:t>
            </w:r>
          </w:p>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y</w:t>
            </w:r>
          </w:p>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p</w:t>
            </w:r>
          </w:p>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51</w:t>
            </w:r>
          </w:p>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10</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23</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11</w:t>
            </w:r>
          </w:p>
        </w:tc>
        <w:tc>
          <w:tcPr>
            <w:tcW w:w="146" w:type="pct"/>
            <w:tcBorders>
              <w:top w:val="single" w:sz="4" w:space="0" w:color="auto"/>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w:t>
            </w:r>
          </w:p>
        </w:tc>
      </w:tr>
      <w:tr w:rsidR="00CC2C71" w:rsidRPr="001852F9" w:rsidTr="00E829FF">
        <w:trPr>
          <w:trHeight w:val="222"/>
        </w:trPr>
        <w:tc>
          <w:tcPr>
            <w:tcW w:w="168"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GL</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28</w:t>
            </w:r>
          </w:p>
        </w:tc>
        <w:tc>
          <w:tcPr>
            <w:tcW w:w="161"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28</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28</w:t>
            </w:r>
          </w:p>
        </w:tc>
      </w:tr>
      <w:tr w:rsidR="00CC2C71" w:rsidRPr="001852F9" w:rsidTr="00E829FF">
        <w:trPr>
          <w:trHeight w:val="222"/>
        </w:trPr>
        <w:tc>
          <w:tcPr>
            <w:tcW w:w="168" w:type="pct"/>
            <w:tcBorders>
              <w:top w:val="nil"/>
              <w:left w:val="single" w:sz="4" w:space="0" w:color="auto"/>
              <w:bottom w:val="single" w:sz="4" w:space="0" w:color="auto"/>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36</w:t>
            </w:r>
          </w:p>
        </w:tc>
        <w:tc>
          <w:tcPr>
            <w:tcW w:w="161"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41</w:t>
            </w:r>
          </w:p>
        </w:tc>
        <w:tc>
          <w:tcPr>
            <w:tcW w:w="146" w:type="pct"/>
            <w:tcBorders>
              <w:top w:val="nil"/>
              <w:left w:val="single" w:sz="4" w:space="0" w:color="auto"/>
              <w:bottom w:val="single" w:sz="4" w:space="0" w:color="auto"/>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48</w:t>
            </w:r>
          </w:p>
        </w:tc>
      </w:tr>
      <w:tr w:rsidR="00CC2C71" w:rsidRPr="001852F9" w:rsidTr="00E829FF">
        <w:trPr>
          <w:trHeight w:val="222"/>
        </w:trPr>
        <w:tc>
          <w:tcPr>
            <w:tcW w:w="168"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54</w:t>
            </w:r>
          </w:p>
        </w:tc>
        <w:tc>
          <w:tcPr>
            <w:tcW w:w="161"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r>
      <w:tr w:rsidR="00CC2C71" w:rsidRPr="001852F9" w:rsidTr="00E829FF">
        <w:trPr>
          <w:trHeight w:val="222"/>
        </w:trPr>
        <w:tc>
          <w:tcPr>
            <w:tcW w:w="168"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AV</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77</w:t>
            </w:r>
          </w:p>
        </w:tc>
        <w:tc>
          <w:tcPr>
            <w:tcW w:w="161"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75</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76</w:t>
            </w:r>
          </w:p>
        </w:tc>
      </w:tr>
      <w:tr w:rsidR="00CC2C71" w:rsidRPr="001852F9" w:rsidTr="00E829FF">
        <w:trPr>
          <w:trHeight w:val="222"/>
        </w:trPr>
        <w:tc>
          <w:tcPr>
            <w:tcW w:w="168" w:type="pct"/>
            <w:tcBorders>
              <w:top w:val="nil"/>
              <w:left w:val="single" w:sz="4" w:space="0" w:color="auto"/>
              <w:bottom w:val="single" w:sz="4" w:space="0" w:color="auto"/>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88</w:t>
            </w:r>
          </w:p>
        </w:tc>
        <w:tc>
          <w:tcPr>
            <w:tcW w:w="161"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85</w:t>
            </w:r>
          </w:p>
        </w:tc>
        <w:tc>
          <w:tcPr>
            <w:tcW w:w="146" w:type="pct"/>
            <w:tcBorders>
              <w:top w:val="nil"/>
              <w:left w:val="single" w:sz="4" w:space="0" w:color="auto"/>
              <w:bottom w:val="single" w:sz="4" w:space="0" w:color="auto"/>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89</w:t>
            </w:r>
          </w:p>
        </w:tc>
      </w:tr>
      <w:tr w:rsidR="00CC2C71" w:rsidRPr="001852F9" w:rsidTr="00E829FF">
        <w:trPr>
          <w:trHeight w:val="222"/>
        </w:trPr>
        <w:tc>
          <w:tcPr>
            <w:tcW w:w="168"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28</w:t>
            </w:r>
          </w:p>
        </w:tc>
        <w:tc>
          <w:tcPr>
            <w:tcW w:w="161"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42</w:t>
            </w:r>
          </w:p>
        </w:tc>
      </w:tr>
      <w:tr w:rsidR="00CC2C71" w:rsidRPr="001852F9" w:rsidTr="00E829FF">
        <w:trPr>
          <w:trHeight w:val="222"/>
        </w:trPr>
        <w:tc>
          <w:tcPr>
            <w:tcW w:w="168"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GO</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51</w:t>
            </w:r>
          </w:p>
        </w:tc>
        <w:tc>
          <w:tcPr>
            <w:tcW w:w="161"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17</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62</w:t>
            </w:r>
          </w:p>
        </w:tc>
      </w:tr>
      <w:tr w:rsidR="00CC2C71" w:rsidRPr="001852F9" w:rsidTr="00E829FF">
        <w:trPr>
          <w:trHeight w:val="222"/>
        </w:trPr>
        <w:tc>
          <w:tcPr>
            <w:tcW w:w="168" w:type="pct"/>
            <w:tcBorders>
              <w:top w:val="nil"/>
              <w:left w:val="single" w:sz="4" w:space="0" w:color="auto"/>
              <w:bottom w:val="single" w:sz="4" w:space="0" w:color="auto"/>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69</w:t>
            </w:r>
          </w:p>
        </w:tc>
        <w:tc>
          <w:tcPr>
            <w:tcW w:w="161" w:type="pct"/>
            <w:vMerge/>
            <w:tcBorders>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36</w:t>
            </w:r>
          </w:p>
        </w:tc>
        <w:tc>
          <w:tcPr>
            <w:tcW w:w="146" w:type="pct"/>
            <w:tcBorders>
              <w:top w:val="nil"/>
              <w:left w:val="single" w:sz="4" w:space="0" w:color="auto"/>
              <w:bottom w:val="single" w:sz="4" w:space="0" w:color="auto"/>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74</w:t>
            </w:r>
          </w:p>
        </w:tc>
      </w:tr>
    </w:tbl>
    <w:p w:rsidR="00AB2144" w:rsidRPr="00A73135" w:rsidRDefault="00AB2144" w:rsidP="00CC2C71">
      <w:pPr>
        <w:spacing w:before="240" w:line="240" w:lineRule="auto"/>
        <w:jc w:val="center"/>
        <w:rPr>
          <w:rFonts w:ascii="Times New Roman" w:hAnsi="Times New Roman" w:cs="Times New Roman"/>
          <w:b/>
          <w:color w:val="FF0000"/>
          <w:sz w:val="24"/>
          <w:szCs w:val="24"/>
        </w:rPr>
      </w:pPr>
    </w:p>
    <w:p w:rsidR="00CC2C71" w:rsidRPr="00A73135" w:rsidRDefault="00CC2C71" w:rsidP="00CC2C71">
      <w:pPr>
        <w:spacing w:before="240" w:line="24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FF0000"/>
          <w:sz w:val="24"/>
          <w:szCs w:val="24"/>
        </w:rPr>
        <w:lastRenderedPageBreak/>
        <w:t>Figure S2</w:t>
      </w:r>
      <w:r w:rsidR="00BC40AF" w:rsidRPr="00A73135">
        <w:rPr>
          <w:rFonts w:ascii="Times New Roman" w:hAnsi="Times New Roman" w:cs="Times New Roman"/>
          <w:b/>
          <w:color w:val="FF0000"/>
          <w:sz w:val="24"/>
          <w:szCs w:val="24"/>
        </w:rPr>
        <w:t>2</w:t>
      </w:r>
      <w:r w:rsidRPr="00A73135">
        <w:rPr>
          <w:rFonts w:ascii="Times New Roman" w:hAnsi="Times New Roman" w:cs="Times New Roman"/>
          <w:b/>
          <w:color w:val="FF0000"/>
          <w:sz w:val="24"/>
          <w:szCs w:val="24"/>
        </w:rPr>
        <w:t>:</w:t>
      </w:r>
      <w:r w:rsidRPr="00A73135">
        <w:rPr>
          <w:rFonts w:ascii="Times New Roman" w:hAnsi="Times New Roman" w:cs="Times New Roman"/>
          <w:b/>
          <w:color w:val="000000" w:themeColor="text1"/>
          <w:sz w:val="24"/>
          <w:szCs w:val="24"/>
        </w:rPr>
        <w:t xml:space="preserve"> 21_cyp121_2IJ7</w:t>
      </w:r>
    </w:p>
    <w:p w:rsidR="00CC2C71" w:rsidRPr="00A73135" w:rsidRDefault="00CC2C71" w:rsidP="00CC2C71">
      <w:pPr>
        <w:jc w:val="both"/>
        <w:rPr>
          <w:rFonts w:ascii="Times New Roman" w:hAnsi="Times New Roman" w:cs="Times New Roman"/>
          <w:color w:val="000000" w:themeColor="text1"/>
          <w:sz w:val="24"/>
          <w:szCs w:val="24"/>
        </w:rPr>
      </w:pPr>
      <w:r w:rsidRPr="00A73135">
        <w:rPr>
          <w:rFonts w:ascii="Times New Roman" w:hAnsi="Times New Roman" w:cs="Times New Roman"/>
          <w:b/>
          <w:color w:val="000000" w:themeColor="text1"/>
          <w:sz w:val="24"/>
          <w:szCs w:val="24"/>
        </w:rPr>
        <w:t xml:space="preserve">Target: </w:t>
      </w:r>
      <w:r w:rsidRPr="00A73135">
        <w:rPr>
          <w:rFonts w:ascii="Times New Roman" w:hAnsi="Times New Roman" w:cs="Times New Roman"/>
          <w:color w:val="000000" w:themeColor="text1"/>
          <w:sz w:val="24"/>
          <w:szCs w:val="24"/>
        </w:rPr>
        <w:t xml:space="preserve">Cytochrome p450 cyp121 (Gene ID: Rv2276, cyp121) </w:t>
      </w:r>
      <w:r w:rsidRPr="00A73135">
        <w:rPr>
          <w:rFonts w:ascii="Times New Roman" w:hAnsi="Times New Roman" w:cs="Times New Roman"/>
          <w:b/>
          <w:color w:val="000000" w:themeColor="text1"/>
          <w:sz w:val="24"/>
          <w:szCs w:val="24"/>
        </w:rPr>
        <w:t xml:space="preserve">Pathway: </w:t>
      </w:r>
      <w:r w:rsidRPr="00A73135">
        <w:rPr>
          <w:rFonts w:ascii="Times New Roman" w:hAnsi="Times New Roman" w:cs="Times New Roman"/>
          <w:color w:val="000000" w:themeColor="text1"/>
          <w:sz w:val="24"/>
          <w:szCs w:val="24"/>
        </w:rPr>
        <w:t xml:space="preserve">Drug metabolism </w:t>
      </w:r>
      <w:r w:rsidRPr="00A73135">
        <w:rPr>
          <w:rFonts w:ascii="Times New Roman" w:hAnsi="Times New Roman" w:cs="Times New Roman"/>
          <w:b/>
          <w:color w:val="000000" w:themeColor="text1"/>
          <w:sz w:val="24"/>
          <w:szCs w:val="24"/>
        </w:rPr>
        <w:t xml:space="preserve">Function: </w:t>
      </w:r>
      <w:r w:rsidRPr="00A73135">
        <w:rPr>
          <w:rFonts w:ascii="Times New Roman" w:hAnsi="Times New Roman" w:cs="Times New Roman"/>
          <w:color w:val="000000" w:themeColor="text1"/>
          <w:sz w:val="24"/>
          <w:szCs w:val="24"/>
        </w:rPr>
        <w:t xml:space="preserve">Metabolizes the drugs </w:t>
      </w:r>
      <w:r w:rsidRPr="00A73135">
        <w:rPr>
          <w:rFonts w:ascii="Times New Roman" w:hAnsi="Times New Roman" w:cs="Times New Roman"/>
          <w:b/>
          <w:color w:val="000000" w:themeColor="text1"/>
          <w:sz w:val="24"/>
          <w:szCs w:val="24"/>
        </w:rPr>
        <w:t>PDBID:</w:t>
      </w:r>
      <w:r w:rsidRPr="00A73135">
        <w:rPr>
          <w:rFonts w:ascii="Times New Roman" w:hAnsi="Times New Roman" w:cs="Times New Roman"/>
          <w:color w:val="000000" w:themeColor="text1"/>
          <w:sz w:val="24"/>
          <w:szCs w:val="24"/>
        </w:rPr>
        <w:t xml:space="preserve"> 2IJ7-crystal structure of cyp121 in complex with fluconazole</w:t>
      </w:r>
    </w:p>
    <w:tbl>
      <w:tblPr>
        <w:tblStyle w:val="TableGrid"/>
        <w:tblpPr w:leftFromText="180" w:rightFromText="180" w:vertAnchor="text" w:horzAnchor="margin" w:tblpXSpec="right" w:tblpY="13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0"/>
        <w:gridCol w:w="1454"/>
        <w:gridCol w:w="1262"/>
        <w:gridCol w:w="1262"/>
      </w:tblGrid>
      <w:tr w:rsidR="00CC2C71" w:rsidRPr="00A73135" w:rsidTr="00E829FF">
        <w:trPr>
          <w:trHeight w:val="509"/>
        </w:trPr>
        <w:tc>
          <w:tcPr>
            <w:tcW w:w="700" w:type="dxa"/>
            <w:tcBorders>
              <w:bottom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100</w:t>
            </w:r>
          </w:p>
        </w:tc>
        <w:tc>
          <w:tcPr>
            <w:tcW w:w="1454" w:type="dxa"/>
            <w:tcBorders>
              <w:left w:val="single" w:sz="4" w:space="0" w:color="auto"/>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262"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262"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r>
      <w:tr w:rsidR="00CC2C71" w:rsidRPr="00A73135" w:rsidTr="00E829FF">
        <w:trPr>
          <w:trHeight w:val="509"/>
        </w:trPr>
        <w:tc>
          <w:tcPr>
            <w:tcW w:w="700" w:type="dxa"/>
            <w:tcBorders>
              <w:top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454" w:type="dxa"/>
            <w:tcBorders>
              <w:top w:val="single" w:sz="4" w:space="0" w:color="auto"/>
              <w:left w:val="single" w:sz="4" w:space="0" w:color="auto"/>
            </w:tcBorders>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262" w:type="dxa"/>
            <w:tcBorders>
              <w:top w:val="single" w:sz="4" w:space="0" w:color="auto"/>
            </w:tcBorders>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31,51,68</w:t>
            </w:r>
          </w:p>
        </w:tc>
        <w:tc>
          <w:tcPr>
            <w:tcW w:w="1262" w:type="dxa"/>
            <w:tcBorders>
              <w:top w:val="single" w:sz="4" w:space="0" w:color="auto"/>
            </w:tcBorders>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35,56,74</w:t>
            </w:r>
          </w:p>
        </w:tc>
      </w:tr>
      <w:tr w:rsidR="00CC2C71" w:rsidRPr="00A73135" w:rsidTr="00E829FF">
        <w:trPr>
          <w:trHeight w:val="509"/>
        </w:trPr>
        <w:tc>
          <w:tcPr>
            <w:tcW w:w="700"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454" w:type="dxa"/>
            <w:tcBorders>
              <w:left w:val="single" w:sz="4" w:space="0" w:color="auto"/>
            </w:tcBorders>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 xml:space="preserve"> 31,54,69</w:t>
            </w:r>
          </w:p>
        </w:tc>
        <w:tc>
          <w:tcPr>
            <w:tcW w:w="1262"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262" w:type="dxa"/>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29,51,72</w:t>
            </w:r>
          </w:p>
        </w:tc>
      </w:tr>
      <w:tr w:rsidR="00CC2C71" w:rsidRPr="00A73135" w:rsidTr="00E829FF">
        <w:trPr>
          <w:trHeight w:val="509"/>
        </w:trPr>
        <w:tc>
          <w:tcPr>
            <w:tcW w:w="700"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c>
          <w:tcPr>
            <w:tcW w:w="1454" w:type="dxa"/>
            <w:tcBorders>
              <w:left w:val="single" w:sz="4" w:space="0" w:color="auto"/>
            </w:tcBorders>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35,56,67</w:t>
            </w:r>
          </w:p>
        </w:tc>
        <w:tc>
          <w:tcPr>
            <w:tcW w:w="1262"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30,47,70</w:t>
            </w:r>
          </w:p>
        </w:tc>
        <w:tc>
          <w:tcPr>
            <w:tcW w:w="1262"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r>
    </w:tbl>
    <w:p w:rsidR="00CC2C71" w:rsidRPr="00A73135" w:rsidRDefault="00CC2C71" w:rsidP="00CC2C71">
      <w:pPr>
        <w:spacing w:line="240" w:lineRule="auto"/>
        <w:jc w:val="center"/>
        <w:rPr>
          <w:rFonts w:ascii="Times New Roman" w:hAnsi="Times New Roman" w:cs="Times New Roman"/>
          <w:color w:val="000000" w:themeColor="text1"/>
          <w:sz w:val="24"/>
          <w:szCs w:val="24"/>
        </w:rPr>
      </w:pPr>
      <w:r w:rsidRPr="00A73135">
        <w:rPr>
          <w:rFonts w:ascii="Times New Roman" w:hAnsi="Times New Roman" w:cs="Times New Roman"/>
          <w:noProof/>
          <w:color w:val="000000" w:themeColor="text1"/>
          <w:sz w:val="24"/>
          <w:szCs w:val="24"/>
          <w:lang w:val="en-US" w:eastAsia="en-US"/>
        </w:rPr>
        <w:drawing>
          <wp:inline distT="0" distB="0" distL="0" distR="0">
            <wp:extent cx="5054600" cy="2921000"/>
            <wp:effectExtent l="0" t="0" r="0" b="0"/>
            <wp:docPr id="4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3"/>
                    <a:srcRect l="24786" t="20533" r="29274" b="13688"/>
                    <a:stretch/>
                  </pic:blipFill>
                  <pic:spPr bwMode="auto">
                    <a:xfrm>
                      <a:off x="0" y="0"/>
                      <a:ext cx="5054600" cy="2921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bl>
      <w:tblPr>
        <w:tblW w:w="5339" w:type="pct"/>
        <w:tblLook w:val="04A0"/>
      </w:tblPr>
      <w:tblGrid>
        <w:gridCol w:w="559"/>
        <w:gridCol w:w="438"/>
        <w:gridCol w:w="438"/>
        <w:gridCol w:w="438"/>
        <w:gridCol w:w="438"/>
        <w:gridCol w:w="438"/>
        <w:gridCol w:w="438"/>
        <w:gridCol w:w="438"/>
        <w:gridCol w:w="438"/>
        <w:gridCol w:w="438"/>
        <w:gridCol w:w="438"/>
        <w:gridCol w:w="438"/>
        <w:gridCol w:w="438"/>
        <w:gridCol w:w="438"/>
        <w:gridCol w:w="438"/>
        <w:gridCol w:w="438"/>
        <w:gridCol w:w="438"/>
        <w:gridCol w:w="438"/>
        <w:gridCol w:w="438"/>
        <w:gridCol w:w="438"/>
        <w:gridCol w:w="438"/>
        <w:gridCol w:w="550"/>
        <w:gridCol w:w="438"/>
        <w:gridCol w:w="438"/>
        <w:gridCol w:w="439"/>
        <w:gridCol w:w="439"/>
        <w:gridCol w:w="439"/>
        <w:gridCol w:w="439"/>
        <w:gridCol w:w="439"/>
        <w:gridCol w:w="439"/>
        <w:gridCol w:w="439"/>
        <w:gridCol w:w="439"/>
        <w:gridCol w:w="439"/>
        <w:gridCol w:w="439"/>
      </w:tblGrid>
      <w:tr w:rsidR="00CC2C71" w:rsidRPr="001852F9" w:rsidTr="00E829FF">
        <w:trPr>
          <w:trHeight w:val="176"/>
        </w:trPr>
        <w:tc>
          <w:tcPr>
            <w:tcW w:w="167" w:type="pct"/>
            <w:tcBorders>
              <w:top w:val="single" w:sz="4" w:space="0" w:color="auto"/>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4</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5</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6</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7</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8</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9</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10</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11</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12</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13</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14</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15</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16</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17</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18</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19</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20</w:t>
            </w:r>
          </w:p>
        </w:tc>
        <w:tc>
          <w:tcPr>
            <w:tcW w:w="182"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21</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22</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23</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24</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25</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26</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27</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28</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29</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30</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31</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32</w:t>
            </w:r>
          </w:p>
        </w:tc>
        <w:tc>
          <w:tcPr>
            <w:tcW w:w="145" w:type="pct"/>
            <w:tcBorders>
              <w:top w:val="single" w:sz="4" w:space="0" w:color="auto"/>
              <w:left w:val="single" w:sz="4" w:space="0" w:color="auto"/>
              <w:bottom w:val="nil"/>
              <w:right w:val="single" w:sz="4" w:space="0" w:color="auto"/>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33</w:t>
            </w:r>
          </w:p>
        </w:tc>
      </w:tr>
      <w:tr w:rsidR="00CC2C71" w:rsidRPr="001852F9" w:rsidTr="00E829FF">
        <w:trPr>
          <w:trHeight w:val="176"/>
        </w:trPr>
        <w:tc>
          <w:tcPr>
            <w:tcW w:w="167" w:type="pct"/>
            <w:tcBorders>
              <w:top w:val="single" w:sz="4" w:space="0" w:color="auto"/>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14</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15</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13</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14</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14</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14</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18</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0</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25</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14</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19</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12</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22</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10</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15</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25</w:t>
            </w:r>
          </w:p>
        </w:tc>
        <w:tc>
          <w:tcPr>
            <w:tcW w:w="182" w:type="pct"/>
            <w:vMerge w:val="restart"/>
            <w:tcBorders>
              <w:top w:val="single" w:sz="4" w:space="0" w:color="auto"/>
              <w:left w:val="single" w:sz="4" w:space="0" w:color="auto"/>
              <w:right w:val="nil"/>
            </w:tcBorders>
            <w:shd w:val="clear" w:color="auto" w:fill="auto"/>
            <w:noWrap/>
            <w:vAlign w:val="center"/>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C</w:t>
            </w:r>
          </w:p>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y</w:t>
            </w:r>
          </w:p>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p</w:t>
            </w:r>
          </w:p>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121</w:t>
            </w:r>
          </w:p>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20</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25</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17</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30</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28</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0</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19</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23</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24</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14</w:t>
            </w:r>
          </w:p>
        </w:tc>
        <w:tc>
          <w:tcPr>
            <w:tcW w:w="145" w:type="pct"/>
            <w:tcBorders>
              <w:top w:val="single" w:sz="4" w:space="0" w:color="auto"/>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11</w:t>
            </w:r>
          </w:p>
        </w:tc>
      </w:tr>
      <w:tr w:rsidR="00CC2C71" w:rsidRPr="001852F9" w:rsidTr="00E829FF">
        <w:trPr>
          <w:trHeight w:val="176"/>
        </w:trPr>
        <w:tc>
          <w:tcPr>
            <w:tcW w:w="167"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GL</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36</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26</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44</w:t>
            </w:r>
          </w:p>
        </w:tc>
        <w:tc>
          <w:tcPr>
            <w:tcW w:w="182"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27</w:t>
            </w:r>
          </w:p>
        </w:tc>
        <w:tc>
          <w:tcPr>
            <w:tcW w:w="145"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25</w:t>
            </w:r>
          </w:p>
        </w:tc>
      </w:tr>
      <w:tr w:rsidR="00CC2C71" w:rsidRPr="001852F9" w:rsidTr="00E829FF">
        <w:trPr>
          <w:trHeight w:val="176"/>
        </w:trPr>
        <w:tc>
          <w:tcPr>
            <w:tcW w:w="167" w:type="pct"/>
            <w:tcBorders>
              <w:top w:val="nil"/>
              <w:left w:val="single" w:sz="4" w:space="0" w:color="auto"/>
              <w:bottom w:val="single" w:sz="4" w:space="0" w:color="auto"/>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46</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49</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49</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41</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43</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42</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47</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13</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43</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57</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41</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31</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56</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41</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43</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59</w:t>
            </w:r>
          </w:p>
        </w:tc>
        <w:tc>
          <w:tcPr>
            <w:tcW w:w="182"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56</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67</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43</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32</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57</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52</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41</w:t>
            </w:r>
          </w:p>
        </w:tc>
        <w:tc>
          <w:tcPr>
            <w:tcW w:w="145" w:type="pct"/>
            <w:tcBorders>
              <w:top w:val="nil"/>
              <w:left w:val="single" w:sz="4" w:space="0" w:color="auto"/>
              <w:bottom w:val="single" w:sz="4" w:space="0" w:color="auto"/>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39</w:t>
            </w:r>
          </w:p>
        </w:tc>
      </w:tr>
      <w:tr w:rsidR="00CC2C71" w:rsidRPr="001852F9" w:rsidTr="00E829FF">
        <w:trPr>
          <w:trHeight w:val="176"/>
        </w:trPr>
        <w:tc>
          <w:tcPr>
            <w:tcW w:w="167"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c>
          <w:tcPr>
            <w:tcW w:w="182"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41</w:t>
            </w:r>
          </w:p>
        </w:tc>
        <w:tc>
          <w:tcPr>
            <w:tcW w:w="145"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44</w:t>
            </w:r>
          </w:p>
        </w:tc>
      </w:tr>
      <w:tr w:rsidR="00CC2C71" w:rsidRPr="001852F9" w:rsidTr="00E829FF">
        <w:trPr>
          <w:trHeight w:val="176"/>
        </w:trPr>
        <w:tc>
          <w:tcPr>
            <w:tcW w:w="167"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AV</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66</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77</w:t>
            </w:r>
          </w:p>
        </w:tc>
        <w:tc>
          <w:tcPr>
            <w:tcW w:w="182"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65</w:t>
            </w:r>
          </w:p>
        </w:tc>
        <w:tc>
          <w:tcPr>
            <w:tcW w:w="145"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73</w:t>
            </w:r>
          </w:p>
        </w:tc>
      </w:tr>
      <w:tr w:rsidR="00CC2C71" w:rsidRPr="001852F9" w:rsidTr="00E829FF">
        <w:trPr>
          <w:trHeight w:val="176"/>
        </w:trPr>
        <w:tc>
          <w:tcPr>
            <w:tcW w:w="167" w:type="pct"/>
            <w:tcBorders>
              <w:top w:val="nil"/>
              <w:left w:val="single" w:sz="4" w:space="0" w:color="auto"/>
              <w:bottom w:val="single" w:sz="4" w:space="0" w:color="auto"/>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88</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86</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88</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85</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76</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81</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86</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86</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91</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76</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86</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91</w:t>
            </w:r>
          </w:p>
        </w:tc>
        <w:tc>
          <w:tcPr>
            <w:tcW w:w="182"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87</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95</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78</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88</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79</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82</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96</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89</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91</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78</w:t>
            </w:r>
          </w:p>
        </w:tc>
        <w:tc>
          <w:tcPr>
            <w:tcW w:w="145" w:type="pct"/>
            <w:tcBorders>
              <w:top w:val="nil"/>
              <w:left w:val="single" w:sz="4" w:space="0" w:color="auto"/>
              <w:bottom w:val="single" w:sz="4" w:space="0" w:color="auto"/>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87</w:t>
            </w:r>
          </w:p>
        </w:tc>
      </w:tr>
      <w:tr w:rsidR="00CC2C71" w:rsidRPr="001852F9" w:rsidTr="00E829FF">
        <w:trPr>
          <w:trHeight w:val="176"/>
        </w:trPr>
        <w:tc>
          <w:tcPr>
            <w:tcW w:w="167"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c>
          <w:tcPr>
            <w:tcW w:w="182"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w:t>
            </w:r>
          </w:p>
        </w:tc>
        <w:tc>
          <w:tcPr>
            <w:tcW w:w="145"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45</w:t>
            </w:r>
          </w:p>
        </w:tc>
      </w:tr>
      <w:tr w:rsidR="00CC2C71" w:rsidRPr="001852F9" w:rsidTr="00E829FF">
        <w:trPr>
          <w:trHeight w:val="176"/>
        </w:trPr>
        <w:tc>
          <w:tcPr>
            <w:tcW w:w="167"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GO</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56</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80</w:t>
            </w:r>
          </w:p>
        </w:tc>
        <w:tc>
          <w:tcPr>
            <w:tcW w:w="182"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18</w:t>
            </w:r>
          </w:p>
        </w:tc>
        <w:tc>
          <w:tcPr>
            <w:tcW w:w="145"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67</w:t>
            </w:r>
          </w:p>
        </w:tc>
      </w:tr>
      <w:tr w:rsidR="00CC2C71" w:rsidRPr="001852F9" w:rsidTr="00E829FF">
        <w:trPr>
          <w:trHeight w:val="176"/>
        </w:trPr>
        <w:tc>
          <w:tcPr>
            <w:tcW w:w="167" w:type="pct"/>
            <w:tcBorders>
              <w:top w:val="nil"/>
              <w:left w:val="single" w:sz="4" w:space="0" w:color="auto"/>
              <w:bottom w:val="single" w:sz="4" w:space="0" w:color="auto"/>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83</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77</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79</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43</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61</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77</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78</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88</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65</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72</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68</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88</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52</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66</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95</w:t>
            </w:r>
          </w:p>
        </w:tc>
        <w:tc>
          <w:tcPr>
            <w:tcW w:w="182" w:type="pct"/>
            <w:vMerge/>
            <w:tcBorders>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62</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95</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82</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35</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87</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78</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78</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49</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35</w:t>
            </w:r>
          </w:p>
        </w:tc>
        <w:tc>
          <w:tcPr>
            <w:tcW w:w="145" w:type="pct"/>
            <w:tcBorders>
              <w:top w:val="nil"/>
              <w:left w:val="single" w:sz="4" w:space="0" w:color="auto"/>
              <w:bottom w:val="single" w:sz="4" w:space="0" w:color="auto"/>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76</w:t>
            </w:r>
          </w:p>
        </w:tc>
      </w:tr>
    </w:tbl>
    <w:p w:rsidR="00AB2144" w:rsidRPr="00A73135" w:rsidRDefault="00AB2144" w:rsidP="00CC2C71">
      <w:pPr>
        <w:spacing w:before="240" w:line="240" w:lineRule="auto"/>
        <w:jc w:val="center"/>
        <w:rPr>
          <w:rFonts w:ascii="Times New Roman" w:hAnsi="Times New Roman" w:cs="Times New Roman"/>
          <w:b/>
          <w:color w:val="FF0000"/>
          <w:sz w:val="24"/>
          <w:szCs w:val="24"/>
        </w:rPr>
      </w:pPr>
    </w:p>
    <w:p w:rsidR="00CC2C71" w:rsidRPr="00A73135" w:rsidRDefault="00CC2C71" w:rsidP="00CC2C71">
      <w:pPr>
        <w:spacing w:before="240" w:line="24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FF0000"/>
          <w:sz w:val="24"/>
          <w:szCs w:val="24"/>
        </w:rPr>
        <w:t>Figure S2</w:t>
      </w:r>
      <w:r w:rsidR="00BC40AF" w:rsidRPr="00A73135">
        <w:rPr>
          <w:rFonts w:ascii="Times New Roman" w:hAnsi="Times New Roman" w:cs="Times New Roman"/>
          <w:b/>
          <w:color w:val="FF0000"/>
          <w:sz w:val="24"/>
          <w:szCs w:val="24"/>
        </w:rPr>
        <w:t>3</w:t>
      </w:r>
      <w:r w:rsidRPr="00A73135">
        <w:rPr>
          <w:rFonts w:ascii="Times New Roman" w:hAnsi="Times New Roman" w:cs="Times New Roman"/>
          <w:b/>
          <w:color w:val="FF0000"/>
          <w:sz w:val="24"/>
          <w:szCs w:val="24"/>
        </w:rPr>
        <w:t>:</w:t>
      </w:r>
      <w:r w:rsidRPr="00A73135">
        <w:rPr>
          <w:rFonts w:ascii="Times New Roman" w:hAnsi="Times New Roman" w:cs="Times New Roman"/>
          <w:b/>
          <w:color w:val="000000" w:themeColor="text1"/>
          <w:sz w:val="24"/>
          <w:szCs w:val="24"/>
        </w:rPr>
        <w:t xml:space="preserve"> 22_rpiB_1USL</w:t>
      </w:r>
    </w:p>
    <w:p w:rsidR="00CC2C71" w:rsidRPr="00A73135" w:rsidRDefault="00CC2C71" w:rsidP="00CC2C71">
      <w:pPr>
        <w:jc w:val="both"/>
        <w:rPr>
          <w:rFonts w:ascii="Times New Roman" w:hAnsi="Times New Roman" w:cs="Times New Roman"/>
          <w:color w:val="000000" w:themeColor="text1"/>
          <w:sz w:val="24"/>
          <w:szCs w:val="24"/>
        </w:rPr>
      </w:pPr>
      <w:r w:rsidRPr="00A73135">
        <w:rPr>
          <w:rFonts w:ascii="Times New Roman" w:hAnsi="Times New Roman" w:cs="Times New Roman"/>
          <w:b/>
          <w:color w:val="000000" w:themeColor="text1"/>
          <w:sz w:val="24"/>
          <w:szCs w:val="24"/>
        </w:rPr>
        <w:t xml:space="preserve">Target: </w:t>
      </w:r>
      <w:r w:rsidRPr="00A73135">
        <w:rPr>
          <w:rFonts w:ascii="Times New Roman" w:hAnsi="Times New Roman" w:cs="Times New Roman"/>
          <w:color w:val="000000" w:themeColor="text1"/>
          <w:sz w:val="24"/>
          <w:szCs w:val="24"/>
        </w:rPr>
        <w:t xml:space="preserve">Ribose-5-phosphateisomeraseB (Gene ID: Rv2465c, rpiB) </w:t>
      </w:r>
      <w:r w:rsidRPr="00A73135">
        <w:rPr>
          <w:rFonts w:ascii="Times New Roman" w:hAnsi="Times New Roman" w:cs="Times New Roman"/>
          <w:b/>
          <w:color w:val="000000" w:themeColor="text1"/>
          <w:sz w:val="24"/>
          <w:szCs w:val="24"/>
        </w:rPr>
        <w:t xml:space="preserve">Pathway: </w:t>
      </w:r>
      <w:r w:rsidRPr="00A73135">
        <w:rPr>
          <w:rFonts w:ascii="Times New Roman" w:hAnsi="Times New Roman" w:cs="Times New Roman"/>
          <w:color w:val="000000" w:themeColor="text1"/>
          <w:sz w:val="24"/>
          <w:szCs w:val="24"/>
        </w:rPr>
        <w:t xml:space="preserve">Carbohydrate metabolism </w:t>
      </w:r>
      <w:r w:rsidRPr="00A73135">
        <w:rPr>
          <w:rFonts w:ascii="Times New Roman" w:hAnsi="Times New Roman" w:cs="Times New Roman"/>
          <w:b/>
          <w:color w:val="000000" w:themeColor="text1"/>
          <w:sz w:val="24"/>
          <w:szCs w:val="24"/>
        </w:rPr>
        <w:t xml:space="preserve">Function: </w:t>
      </w:r>
      <w:r w:rsidRPr="00A73135">
        <w:rPr>
          <w:rFonts w:ascii="Times New Roman" w:hAnsi="Times New Roman" w:cs="Times New Roman"/>
          <w:color w:val="000000" w:themeColor="text1"/>
          <w:sz w:val="24"/>
          <w:szCs w:val="24"/>
        </w:rPr>
        <w:t xml:space="preserve">Pentose phosphate pathway, interconverts ribose-5-phosphate and ribulose-5-phosphate </w:t>
      </w:r>
      <w:r w:rsidRPr="00A73135">
        <w:rPr>
          <w:rFonts w:ascii="Times New Roman" w:hAnsi="Times New Roman" w:cs="Times New Roman"/>
          <w:b/>
          <w:color w:val="000000" w:themeColor="text1"/>
          <w:sz w:val="24"/>
          <w:szCs w:val="24"/>
        </w:rPr>
        <w:t>PDBID:</w:t>
      </w:r>
      <w:r w:rsidRPr="00A73135">
        <w:rPr>
          <w:rFonts w:ascii="Times New Roman" w:hAnsi="Times New Roman" w:cs="Times New Roman"/>
          <w:color w:val="000000" w:themeColor="text1"/>
          <w:sz w:val="24"/>
          <w:szCs w:val="24"/>
        </w:rPr>
        <w:t xml:space="preserve"> 1USL-crystal structure of rpiB</w:t>
      </w:r>
    </w:p>
    <w:tbl>
      <w:tblPr>
        <w:tblStyle w:val="TableGrid"/>
        <w:tblpPr w:leftFromText="180" w:rightFromText="180" w:vertAnchor="text" w:horzAnchor="margin" w:tblpXSpec="right" w:tblpY="13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0"/>
        <w:gridCol w:w="1454"/>
        <w:gridCol w:w="1262"/>
        <w:gridCol w:w="1262"/>
      </w:tblGrid>
      <w:tr w:rsidR="00CC2C71" w:rsidRPr="00A73135" w:rsidTr="00E829FF">
        <w:trPr>
          <w:trHeight w:val="509"/>
        </w:trPr>
        <w:tc>
          <w:tcPr>
            <w:tcW w:w="700" w:type="dxa"/>
            <w:tcBorders>
              <w:bottom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100</w:t>
            </w:r>
          </w:p>
        </w:tc>
        <w:tc>
          <w:tcPr>
            <w:tcW w:w="1454" w:type="dxa"/>
            <w:tcBorders>
              <w:left w:val="single" w:sz="4" w:space="0" w:color="auto"/>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262"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262"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r>
      <w:tr w:rsidR="00CC2C71" w:rsidRPr="00A73135" w:rsidTr="00E829FF">
        <w:trPr>
          <w:trHeight w:val="509"/>
        </w:trPr>
        <w:tc>
          <w:tcPr>
            <w:tcW w:w="700" w:type="dxa"/>
            <w:tcBorders>
              <w:top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454" w:type="dxa"/>
            <w:tcBorders>
              <w:top w:val="single" w:sz="4" w:space="0" w:color="auto"/>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262" w:type="dxa"/>
            <w:tcBorders>
              <w:top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24,34,50</w:t>
            </w:r>
          </w:p>
        </w:tc>
        <w:tc>
          <w:tcPr>
            <w:tcW w:w="1262" w:type="dxa"/>
            <w:tcBorders>
              <w:top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26,36,54</w:t>
            </w:r>
          </w:p>
        </w:tc>
      </w:tr>
      <w:tr w:rsidR="00CC2C71" w:rsidRPr="00A73135" w:rsidTr="00E829FF">
        <w:trPr>
          <w:trHeight w:val="509"/>
        </w:trPr>
        <w:tc>
          <w:tcPr>
            <w:tcW w:w="700"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454" w:type="dxa"/>
            <w:tcBorders>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12,30,43</w:t>
            </w:r>
          </w:p>
        </w:tc>
        <w:tc>
          <w:tcPr>
            <w:tcW w:w="1262"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262"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21,38,51</w:t>
            </w:r>
          </w:p>
        </w:tc>
      </w:tr>
      <w:tr w:rsidR="00CC2C71" w:rsidRPr="00A73135" w:rsidTr="00E829FF">
        <w:trPr>
          <w:trHeight w:val="509"/>
        </w:trPr>
        <w:tc>
          <w:tcPr>
            <w:tcW w:w="700"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c>
          <w:tcPr>
            <w:tcW w:w="1454" w:type="dxa"/>
            <w:tcBorders>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21,40,55</w:t>
            </w:r>
          </w:p>
        </w:tc>
        <w:tc>
          <w:tcPr>
            <w:tcW w:w="1262"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21,40,56</w:t>
            </w:r>
          </w:p>
        </w:tc>
        <w:tc>
          <w:tcPr>
            <w:tcW w:w="1262"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r>
    </w:tbl>
    <w:p w:rsidR="00CC2C71" w:rsidRPr="00A73135" w:rsidRDefault="00CC2C71" w:rsidP="00CC2C71">
      <w:pPr>
        <w:spacing w:before="240" w:line="240" w:lineRule="auto"/>
        <w:jc w:val="center"/>
        <w:rPr>
          <w:rFonts w:ascii="Times New Roman" w:hAnsi="Times New Roman" w:cs="Times New Roman"/>
          <w:color w:val="000000" w:themeColor="text1"/>
          <w:sz w:val="24"/>
          <w:szCs w:val="24"/>
        </w:rPr>
      </w:pPr>
      <w:r w:rsidRPr="00A73135">
        <w:rPr>
          <w:rFonts w:ascii="Times New Roman" w:hAnsi="Times New Roman" w:cs="Times New Roman"/>
          <w:noProof/>
          <w:color w:val="000000" w:themeColor="text1"/>
          <w:sz w:val="24"/>
          <w:szCs w:val="24"/>
          <w:lang w:val="en-US" w:eastAsia="en-US"/>
        </w:rPr>
        <w:drawing>
          <wp:inline distT="0" distB="0" distL="0" distR="0">
            <wp:extent cx="4629150" cy="2470363"/>
            <wp:effectExtent l="19050" t="0" r="0" b="0"/>
            <wp:docPr id="4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4"/>
                    <a:srcRect l="25010" t="20533" r="29033" b="13688"/>
                    <a:stretch/>
                  </pic:blipFill>
                  <pic:spPr bwMode="auto">
                    <a:xfrm>
                      <a:off x="0" y="0"/>
                      <a:ext cx="4637539" cy="24748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bl>
      <w:tblPr>
        <w:tblW w:w="5300" w:type="pct"/>
        <w:tblLook w:val="04A0"/>
      </w:tblPr>
      <w:tblGrid>
        <w:gridCol w:w="559"/>
        <w:gridCol w:w="438"/>
        <w:gridCol w:w="438"/>
        <w:gridCol w:w="438"/>
        <w:gridCol w:w="438"/>
        <w:gridCol w:w="438"/>
        <w:gridCol w:w="438"/>
        <w:gridCol w:w="438"/>
        <w:gridCol w:w="438"/>
        <w:gridCol w:w="438"/>
        <w:gridCol w:w="438"/>
        <w:gridCol w:w="438"/>
        <w:gridCol w:w="438"/>
        <w:gridCol w:w="438"/>
        <w:gridCol w:w="438"/>
        <w:gridCol w:w="438"/>
        <w:gridCol w:w="438"/>
        <w:gridCol w:w="438"/>
        <w:gridCol w:w="438"/>
        <w:gridCol w:w="438"/>
        <w:gridCol w:w="438"/>
        <w:gridCol w:w="438"/>
        <w:gridCol w:w="438"/>
        <w:gridCol w:w="439"/>
        <w:gridCol w:w="439"/>
        <w:gridCol w:w="439"/>
        <w:gridCol w:w="439"/>
        <w:gridCol w:w="439"/>
        <w:gridCol w:w="439"/>
        <w:gridCol w:w="439"/>
        <w:gridCol w:w="439"/>
        <w:gridCol w:w="439"/>
        <w:gridCol w:w="439"/>
        <w:gridCol w:w="439"/>
      </w:tblGrid>
      <w:tr w:rsidR="00CC2C71" w:rsidRPr="001852F9" w:rsidTr="00E829FF">
        <w:trPr>
          <w:trHeight w:val="280"/>
        </w:trPr>
        <w:tc>
          <w:tcPr>
            <w:tcW w:w="168" w:type="pct"/>
            <w:tcBorders>
              <w:top w:val="single" w:sz="4" w:space="0" w:color="auto"/>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4</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5</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6</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7</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8</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9</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10</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11</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12</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13</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14</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15</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16</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17</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18</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19</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20</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21</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22</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23</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24</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25</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26</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27</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28</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29</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30</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31</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32</w:t>
            </w:r>
          </w:p>
        </w:tc>
        <w:tc>
          <w:tcPr>
            <w:tcW w:w="146" w:type="pct"/>
            <w:tcBorders>
              <w:top w:val="single" w:sz="4" w:space="0" w:color="auto"/>
              <w:left w:val="single" w:sz="4" w:space="0" w:color="auto"/>
              <w:bottom w:val="nil"/>
              <w:right w:val="single" w:sz="4" w:space="0" w:color="auto"/>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33</w:t>
            </w:r>
          </w:p>
        </w:tc>
      </w:tr>
      <w:tr w:rsidR="00CC2C71" w:rsidRPr="001852F9" w:rsidTr="00E829FF">
        <w:trPr>
          <w:trHeight w:val="280"/>
        </w:trPr>
        <w:tc>
          <w:tcPr>
            <w:tcW w:w="168" w:type="pct"/>
            <w:tcBorders>
              <w:top w:val="single" w:sz="4" w:space="0" w:color="auto"/>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23</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13</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18</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13</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15</w:t>
            </w:r>
          </w:p>
        </w:tc>
        <w:tc>
          <w:tcPr>
            <w:tcW w:w="146" w:type="pct"/>
            <w:vMerge w:val="restart"/>
            <w:tcBorders>
              <w:top w:val="single" w:sz="4" w:space="0" w:color="auto"/>
              <w:left w:val="single" w:sz="4" w:space="0" w:color="auto"/>
              <w:right w:val="nil"/>
            </w:tcBorders>
            <w:shd w:val="clear" w:color="auto" w:fill="auto"/>
            <w:noWrap/>
            <w:vAlign w:val="center"/>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r</w:t>
            </w:r>
          </w:p>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p</w:t>
            </w:r>
          </w:p>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i</w:t>
            </w:r>
          </w:p>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b/>
                <w:color w:val="000000" w:themeColor="text1"/>
                <w:szCs w:val="24"/>
              </w:rPr>
              <w:t>B</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20</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15</w:t>
            </w:r>
          </w:p>
        </w:tc>
        <w:tc>
          <w:tcPr>
            <w:tcW w:w="146" w:type="pct"/>
            <w:tcBorders>
              <w:top w:val="single" w:sz="4" w:space="0" w:color="auto"/>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17</w:t>
            </w:r>
          </w:p>
        </w:tc>
      </w:tr>
      <w:tr w:rsidR="00CC2C71" w:rsidRPr="001852F9" w:rsidTr="00E829FF">
        <w:trPr>
          <w:trHeight w:val="280"/>
        </w:trPr>
        <w:tc>
          <w:tcPr>
            <w:tcW w:w="168"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GL</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35</w:t>
            </w:r>
          </w:p>
        </w:tc>
        <w:tc>
          <w:tcPr>
            <w:tcW w:w="146"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36</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30</w:t>
            </w:r>
          </w:p>
        </w:tc>
      </w:tr>
      <w:tr w:rsidR="00CC2C71" w:rsidRPr="001852F9" w:rsidTr="00E829FF">
        <w:trPr>
          <w:trHeight w:val="280"/>
        </w:trPr>
        <w:tc>
          <w:tcPr>
            <w:tcW w:w="168" w:type="pct"/>
            <w:tcBorders>
              <w:top w:val="nil"/>
              <w:left w:val="single" w:sz="4" w:space="0" w:color="auto"/>
              <w:bottom w:val="single" w:sz="4" w:space="0" w:color="auto"/>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49</w:t>
            </w:r>
          </w:p>
        </w:tc>
        <w:tc>
          <w:tcPr>
            <w:tcW w:w="146"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55</w:t>
            </w:r>
          </w:p>
        </w:tc>
        <w:tc>
          <w:tcPr>
            <w:tcW w:w="146" w:type="pct"/>
            <w:tcBorders>
              <w:top w:val="nil"/>
              <w:left w:val="single" w:sz="4" w:space="0" w:color="auto"/>
              <w:bottom w:val="single" w:sz="4" w:space="0" w:color="auto"/>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r>
      <w:tr w:rsidR="00CC2C71" w:rsidRPr="001852F9" w:rsidTr="00E829FF">
        <w:trPr>
          <w:trHeight w:val="280"/>
        </w:trPr>
        <w:tc>
          <w:tcPr>
            <w:tcW w:w="168"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47</w:t>
            </w:r>
          </w:p>
        </w:tc>
        <w:tc>
          <w:tcPr>
            <w:tcW w:w="146"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r>
      <w:tr w:rsidR="00CC2C71" w:rsidRPr="001852F9" w:rsidTr="00E829FF">
        <w:trPr>
          <w:trHeight w:val="280"/>
        </w:trPr>
        <w:tc>
          <w:tcPr>
            <w:tcW w:w="168"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AV</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65</w:t>
            </w:r>
          </w:p>
        </w:tc>
        <w:tc>
          <w:tcPr>
            <w:tcW w:w="146"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76</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77</w:t>
            </w:r>
          </w:p>
        </w:tc>
      </w:tr>
      <w:tr w:rsidR="00CC2C71" w:rsidRPr="001852F9" w:rsidTr="00E829FF">
        <w:trPr>
          <w:trHeight w:val="280"/>
        </w:trPr>
        <w:tc>
          <w:tcPr>
            <w:tcW w:w="168" w:type="pct"/>
            <w:tcBorders>
              <w:top w:val="nil"/>
              <w:left w:val="single" w:sz="4" w:space="0" w:color="auto"/>
              <w:bottom w:val="single" w:sz="4" w:space="0" w:color="auto"/>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74</w:t>
            </w:r>
          </w:p>
        </w:tc>
        <w:tc>
          <w:tcPr>
            <w:tcW w:w="146"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88</w:t>
            </w:r>
          </w:p>
        </w:tc>
        <w:tc>
          <w:tcPr>
            <w:tcW w:w="146" w:type="pct"/>
            <w:tcBorders>
              <w:top w:val="nil"/>
              <w:left w:val="single" w:sz="4" w:space="0" w:color="auto"/>
              <w:bottom w:val="single" w:sz="4" w:space="0" w:color="auto"/>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85</w:t>
            </w:r>
          </w:p>
        </w:tc>
      </w:tr>
      <w:tr w:rsidR="00CC2C71" w:rsidRPr="001852F9" w:rsidTr="00E829FF">
        <w:trPr>
          <w:trHeight w:val="280"/>
        </w:trPr>
        <w:tc>
          <w:tcPr>
            <w:tcW w:w="168"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32</w:t>
            </w:r>
          </w:p>
        </w:tc>
        <w:tc>
          <w:tcPr>
            <w:tcW w:w="146"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30</w:t>
            </w:r>
          </w:p>
        </w:tc>
      </w:tr>
      <w:tr w:rsidR="00CC2C71" w:rsidRPr="001852F9" w:rsidTr="00E829FF">
        <w:trPr>
          <w:trHeight w:val="280"/>
        </w:trPr>
        <w:tc>
          <w:tcPr>
            <w:tcW w:w="168"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GO</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c>
          <w:tcPr>
            <w:tcW w:w="146"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14</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48</w:t>
            </w:r>
          </w:p>
        </w:tc>
      </w:tr>
      <w:tr w:rsidR="00CC2C71" w:rsidRPr="001852F9" w:rsidTr="00E829FF">
        <w:trPr>
          <w:trHeight w:val="280"/>
        </w:trPr>
        <w:tc>
          <w:tcPr>
            <w:tcW w:w="168" w:type="pct"/>
            <w:tcBorders>
              <w:top w:val="nil"/>
              <w:left w:val="single" w:sz="4" w:space="0" w:color="auto"/>
              <w:bottom w:val="single" w:sz="4" w:space="0" w:color="auto"/>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72</w:t>
            </w:r>
          </w:p>
        </w:tc>
        <w:tc>
          <w:tcPr>
            <w:tcW w:w="146" w:type="pct"/>
            <w:vMerge/>
            <w:tcBorders>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29</w:t>
            </w:r>
          </w:p>
        </w:tc>
        <w:tc>
          <w:tcPr>
            <w:tcW w:w="146" w:type="pct"/>
            <w:tcBorders>
              <w:top w:val="nil"/>
              <w:left w:val="single" w:sz="4" w:space="0" w:color="auto"/>
              <w:bottom w:val="single" w:sz="4" w:space="0" w:color="auto"/>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70</w:t>
            </w:r>
          </w:p>
        </w:tc>
      </w:tr>
    </w:tbl>
    <w:p w:rsidR="00CC2C71" w:rsidRPr="00A73135" w:rsidRDefault="00CC2C71" w:rsidP="00CC2C71">
      <w:pPr>
        <w:spacing w:before="240" w:line="24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FF0000"/>
          <w:sz w:val="24"/>
          <w:szCs w:val="24"/>
        </w:rPr>
        <w:lastRenderedPageBreak/>
        <w:t>Figure S2</w:t>
      </w:r>
      <w:r w:rsidR="00BC40AF" w:rsidRPr="00A73135">
        <w:rPr>
          <w:rFonts w:ascii="Times New Roman" w:hAnsi="Times New Roman" w:cs="Times New Roman"/>
          <w:b/>
          <w:color w:val="FF0000"/>
          <w:sz w:val="24"/>
          <w:szCs w:val="24"/>
        </w:rPr>
        <w:t>4</w:t>
      </w:r>
      <w:r w:rsidRPr="00A73135">
        <w:rPr>
          <w:rFonts w:ascii="Times New Roman" w:hAnsi="Times New Roman" w:cs="Times New Roman"/>
          <w:b/>
          <w:color w:val="FF0000"/>
          <w:sz w:val="24"/>
          <w:szCs w:val="24"/>
        </w:rPr>
        <w:t>:</w:t>
      </w:r>
      <w:r w:rsidRPr="00A73135">
        <w:rPr>
          <w:rFonts w:ascii="Times New Roman" w:hAnsi="Times New Roman" w:cs="Times New Roman"/>
          <w:b/>
          <w:color w:val="000000" w:themeColor="text1"/>
          <w:sz w:val="24"/>
          <w:szCs w:val="24"/>
        </w:rPr>
        <w:t xml:space="preserve"> 23_ptpB_2OZ5</w:t>
      </w:r>
    </w:p>
    <w:p w:rsidR="00CC2C71" w:rsidRPr="00A73135" w:rsidRDefault="00CC2C71" w:rsidP="00CC2C71">
      <w:pPr>
        <w:jc w:val="both"/>
        <w:rPr>
          <w:rFonts w:ascii="Times New Roman" w:hAnsi="Times New Roman" w:cs="Times New Roman"/>
          <w:color w:val="000000" w:themeColor="text1"/>
          <w:sz w:val="24"/>
          <w:szCs w:val="24"/>
        </w:rPr>
      </w:pPr>
      <w:r w:rsidRPr="00A73135">
        <w:rPr>
          <w:rFonts w:ascii="Times New Roman" w:hAnsi="Times New Roman" w:cs="Times New Roman"/>
          <w:b/>
          <w:color w:val="000000" w:themeColor="text1"/>
          <w:sz w:val="24"/>
          <w:szCs w:val="24"/>
        </w:rPr>
        <w:t>Target:</w:t>
      </w:r>
      <w:r w:rsidRPr="00A73135">
        <w:rPr>
          <w:rFonts w:ascii="Times New Roman" w:hAnsi="Times New Roman" w:cs="Times New Roman"/>
          <w:color w:val="000000" w:themeColor="text1"/>
          <w:sz w:val="24"/>
          <w:szCs w:val="24"/>
        </w:rPr>
        <w:t xml:space="preserve"> Tyrosine phosphatase (Gene ID: Rv0153c, ptpB) </w:t>
      </w:r>
      <w:r w:rsidRPr="00A73135">
        <w:rPr>
          <w:rFonts w:ascii="Times New Roman" w:hAnsi="Times New Roman" w:cs="Times New Roman"/>
          <w:b/>
          <w:color w:val="000000" w:themeColor="text1"/>
          <w:sz w:val="24"/>
          <w:szCs w:val="24"/>
        </w:rPr>
        <w:t xml:space="preserve">Pathway: </w:t>
      </w:r>
      <w:r w:rsidRPr="00A73135">
        <w:rPr>
          <w:rFonts w:ascii="Times New Roman" w:hAnsi="Times New Roman" w:cs="Times New Roman"/>
          <w:color w:val="000000" w:themeColor="text1"/>
          <w:sz w:val="24"/>
          <w:szCs w:val="24"/>
        </w:rPr>
        <w:t xml:space="preserve">Signal transduction </w:t>
      </w:r>
      <w:r w:rsidRPr="00A73135">
        <w:rPr>
          <w:rFonts w:ascii="Times New Roman" w:hAnsi="Times New Roman" w:cs="Times New Roman"/>
          <w:b/>
          <w:color w:val="000000" w:themeColor="text1"/>
          <w:sz w:val="24"/>
          <w:szCs w:val="24"/>
        </w:rPr>
        <w:t xml:space="preserve">Function: </w:t>
      </w:r>
      <w:r w:rsidRPr="00A73135">
        <w:rPr>
          <w:rFonts w:ascii="Times New Roman" w:hAnsi="Times New Roman" w:cs="Times New Roman"/>
          <w:color w:val="000000" w:themeColor="text1"/>
          <w:sz w:val="24"/>
          <w:szCs w:val="24"/>
        </w:rPr>
        <w:t xml:space="preserve">dephosphorylates host phosphoinositide and causes phagosome maturation arrest </w:t>
      </w:r>
      <w:r w:rsidRPr="00A73135">
        <w:rPr>
          <w:rFonts w:ascii="Times New Roman" w:hAnsi="Times New Roman" w:cs="Times New Roman"/>
          <w:b/>
          <w:color w:val="000000" w:themeColor="text1"/>
          <w:sz w:val="24"/>
          <w:szCs w:val="24"/>
        </w:rPr>
        <w:t>PDBID:</w:t>
      </w:r>
      <w:r w:rsidRPr="00A73135">
        <w:rPr>
          <w:rFonts w:ascii="Times New Roman" w:hAnsi="Times New Roman" w:cs="Times New Roman"/>
          <w:color w:val="000000" w:themeColor="text1"/>
          <w:sz w:val="24"/>
          <w:szCs w:val="24"/>
        </w:rPr>
        <w:t xml:space="preserve"> 2OZ5-crystal structure of ptpB with thiophene sulphonamide inhibitor</w:t>
      </w:r>
    </w:p>
    <w:tbl>
      <w:tblPr>
        <w:tblStyle w:val="TableGrid"/>
        <w:tblpPr w:leftFromText="180" w:rightFromText="180" w:vertAnchor="text" w:horzAnchor="margin" w:tblpXSpec="right" w:tblpY="13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0"/>
        <w:gridCol w:w="1454"/>
        <w:gridCol w:w="1262"/>
        <w:gridCol w:w="1262"/>
      </w:tblGrid>
      <w:tr w:rsidR="00CC2C71" w:rsidRPr="00A73135" w:rsidTr="00E829FF">
        <w:trPr>
          <w:trHeight w:val="509"/>
        </w:trPr>
        <w:tc>
          <w:tcPr>
            <w:tcW w:w="700" w:type="dxa"/>
            <w:tcBorders>
              <w:bottom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100</w:t>
            </w:r>
          </w:p>
        </w:tc>
        <w:tc>
          <w:tcPr>
            <w:tcW w:w="1454" w:type="dxa"/>
            <w:tcBorders>
              <w:left w:val="single" w:sz="4" w:space="0" w:color="auto"/>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262"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262"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r>
      <w:tr w:rsidR="00CC2C71" w:rsidRPr="00A73135" w:rsidTr="00E829FF">
        <w:trPr>
          <w:trHeight w:val="509"/>
        </w:trPr>
        <w:tc>
          <w:tcPr>
            <w:tcW w:w="700" w:type="dxa"/>
            <w:tcBorders>
              <w:top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454" w:type="dxa"/>
            <w:tcBorders>
              <w:top w:val="single" w:sz="4" w:space="0" w:color="auto"/>
              <w:left w:val="single" w:sz="4" w:space="0" w:color="auto"/>
            </w:tcBorders>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262" w:type="dxa"/>
            <w:tcBorders>
              <w:top w:val="single" w:sz="4" w:space="0" w:color="auto"/>
            </w:tcBorders>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28,44,63</w:t>
            </w:r>
          </w:p>
        </w:tc>
        <w:tc>
          <w:tcPr>
            <w:tcW w:w="1262" w:type="dxa"/>
            <w:tcBorders>
              <w:top w:val="single" w:sz="4" w:space="0" w:color="auto"/>
            </w:tcBorders>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15,30,43</w:t>
            </w:r>
          </w:p>
        </w:tc>
      </w:tr>
      <w:tr w:rsidR="00CC2C71" w:rsidRPr="00A73135" w:rsidTr="00E829FF">
        <w:trPr>
          <w:trHeight w:val="509"/>
        </w:trPr>
        <w:tc>
          <w:tcPr>
            <w:tcW w:w="700"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454" w:type="dxa"/>
            <w:tcBorders>
              <w:left w:val="single" w:sz="4" w:space="0" w:color="auto"/>
            </w:tcBorders>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28,47,62</w:t>
            </w:r>
          </w:p>
        </w:tc>
        <w:tc>
          <w:tcPr>
            <w:tcW w:w="1262"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262"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27,50,73</w:t>
            </w:r>
          </w:p>
        </w:tc>
      </w:tr>
      <w:tr w:rsidR="00CC2C71" w:rsidRPr="00A73135" w:rsidTr="00E829FF">
        <w:trPr>
          <w:trHeight w:val="509"/>
        </w:trPr>
        <w:tc>
          <w:tcPr>
            <w:tcW w:w="700"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c>
          <w:tcPr>
            <w:tcW w:w="1454" w:type="dxa"/>
            <w:tcBorders>
              <w:left w:val="single" w:sz="4" w:space="0" w:color="auto"/>
            </w:tcBorders>
            <w:vAlign w:val="center"/>
          </w:tcPr>
          <w:p w:rsidR="00CC2C71" w:rsidRPr="00A73135" w:rsidRDefault="00CC2C71" w:rsidP="00E829FF">
            <w:pPr>
              <w:spacing w:line="360" w:lineRule="auto"/>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17,37,48</w:t>
            </w:r>
          </w:p>
        </w:tc>
        <w:tc>
          <w:tcPr>
            <w:tcW w:w="1262"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27,51,66</w:t>
            </w:r>
          </w:p>
        </w:tc>
        <w:tc>
          <w:tcPr>
            <w:tcW w:w="1262"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r>
    </w:tbl>
    <w:p w:rsidR="00CC2C71" w:rsidRPr="00A73135" w:rsidRDefault="00CC2C71" w:rsidP="00CC2C71">
      <w:pPr>
        <w:spacing w:line="240" w:lineRule="auto"/>
        <w:jc w:val="center"/>
        <w:rPr>
          <w:rFonts w:ascii="Times New Roman" w:hAnsi="Times New Roman" w:cs="Times New Roman"/>
          <w:color w:val="000000" w:themeColor="text1"/>
          <w:sz w:val="24"/>
          <w:szCs w:val="24"/>
        </w:rPr>
      </w:pPr>
      <w:r w:rsidRPr="00A73135">
        <w:rPr>
          <w:rFonts w:ascii="Times New Roman" w:hAnsi="Times New Roman" w:cs="Times New Roman"/>
          <w:noProof/>
          <w:color w:val="000000" w:themeColor="text1"/>
          <w:sz w:val="24"/>
          <w:szCs w:val="24"/>
          <w:lang w:val="en-US" w:eastAsia="en-US"/>
        </w:rPr>
        <w:drawing>
          <wp:inline distT="0" distB="0" distL="0" distR="0">
            <wp:extent cx="5321300" cy="2757151"/>
            <wp:effectExtent l="0" t="0" r="0" b="0"/>
            <wp:docPr id="4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5"/>
                    <a:srcRect l="25010" t="20912" r="28819" b="14068"/>
                    <a:stretch/>
                  </pic:blipFill>
                  <pic:spPr bwMode="auto">
                    <a:xfrm>
                      <a:off x="0" y="0"/>
                      <a:ext cx="5326126" cy="27596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C2C71" w:rsidRPr="00A73135" w:rsidRDefault="00CC2C71" w:rsidP="00CC2C71">
      <w:pPr>
        <w:spacing w:before="240" w:line="240" w:lineRule="auto"/>
        <w:jc w:val="center"/>
        <w:rPr>
          <w:rFonts w:ascii="Times New Roman" w:hAnsi="Times New Roman" w:cs="Times New Roman"/>
          <w:b/>
          <w:color w:val="000000" w:themeColor="text1"/>
          <w:sz w:val="24"/>
          <w:szCs w:val="24"/>
        </w:rPr>
      </w:pPr>
    </w:p>
    <w:tbl>
      <w:tblPr>
        <w:tblW w:w="5316" w:type="pct"/>
        <w:tblLook w:val="04A0"/>
      </w:tblPr>
      <w:tblGrid>
        <w:gridCol w:w="559"/>
        <w:gridCol w:w="438"/>
        <w:gridCol w:w="438"/>
        <w:gridCol w:w="438"/>
        <w:gridCol w:w="438"/>
        <w:gridCol w:w="438"/>
        <w:gridCol w:w="438"/>
        <w:gridCol w:w="438"/>
        <w:gridCol w:w="438"/>
        <w:gridCol w:w="438"/>
        <w:gridCol w:w="438"/>
        <w:gridCol w:w="438"/>
        <w:gridCol w:w="438"/>
        <w:gridCol w:w="438"/>
        <w:gridCol w:w="438"/>
        <w:gridCol w:w="438"/>
        <w:gridCol w:w="438"/>
        <w:gridCol w:w="438"/>
        <w:gridCol w:w="438"/>
        <w:gridCol w:w="439"/>
        <w:gridCol w:w="439"/>
        <w:gridCol w:w="439"/>
        <w:gridCol w:w="439"/>
        <w:gridCol w:w="484"/>
        <w:gridCol w:w="439"/>
        <w:gridCol w:w="439"/>
        <w:gridCol w:w="439"/>
        <w:gridCol w:w="439"/>
        <w:gridCol w:w="439"/>
        <w:gridCol w:w="439"/>
        <w:gridCol w:w="439"/>
        <w:gridCol w:w="439"/>
        <w:gridCol w:w="439"/>
        <w:gridCol w:w="436"/>
      </w:tblGrid>
      <w:tr w:rsidR="00CC2C71" w:rsidRPr="001852F9" w:rsidTr="00E829FF">
        <w:trPr>
          <w:trHeight w:val="176"/>
        </w:trPr>
        <w:tc>
          <w:tcPr>
            <w:tcW w:w="168" w:type="pct"/>
            <w:tcBorders>
              <w:top w:val="single" w:sz="4" w:space="0" w:color="auto"/>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8</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10</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13</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18</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20</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22</w:t>
            </w:r>
          </w:p>
        </w:tc>
        <w:tc>
          <w:tcPr>
            <w:tcW w:w="161"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23</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28</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30</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32</w:t>
            </w:r>
          </w:p>
        </w:tc>
        <w:tc>
          <w:tcPr>
            <w:tcW w:w="146" w:type="pct"/>
            <w:tcBorders>
              <w:top w:val="single" w:sz="4" w:space="0" w:color="auto"/>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33</w:t>
            </w:r>
          </w:p>
        </w:tc>
      </w:tr>
      <w:tr w:rsidR="00CC2C71" w:rsidRPr="001852F9" w:rsidTr="00E829FF">
        <w:trPr>
          <w:trHeight w:val="176"/>
        </w:trPr>
        <w:tc>
          <w:tcPr>
            <w:tcW w:w="168" w:type="pct"/>
            <w:tcBorders>
              <w:top w:val="single" w:sz="4" w:space="0" w:color="auto"/>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18</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28</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20</w:t>
            </w:r>
          </w:p>
        </w:tc>
        <w:tc>
          <w:tcPr>
            <w:tcW w:w="161" w:type="pct"/>
            <w:vMerge w:val="restart"/>
            <w:tcBorders>
              <w:top w:val="single" w:sz="4" w:space="0" w:color="auto"/>
              <w:left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p</w:t>
            </w:r>
          </w:p>
          <w:p w:rsidR="00CC2C71" w:rsidRPr="001852F9" w:rsidRDefault="00CC2C71" w:rsidP="00E829FF">
            <w:pPr>
              <w:spacing w:after="0" w:line="240" w:lineRule="auto"/>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t</w:t>
            </w:r>
          </w:p>
          <w:p w:rsidR="00CC2C71" w:rsidRPr="001852F9" w:rsidRDefault="00CC2C71" w:rsidP="00E829FF">
            <w:pPr>
              <w:spacing w:after="0" w:line="240" w:lineRule="auto"/>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p</w:t>
            </w:r>
          </w:p>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hAnsi="Times New Roman" w:cs="Times New Roman"/>
                <w:b/>
                <w:color w:val="000000" w:themeColor="text1"/>
                <w:szCs w:val="24"/>
              </w:rPr>
              <w:t>B</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13</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23</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18</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26</w:t>
            </w:r>
          </w:p>
        </w:tc>
        <w:tc>
          <w:tcPr>
            <w:tcW w:w="146" w:type="pct"/>
            <w:tcBorders>
              <w:top w:val="single" w:sz="4" w:space="0" w:color="auto"/>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16</w:t>
            </w:r>
          </w:p>
        </w:tc>
      </w:tr>
      <w:tr w:rsidR="00CC2C71" w:rsidRPr="001852F9" w:rsidTr="00E829FF">
        <w:trPr>
          <w:trHeight w:val="176"/>
        </w:trPr>
        <w:tc>
          <w:tcPr>
            <w:tcW w:w="168"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lang w:val="en-US"/>
              </w:rPr>
            </w:pPr>
            <w:r w:rsidRPr="001852F9">
              <w:rPr>
                <w:rFonts w:ascii="Times New Roman" w:eastAsia="Times New Roman" w:hAnsi="Times New Roman" w:cs="Times New Roman"/>
                <w:b/>
                <w:color w:val="000000" w:themeColor="text1"/>
                <w:szCs w:val="24"/>
                <w:lang w:val="en-US"/>
              </w:rPr>
              <w:t>GL</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37</w:t>
            </w:r>
          </w:p>
        </w:tc>
        <w:tc>
          <w:tcPr>
            <w:tcW w:w="161"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33</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34</w:t>
            </w:r>
          </w:p>
        </w:tc>
      </w:tr>
      <w:tr w:rsidR="00CC2C71" w:rsidRPr="001852F9" w:rsidTr="00E829FF">
        <w:trPr>
          <w:trHeight w:val="176"/>
        </w:trPr>
        <w:tc>
          <w:tcPr>
            <w:tcW w:w="168" w:type="pct"/>
            <w:tcBorders>
              <w:top w:val="nil"/>
              <w:left w:val="single" w:sz="4" w:space="0" w:color="auto"/>
              <w:bottom w:val="single" w:sz="4" w:space="0" w:color="auto"/>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47</w:t>
            </w:r>
          </w:p>
        </w:tc>
        <w:tc>
          <w:tcPr>
            <w:tcW w:w="161"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47</w:t>
            </w:r>
          </w:p>
        </w:tc>
        <w:tc>
          <w:tcPr>
            <w:tcW w:w="146" w:type="pct"/>
            <w:tcBorders>
              <w:top w:val="nil"/>
              <w:left w:val="single" w:sz="4" w:space="0" w:color="auto"/>
              <w:bottom w:val="single" w:sz="4" w:space="0" w:color="auto"/>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50</w:t>
            </w:r>
          </w:p>
        </w:tc>
      </w:tr>
      <w:tr w:rsidR="00CC2C71" w:rsidRPr="001852F9" w:rsidTr="00E829FF">
        <w:trPr>
          <w:trHeight w:val="176"/>
        </w:trPr>
        <w:tc>
          <w:tcPr>
            <w:tcW w:w="168"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49</w:t>
            </w:r>
          </w:p>
        </w:tc>
        <w:tc>
          <w:tcPr>
            <w:tcW w:w="161"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48</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49</w:t>
            </w:r>
          </w:p>
        </w:tc>
      </w:tr>
      <w:tr w:rsidR="00CC2C71" w:rsidRPr="001852F9" w:rsidTr="00E829FF">
        <w:trPr>
          <w:trHeight w:val="176"/>
        </w:trPr>
        <w:tc>
          <w:tcPr>
            <w:tcW w:w="168"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lang w:val="en-US"/>
              </w:rPr>
            </w:pPr>
            <w:r w:rsidRPr="001852F9">
              <w:rPr>
                <w:rFonts w:ascii="Times New Roman" w:eastAsia="Times New Roman" w:hAnsi="Times New Roman" w:cs="Times New Roman"/>
                <w:b/>
                <w:color w:val="000000" w:themeColor="text1"/>
                <w:szCs w:val="24"/>
                <w:lang w:val="en-US"/>
              </w:rPr>
              <w:t>AV</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75</w:t>
            </w:r>
          </w:p>
        </w:tc>
        <w:tc>
          <w:tcPr>
            <w:tcW w:w="161"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71</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71</w:t>
            </w:r>
          </w:p>
        </w:tc>
      </w:tr>
      <w:tr w:rsidR="00CC2C71" w:rsidRPr="001852F9" w:rsidTr="00E829FF">
        <w:trPr>
          <w:trHeight w:val="176"/>
        </w:trPr>
        <w:tc>
          <w:tcPr>
            <w:tcW w:w="168" w:type="pct"/>
            <w:tcBorders>
              <w:top w:val="nil"/>
              <w:left w:val="single" w:sz="4" w:space="0" w:color="auto"/>
              <w:bottom w:val="single" w:sz="4" w:space="0" w:color="auto"/>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89</w:t>
            </w:r>
          </w:p>
        </w:tc>
        <w:tc>
          <w:tcPr>
            <w:tcW w:w="161"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82</w:t>
            </w:r>
          </w:p>
        </w:tc>
        <w:tc>
          <w:tcPr>
            <w:tcW w:w="146" w:type="pct"/>
            <w:tcBorders>
              <w:top w:val="nil"/>
              <w:left w:val="single" w:sz="4" w:space="0" w:color="auto"/>
              <w:bottom w:val="single" w:sz="4" w:space="0" w:color="auto"/>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86</w:t>
            </w:r>
          </w:p>
        </w:tc>
      </w:tr>
      <w:tr w:rsidR="00CC2C71" w:rsidRPr="001852F9" w:rsidTr="00E829FF">
        <w:trPr>
          <w:trHeight w:val="176"/>
        </w:trPr>
        <w:tc>
          <w:tcPr>
            <w:tcW w:w="168"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29</w:t>
            </w:r>
          </w:p>
        </w:tc>
        <w:tc>
          <w:tcPr>
            <w:tcW w:w="161"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48</w:t>
            </w:r>
          </w:p>
        </w:tc>
      </w:tr>
      <w:tr w:rsidR="00CC2C71" w:rsidRPr="001852F9" w:rsidTr="00E829FF">
        <w:trPr>
          <w:trHeight w:val="176"/>
        </w:trPr>
        <w:tc>
          <w:tcPr>
            <w:tcW w:w="168"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lang w:val="en-US"/>
              </w:rPr>
            </w:pPr>
            <w:r w:rsidRPr="001852F9">
              <w:rPr>
                <w:rFonts w:ascii="Times New Roman" w:eastAsia="Times New Roman" w:hAnsi="Times New Roman" w:cs="Times New Roman"/>
                <w:b/>
                <w:color w:val="000000" w:themeColor="text1"/>
                <w:szCs w:val="24"/>
                <w:lang w:val="en-US"/>
              </w:rPr>
              <w:t>GO</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47</w:t>
            </w:r>
          </w:p>
        </w:tc>
        <w:tc>
          <w:tcPr>
            <w:tcW w:w="161"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12</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73</w:t>
            </w:r>
          </w:p>
        </w:tc>
      </w:tr>
      <w:tr w:rsidR="00CC2C71" w:rsidRPr="001852F9" w:rsidTr="00E829FF">
        <w:trPr>
          <w:trHeight w:val="176"/>
        </w:trPr>
        <w:tc>
          <w:tcPr>
            <w:tcW w:w="168" w:type="pct"/>
            <w:tcBorders>
              <w:top w:val="nil"/>
              <w:left w:val="single" w:sz="4" w:space="0" w:color="auto"/>
              <w:bottom w:val="single" w:sz="4" w:space="0" w:color="auto"/>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59</w:t>
            </w:r>
          </w:p>
        </w:tc>
        <w:tc>
          <w:tcPr>
            <w:tcW w:w="161" w:type="pct"/>
            <w:vMerge/>
            <w:tcBorders>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26</w:t>
            </w:r>
          </w:p>
        </w:tc>
        <w:tc>
          <w:tcPr>
            <w:tcW w:w="146" w:type="pct"/>
            <w:tcBorders>
              <w:top w:val="nil"/>
              <w:left w:val="single" w:sz="4" w:space="0" w:color="auto"/>
              <w:bottom w:val="single" w:sz="4" w:space="0" w:color="auto"/>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85</w:t>
            </w:r>
          </w:p>
        </w:tc>
      </w:tr>
    </w:tbl>
    <w:p w:rsidR="00CC2C71" w:rsidRPr="00A73135" w:rsidRDefault="00CC2C71" w:rsidP="00CC2C71">
      <w:pPr>
        <w:spacing w:before="240" w:line="24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FF0000"/>
          <w:sz w:val="24"/>
          <w:szCs w:val="24"/>
        </w:rPr>
        <w:lastRenderedPageBreak/>
        <w:t>Figure S2</w:t>
      </w:r>
      <w:r w:rsidR="00BC40AF" w:rsidRPr="00A73135">
        <w:rPr>
          <w:rFonts w:ascii="Times New Roman" w:hAnsi="Times New Roman" w:cs="Times New Roman"/>
          <w:b/>
          <w:color w:val="FF0000"/>
          <w:sz w:val="24"/>
          <w:szCs w:val="24"/>
        </w:rPr>
        <w:t>5</w:t>
      </w:r>
      <w:r w:rsidRPr="00A73135">
        <w:rPr>
          <w:rFonts w:ascii="Times New Roman" w:hAnsi="Times New Roman" w:cs="Times New Roman"/>
          <w:b/>
          <w:color w:val="FF0000"/>
          <w:sz w:val="24"/>
          <w:szCs w:val="24"/>
        </w:rPr>
        <w:t>:</w:t>
      </w:r>
      <w:r w:rsidRPr="00A73135">
        <w:rPr>
          <w:rFonts w:ascii="Times New Roman" w:hAnsi="Times New Roman" w:cs="Times New Roman"/>
          <w:b/>
          <w:color w:val="000000" w:themeColor="text1"/>
          <w:sz w:val="24"/>
          <w:szCs w:val="24"/>
        </w:rPr>
        <w:t xml:space="preserve"> 24_mapB_3IU7</w:t>
      </w:r>
    </w:p>
    <w:p w:rsidR="00CC2C71" w:rsidRPr="00A73135" w:rsidRDefault="00CC2C71" w:rsidP="00CC2C71">
      <w:pPr>
        <w:jc w:val="both"/>
        <w:rPr>
          <w:rFonts w:ascii="Times New Roman" w:hAnsi="Times New Roman" w:cs="Times New Roman"/>
          <w:color w:val="000000" w:themeColor="text1"/>
          <w:sz w:val="24"/>
          <w:szCs w:val="24"/>
        </w:rPr>
      </w:pPr>
      <w:r w:rsidRPr="00A73135">
        <w:rPr>
          <w:rFonts w:ascii="Times New Roman" w:hAnsi="Times New Roman" w:cs="Times New Roman"/>
          <w:b/>
          <w:color w:val="000000" w:themeColor="text1"/>
          <w:sz w:val="24"/>
          <w:szCs w:val="24"/>
        </w:rPr>
        <w:t>Target:</w:t>
      </w:r>
      <w:r w:rsidRPr="00A73135">
        <w:rPr>
          <w:rFonts w:ascii="Times New Roman" w:hAnsi="Times New Roman" w:cs="Times New Roman"/>
          <w:color w:val="000000" w:themeColor="text1"/>
          <w:sz w:val="24"/>
          <w:szCs w:val="24"/>
        </w:rPr>
        <w:t xml:space="preserve"> Methionine amino peptidase (Gene ID: Rv2861c, mapB) </w:t>
      </w:r>
      <w:r w:rsidRPr="00A73135">
        <w:rPr>
          <w:rFonts w:ascii="Times New Roman" w:hAnsi="Times New Roman" w:cs="Times New Roman"/>
          <w:b/>
          <w:color w:val="000000" w:themeColor="text1"/>
          <w:sz w:val="24"/>
          <w:szCs w:val="24"/>
        </w:rPr>
        <w:t xml:space="preserve">Pathway: </w:t>
      </w:r>
      <w:r w:rsidRPr="00A73135">
        <w:rPr>
          <w:rFonts w:ascii="Times New Roman" w:hAnsi="Times New Roman" w:cs="Times New Roman"/>
          <w:color w:val="000000" w:themeColor="text1"/>
          <w:sz w:val="24"/>
          <w:szCs w:val="24"/>
        </w:rPr>
        <w:t xml:space="preserve">Post translational modification </w:t>
      </w:r>
      <w:r w:rsidRPr="00A73135">
        <w:rPr>
          <w:rFonts w:ascii="Times New Roman" w:hAnsi="Times New Roman" w:cs="Times New Roman"/>
          <w:b/>
          <w:color w:val="000000" w:themeColor="text1"/>
          <w:sz w:val="24"/>
          <w:szCs w:val="24"/>
        </w:rPr>
        <w:t xml:space="preserve">Function: </w:t>
      </w:r>
      <w:r w:rsidRPr="00A73135">
        <w:rPr>
          <w:rFonts w:ascii="Times New Roman" w:hAnsi="Times New Roman" w:cs="Times New Roman"/>
          <w:color w:val="000000" w:themeColor="text1"/>
          <w:sz w:val="24"/>
          <w:szCs w:val="24"/>
        </w:rPr>
        <w:t xml:space="preserve">Removes the amino- terminal methionine from nascent proteins </w:t>
      </w:r>
      <w:r w:rsidRPr="00A73135">
        <w:rPr>
          <w:rFonts w:ascii="Times New Roman" w:hAnsi="Times New Roman" w:cs="Times New Roman"/>
          <w:b/>
          <w:color w:val="000000" w:themeColor="text1"/>
          <w:sz w:val="24"/>
          <w:szCs w:val="24"/>
        </w:rPr>
        <w:t>PDBID:</w:t>
      </w:r>
      <w:r w:rsidRPr="00A73135">
        <w:rPr>
          <w:rFonts w:ascii="Times New Roman" w:hAnsi="Times New Roman" w:cs="Times New Roman"/>
          <w:color w:val="000000" w:themeColor="text1"/>
          <w:sz w:val="24"/>
          <w:szCs w:val="24"/>
        </w:rPr>
        <w:t xml:space="preserve"> 3IU7-crystal structure of mapB with furan carboxylic acid inhibitor</w:t>
      </w:r>
    </w:p>
    <w:tbl>
      <w:tblPr>
        <w:tblStyle w:val="TableGrid"/>
        <w:tblpPr w:leftFromText="180" w:rightFromText="180" w:vertAnchor="text" w:horzAnchor="margin" w:tblpXSpec="right" w:tblpY="13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0"/>
        <w:gridCol w:w="1454"/>
        <w:gridCol w:w="1262"/>
        <w:gridCol w:w="1262"/>
      </w:tblGrid>
      <w:tr w:rsidR="00CC2C71" w:rsidRPr="00A73135" w:rsidTr="00E829FF">
        <w:trPr>
          <w:trHeight w:val="509"/>
        </w:trPr>
        <w:tc>
          <w:tcPr>
            <w:tcW w:w="700" w:type="dxa"/>
            <w:tcBorders>
              <w:bottom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100</w:t>
            </w:r>
          </w:p>
        </w:tc>
        <w:tc>
          <w:tcPr>
            <w:tcW w:w="1454" w:type="dxa"/>
            <w:tcBorders>
              <w:left w:val="single" w:sz="4" w:space="0" w:color="auto"/>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262"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262"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r>
      <w:tr w:rsidR="00CC2C71" w:rsidRPr="00A73135" w:rsidTr="00E829FF">
        <w:trPr>
          <w:trHeight w:val="509"/>
        </w:trPr>
        <w:tc>
          <w:tcPr>
            <w:tcW w:w="700" w:type="dxa"/>
            <w:tcBorders>
              <w:top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454" w:type="dxa"/>
            <w:tcBorders>
              <w:top w:val="single" w:sz="4" w:space="0" w:color="auto"/>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262" w:type="dxa"/>
            <w:tcBorders>
              <w:top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23,35,42</w:t>
            </w:r>
          </w:p>
        </w:tc>
        <w:tc>
          <w:tcPr>
            <w:tcW w:w="1262" w:type="dxa"/>
            <w:tcBorders>
              <w:top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11,30,37</w:t>
            </w:r>
          </w:p>
        </w:tc>
      </w:tr>
      <w:tr w:rsidR="00CC2C71" w:rsidRPr="00A73135" w:rsidTr="00E829FF">
        <w:trPr>
          <w:trHeight w:val="509"/>
        </w:trPr>
        <w:tc>
          <w:tcPr>
            <w:tcW w:w="700"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454" w:type="dxa"/>
            <w:tcBorders>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23,38,49</w:t>
            </w:r>
          </w:p>
        </w:tc>
        <w:tc>
          <w:tcPr>
            <w:tcW w:w="1262"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262"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14,33,51</w:t>
            </w:r>
          </w:p>
        </w:tc>
      </w:tr>
      <w:tr w:rsidR="00CC2C71" w:rsidRPr="00A73135" w:rsidTr="00E829FF">
        <w:trPr>
          <w:trHeight w:val="509"/>
        </w:trPr>
        <w:tc>
          <w:tcPr>
            <w:tcW w:w="700"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c>
          <w:tcPr>
            <w:tcW w:w="1454" w:type="dxa"/>
            <w:tcBorders>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11,29,47</w:t>
            </w:r>
          </w:p>
        </w:tc>
        <w:tc>
          <w:tcPr>
            <w:tcW w:w="1262"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14,26,45</w:t>
            </w:r>
          </w:p>
        </w:tc>
        <w:tc>
          <w:tcPr>
            <w:tcW w:w="1262"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r>
    </w:tbl>
    <w:p w:rsidR="00CC2C71" w:rsidRPr="00A73135" w:rsidRDefault="00CC2C71" w:rsidP="00CC2C71">
      <w:pPr>
        <w:spacing w:before="240" w:line="240" w:lineRule="auto"/>
        <w:jc w:val="center"/>
        <w:rPr>
          <w:rFonts w:ascii="Times New Roman" w:hAnsi="Times New Roman" w:cs="Times New Roman"/>
          <w:color w:val="000000" w:themeColor="text1"/>
          <w:sz w:val="24"/>
          <w:szCs w:val="24"/>
        </w:rPr>
      </w:pPr>
      <w:r w:rsidRPr="00A73135">
        <w:rPr>
          <w:rFonts w:ascii="Times New Roman" w:hAnsi="Times New Roman" w:cs="Times New Roman"/>
          <w:noProof/>
          <w:color w:val="000000" w:themeColor="text1"/>
          <w:sz w:val="24"/>
          <w:szCs w:val="24"/>
          <w:lang w:val="en-US" w:eastAsia="en-US"/>
        </w:rPr>
        <w:drawing>
          <wp:inline distT="0" distB="0" distL="0" distR="0">
            <wp:extent cx="5378892" cy="2873829"/>
            <wp:effectExtent l="0" t="0" r="0" b="0"/>
            <wp:docPr id="4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6"/>
                    <a:srcRect l="24796" t="21293" r="29033" b="13688"/>
                    <a:stretch/>
                  </pic:blipFill>
                  <pic:spPr bwMode="auto">
                    <a:xfrm>
                      <a:off x="0" y="0"/>
                      <a:ext cx="5376558" cy="287258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bl>
      <w:tblPr>
        <w:tblW w:w="5339" w:type="pct"/>
        <w:tblLook w:val="04A0"/>
      </w:tblPr>
      <w:tblGrid>
        <w:gridCol w:w="559"/>
        <w:gridCol w:w="438"/>
        <w:gridCol w:w="438"/>
        <w:gridCol w:w="438"/>
        <w:gridCol w:w="438"/>
        <w:gridCol w:w="438"/>
        <w:gridCol w:w="438"/>
        <w:gridCol w:w="438"/>
        <w:gridCol w:w="438"/>
        <w:gridCol w:w="438"/>
        <w:gridCol w:w="438"/>
        <w:gridCol w:w="438"/>
        <w:gridCol w:w="438"/>
        <w:gridCol w:w="438"/>
        <w:gridCol w:w="438"/>
        <w:gridCol w:w="438"/>
        <w:gridCol w:w="438"/>
        <w:gridCol w:w="438"/>
        <w:gridCol w:w="438"/>
        <w:gridCol w:w="438"/>
        <w:gridCol w:w="438"/>
        <w:gridCol w:w="438"/>
        <w:gridCol w:w="438"/>
        <w:gridCol w:w="438"/>
        <w:gridCol w:w="439"/>
        <w:gridCol w:w="439"/>
        <w:gridCol w:w="439"/>
        <w:gridCol w:w="439"/>
        <w:gridCol w:w="439"/>
        <w:gridCol w:w="439"/>
        <w:gridCol w:w="439"/>
        <w:gridCol w:w="439"/>
        <w:gridCol w:w="551"/>
        <w:gridCol w:w="439"/>
      </w:tblGrid>
      <w:tr w:rsidR="00CC2C71" w:rsidRPr="001852F9" w:rsidTr="00E829FF">
        <w:trPr>
          <w:trHeight w:val="254"/>
        </w:trPr>
        <w:tc>
          <w:tcPr>
            <w:tcW w:w="167" w:type="pct"/>
            <w:tcBorders>
              <w:top w:val="single" w:sz="4" w:space="0" w:color="auto"/>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4</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5</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6</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7</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8</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9</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10</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11</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12</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13</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14</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15</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16</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17</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18</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19</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20</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21</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22</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23</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24</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25</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26</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27</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28</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29</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30</w:t>
            </w:r>
          </w:p>
        </w:tc>
        <w:tc>
          <w:tcPr>
            <w:tcW w:w="145"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31</w:t>
            </w:r>
          </w:p>
        </w:tc>
        <w:tc>
          <w:tcPr>
            <w:tcW w:w="182"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32</w:t>
            </w:r>
          </w:p>
        </w:tc>
        <w:tc>
          <w:tcPr>
            <w:tcW w:w="145" w:type="pct"/>
            <w:tcBorders>
              <w:top w:val="single" w:sz="4" w:space="0" w:color="auto"/>
              <w:left w:val="single" w:sz="4" w:space="0" w:color="auto"/>
              <w:bottom w:val="nil"/>
              <w:right w:val="single" w:sz="4" w:space="0" w:color="auto"/>
            </w:tcBorders>
            <w:shd w:val="clear" w:color="auto" w:fill="auto"/>
            <w:noWrap/>
            <w:vAlign w:val="bottom"/>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33</w:t>
            </w:r>
          </w:p>
        </w:tc>
      </w:tr>
      <w:tr w:rsidR="00CC2C71" w:rsidRPr="001852F9" w:rsidTr="00E829FF">
        <w:trPr>
          <w:trHeight w:val="254"/>
        </w:trPr>
        <w:tc>
          <w:tcPr>
            <w:tcW w:w="167" w:type="pct"/>
            <w:tcBorders>
              <w:top w:val="single" w:sz="4" w:space="0" w:color="auto"/>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25</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18</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28</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22</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27</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25</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16</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17</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18</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19</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20</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14</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28</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23</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17</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33</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20</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17</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23</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19</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15</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14</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25</w:t>
            </w:r>
          </w:p>
        </w:tc>
        <w:tc>
          <w:tcPr>
            <w:tcW w:w="145" w:type="pct"/>
            <w:vMerge w:val="restart"/>
            <w:tcBorders>
              <w:top w:val="single" w:sz="4" w:space="0" w:color="auto"/>
              <w:left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m</w:t>
            </w:r>
          </w:p>
          <w:p w:rsidR="00CC2C71" w:rsidRPr="001852F9" w:rsidRDefault="00CC2C71" w:rsidP="00E829FF">
            <w:pPr>
              <w:spacing w:after="0" w:line="240" w:lineRule="auto"/>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a</w:t>
            </w:r>
          </w:p>
          <w:p w:rsidR="00CC2C71" w:rsidRPr="001852F9" w:rsidRDefault="00CC2C71" w:rsidP="00E829FF">
            <w:pPr>
              <w:spacing w:after="0" w:line="240" w:lineRule="auto"/>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p</w:t>
            </w:r>
          </w:p>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hAnsi="Times New Roman" w:cs="Times New Roman"/>
                <w:b/>
                <w:color w:val="000000" w:themeColor="text1"/>
                <w:szCs w:val="24"/>
              </w:rPr>
              <w:t>B</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33</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23</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28</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27</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17</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21</w:t>
            </w:r>
          </w:p>
        </w:tc>
        <w:tc>
          <w:tcPr>
            <w:tcW w:w="182"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17</w:t>
            </w:r>
          </w:p>
        </w:tc>
        <w:tc>
          <w:tcPr>
            <w:tcW w:w="145" w:type="pct"/>
            <w:tcBorders>
              <w:top w:val="single" w:sz="4" w:space="0" w:color="auto"/>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27</w:t>
            </w:r>
          </w:p>
        </w:tc>
      </w:tr>
      <w:tr w:rsidR="00CC2C71" w:rsidRPr="001852F9" w:rsidTr="00E829FF">
        <w:trPr>
          <w:trHeight w:val="254"/>
        </w:trPr>
        <w:tc>
          <w:tcPr>
            <w:tcW w:w="167"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lang w:val="en-US"/>
              </w:rPr>
            </w:pPr>
            <w:r w:rsidRPr="001852F9">
              <w:rPr>
                <w:rFonts w:ascii="Times New Roman" w:eastAsia="Times New Roman" w:hAnsi="Times New Roman" w:cs="Times New Roman"/>
                <w:b/>
                <w:color w:val="000000" w:themeColor="text1"/>
                <w:szCs w:val="24"/>
                <w:lang w:val="en-US"/>
              </w:rPr>
              <w:t>GL</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36</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26</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36</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37</w:t>
            </w:r>
          </w:p>
        </w:tc>
        <w:tc>
          <w:tcPr>
            <w:tcW w:w="145"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46</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43</w:t>
            </w:r>
          </w:p>
        </w:tc>
        <w:tc>
          <w:tcPr>
            <w:tcW w:w="182"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35</w:t>
            </w:r>
          </w:p>
        </w:tc>
        <w:tc>
          <w:tcPr>
            <w:tcW w:w="145"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40</w:t>
            </w:r>
          </w:p>
        </w:tc>
      </w:tr>
      <w:tr w:rsidR="00CC2C71" w:rsidRPr="001852F9" w:rsidTr="00E829FF">
        <w:trPr>
          <w:trHeight w:val="254"/>
        </w:trPr>
        <w:tc>
          <w:tcPr>
            <w:tcW w:w="167" w:type="pct"/>
            <w:tcBorders>
              <w:top w:val="nil"/>
              <w:left w:val="single" w:sz="4" w:space="0" w:color="auto"/>
              <w:bottom w:val="single" w:sz="4" w:space="0" w:color="auto"/>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57</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61</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59</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62</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61</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69</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55</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46</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61</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52</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38</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58</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62</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46</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51</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51</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53</w:t>
            </w:r>
          </w:p>
        </w:tc>
        <w:tc>
          <w:tcPr>
            <w:tcW w:w="145"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63</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32</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63</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35</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63</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45</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55</w:t>
            </w:r>
          </w:p>
        </w:tc>
        <w:tc>
          <w:tcPr>
            <w:tcW w:w="182"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49</w:t>
            </w:r>
          </w:p>
        </w:tc>
        <w:tc>
          <w:tcPr>
            <w:tcW w:w="145" w:type="pct"/>
            <w:tcBorders>
              <w:top w:val="nil"/>
              <w:left w:val="single" w:sz="4" w:space="0" w:color="auto"/>
              <w:bottom w:val="single" w:sz="4" w:space="0" w:color="auto"/>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54</w:t>
            </w:r>
          </w:p>
        </w:tc>
      </w:tr>
      <w:tr w:rsidR="00CC2C71" w:rsidRPr="001852F9" w:rsidTr="00E829FF">
        <w:trPr>
          <w:trHeight w:val="254"/>
        </w:trPr>
        <w:tc>
          <w:tcPr>
            <w:tcW w:w="167"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46</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48</w:t>
            </w:r>
          </w:p>
        </w:tc>
        <w:tc>
          <w:tcPr>
            <w:tcW w:w="145"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46</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50</w:t>
            </w:r>
          </w:p>
        </w:tc>
        <w:tc>
          <w:tcPr>
            <w:tcW w:w="182"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100</w:t>
            </w:r>
          </w:p>
        </w:tc>
        <w:tc>
          <w:tcPr>
            <w:tcW w:w="145"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43</w:t>
            </w:r>
          </w:p>
        </w:tc>
      </w:tr>
      <w:tr w:rsidR="00CC2C71" w:rsidRPr="001852F9" w:rsidTr="00E829FF">
        <w:trPr>
          <w:trHeight w:val="254"/>
        </w:trPr>
        <w:tc>
          <w:tcPr>
            <w:tcW w:w="167"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lang w:val="en-US"/>
              </w:rPr>
            </w:pPr>
            <w:r w:rsidRPr="001852F9">
              <w:rPr>
                <w:rFonts w:ascii="Times New Roman" w:eastAsia="Times New Roman" w:hAnsi="Times New Roman" w:cs="Times New Roman"/>
                <w:b/>
                <w:color w:val="000000" w:themeColor="text1"/>
                <w:szCs w:val="24"/>
                <w:lang w:val="en-US"/>
              </w:rPr>
              <w:t>AV</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76</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71</w:t>
            </w:r>
          </w:p>
        </w:tc>
        <w:tc>
          <w:tcPr>
            <w:tcW w:w="145"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78</w:t>
            </w:r>
          </w:p>
        </w:tc>
        <w:tc>
          <w:tcPr>
            <w:tcW w:w="182"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100</w:t>
            </w:r>
          </w:p>
        </w:tc>
        <w:tc>
          <w:tcPr>
            <w:tcW w:w="145"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67</w:t>
            </w:r>
          </w:p>
        </w:tc>
      </w:tr>
      <w:tr w:rsidR="00CC2C71" w:rsidRPr="001852F9" w:rsidTr="00E829FF">
        <w:trPr>
          <w:trHeight w:val="254"/>
        </w:trPr>
        <w:tc>
          <w:tcPr>
            <w:tcW w:w="167" w:type="pct"/>
            <w:tcBorders>
              <w:top w:val="nil"/>
              <w:left w:val="single" w:sz="4" w:space="0" w:color="auto"/>
              <w:bottom w:val="single" w:sz="4" w:space="0" w:color="auto"/>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86</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86</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83</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91</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83</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85</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51</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91</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85</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83</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88</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86</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85</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89</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87</w:t>
            </w:r>
          </w:p>
        </w:tc>
        <w:tc>
          <w:tcPr>
            <w:tcW w:w="145"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95</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87</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88</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88</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82</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93</w:t>
            </w:r>
          </w:p>
        </w:tc>
        <w:tc>
          <w:tcPr>
            <w:tcW w:w="182"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100</w:t>
            </w:r>
          </w:p>
        </w:tc>
        <w:tc>
          <w:tcPr>
            <w:tcW w:w="145" w:type="pct"/>
            <w:tcBorders>
              <w:top w:val="nil"/>
              <w:left w:val="single" w:sz="4" w:space="0" w:color="auto"/>
              <w:bottom w:val="single" w:sz="4" w:space="0" w:color="auto"/>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79</w:t>
            </w:r>
          </w:p>
        </w:tc>
      </w:tr>
      <w:tr w:rsidR="00CC2C71" w:rsidRPr="001852F9" w:rsidTr="00E829FF">
        <w:trPr>
          <w:trHeight w:val="254"/>
        </w:trPr>
        <w:tc>
          <w:tcPr>
            <w:tcW w:w="167"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46</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46</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35</w:t>
            </w:r>
          </w:p>
        </w:tc>
        <w:tc>
          <w:tcPr>
            <w:tcW w:w="145"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15</w:t>
            </w:r>
          </w:p>
        </w:tc>
        <w:tc>
          <w:tcPr>
            <w:tcW w:w="182"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w:t>
            </w:r>
          </w:p>
        </w:tc>
        <w:tc>
          <w:tcPr>
            <w:tcW w:w="145"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14</w:t>
            </w:r>
          </w:p>
        </w:tc>
      </w:tr>
      <w:tr w:rsidR="00CC2C71" w:rsidRPr="001852F9" w:rsidTr="00E829FF">
        <w:trPr>
          <w:trHeight w:val="254"/>
        </w:trPr>
        <w:tc>
          <w:tcPr>
            <w:tcW w:w="167"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lang w:val="en-US"/>
              </w:rPr>
            </w:pPr>
            <w:r w:rsidRPr="001852F9">
              <w:rPr>
                <w:rFonts w:ascii="Times New Roman" w:eastAsia="Times New Roman" w:hAnsi="Times New Roman" w:cs="Times New Roman"/>
                <w:b/>
                <w:color w:val="000000" w:themeColor="text1"/>
                <w:szCs w:val="24"/>
                <w:lang w:val="en-US"/>
              </w:rPr>
              <w:t>GO</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26</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46</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62</w:t>
            </w:r>
          </w:p>
        </w:tc>
        <w:tc>
          <w:tcPr>
            <w:tcW w:w="145"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36</w:t>
            </w:r>
          </w:p>
        </w:tc>
        <w:tc>
          <w:tcPr>
            <w:tcW w:w="182"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14</w:t>
            </w:r>
          </w:p>
        </w:tc>
        <w:tc>
          <w:tcPr>
            <w:tcW w:w="145"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20</w:t>
            </w:r>
          </w:p>
        </w:tc>
      </w:tr>
      <w:tr w:rsidR="00CC2C71" w:rsidRPr="001852F9" w:rsidTr="00E829FF">
        <w:trPr>
          <w:trHeight w:val="254"/>
        </w:trPr>
        <w:tc>
          <w:tcPr>
            <w:tcW w:w="167" w:type="pct"/>
            <w:tcBorders>
              <w:top w:val="nil"/>
              <w:left w:val="single" w:sz="4" w:space="0" w:color="auto"/>
              <w:bottom w:val="single" w:sz="4" w:space="0" w:color="auto"/>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89</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83</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76</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45</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81</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72</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83</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11</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77</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68</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67</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66</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81</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56</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89</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58</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65</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83</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86</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72</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87</w:t>
            </w:r>
          </w:p>
        </w:tc>
        <w:tc>
          <w:tcPr>
            <w:tcW w:w="145" w:type="pct"/>
            <w:vMerge/>
            <w:tcBorders>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56</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86</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76</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53</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26</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53</w:t>
            </w:r>
          </w:p>
        </w:tc>
        <w:tc>
          <w:tcPr>
            <w:tcW w:w="182"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33</w:t>
            </w:r>
          </w:p>
        </w:tc>
        <w:tc>
          <w:tcPr>
            <w:tcW w:w="145" w:type="pct"/>
            <w:tcBorders>
              <w:top w:val="nil"/>
              <w:left w:val="single" w:sz="4" w:space="0" w:color="auto"/>
              <w:bottom w:val="single" w:sz="4" w:space="0" w:color="auto"/>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10</w:t>
            </w:r>
          </w:p>
        </w:tc>
      </w:tr>
    </w:tbl>
    <w:p w:rsidR="00CC2C71" w:rsidRPr="00A73135" w:rsidRDefault="00CC2C71" w:rsidP="00CC2C71">
      <w:pPr>
        <w:spacing w:before="240" w:line="24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FF0000"/>
          <w:sz w:val="24"/>
          <w:szCs w:val="24"/>
        </w:rPr>
        <w:lastRenderedPageBreak/>
        <w:t>Figure S2</w:t>
      </w:r>
      <w:r w:rsidR="00BC40AF" w:rsidRPr="00A73135">
        <w:rPr>
          <w:rFonts w:ascii="Times New Roman" w:hAnsi="Times New Roman" w:cs="Times New Roman"/>
          <w:b/>
          <w:color w:val="FF0000"/>
          <w:sz w:val="24"/>
          <w:szCs w:val="24"/>
        </w:rPr>
        <w:t>6</w:t>
      </w:r>
      <w:r w:rsidRPr="00A73135">
        <w:rPr>
          <w:rFonts w:ascii="Times New Roman" w:hAnsi="Times New Roman" w:cs="Times New Roman"/>
          <w:b/>
          <w:color w:val="FF0000"/>
          <w:sz w:val="24"/>
          <w:szCs w:val="24"/>
        </w:rPr>
        <w:t>:</w:t>
      </w:r>
      <w:r w:rsidRPr="00A73135">
        <w:rPr>
          <w:rFonts w:ascii="Times New Roman" w:hAnsi="Times New Roman" w:cs="Times New Roman"/>
          <w:b/>
          <w:color w:val="000000" w:themeColor="text1"/>
          <w:sz w:val="24"/>
          <w:szCs w:val="24"/>
        </w:rPr>
        <w:t xml:space="preserve"> 25_leuA_3U6W</w:t>
      </w:r>
    </w:p>
    <w:p w:rsidR="00CC2C71" w:rsidRPr="00A73135" w:rsidRDefault="00CC2C71" w:rsidP="00CC2C71">
      <w:pPr>
        <w:jc w:val="both"/>
        <w:rPr>
          <w:rFonts w:ascii="Times New Roman" w:hAnsi="Times New Roman" w:cs="Times New Roman"/>
          <w:color w:val="000000" w:themeColor="text1"/>
          <w:sz w:val="24"/>
          <w:szCs w:val="24"/>
        </w:rPr>
      </w:pPr>
      <w:r w:rsidRPr="00A73135">
        <w:rPr>
          <w:rFonts w:ascii="Times New Roman" w:hAnsi="Times New Roman" w:cs="Times New Roman"/>
          <w:b/>
          <w:color w:val="000000" w:themeColor="text1"/>
          <w:sz w:val="24"/>
          <w:szCs w:val="24"/>
        </w:rPr>
        <w:t xml:space="preserve">Target: </w:t>
      </w:r>
      <w:r w:rsidRPr="00A73135">
        <w:rPr>
          <w:rFonts w:ascii="Times New Roman" w:hAnsi="Times New Roman" w:cs="Times New Roman"/>
          <w:color w:val="000000" w:themeColor="text1"/>
          <w:sz w:val="24"/>
          <w:szCs w:val="24"/>
        </w:rPr>
        <w:t xml:space="preserve">2-isopropylmalate synthase (Gene ID: Rv3710, leuA) </w:t>
      </w:r>
      <w:r w:rsidRPr="00A73135">
        <w:rPr>
          <w:rFonts w:ascii="Times New Roman" w:hAnsi="Times New Roman" w:cs="Times New Roman"/>
          <w:b/>
          <w:color w:val="000000" w:themeColor="text1"/>
          <w:sz w:val="24"/>
          <w:szCs w:val="24"/>
        </w:rPr>
        <w:t xml:space="preserve">Pathway: </w:t>
      </w:r>
      <w:r w:rsidRPr="00A73135">
        <w:rPr>
          <w:rFonts w:ascii="Times New Roman" w:hAnsi="Times New Roman" w:cs="Times New Roman"/>
          <w:color w:val="000000" w:themeColor="text1"/>
          <w:sz w:val="24"/>
          <w:szCs w:val="24"/>
        </w:rPr>
        <w:t xml:space="preserve">Aminoacid metabolism </w:t>
      </w:r>
      <w:r w:rsidRPr="00A73135">
        <w:rPr>
          <w:rFonts w:ascii="Times New Roman" w:hAnsi="Times New Roman" w:cs="Times New Roman"/>
          <w:b/>
          <w:color w:val="000000" w:themeColor="text1"/>
          <w:sz w:val="24"/>
          <w:szCs w:val="24"/>
        </w:rPr>
        <w:t xml:space="preserve">Function: </w:t>
      </w:r>
      <w:r w:rsidRPr="00A73135">
        <w:rPr>
          <w:rFonts w:ascii="Times New Roman" w:hAnsi="Times New Roman" w:cs="Times New Roman"/>
          <w:color w:val="000000" w:themeColor="text1"/>
          <w:sz w:val="24"/>
          <w:szCs w:val="24"/>
        </w:rPr>
        <w:t xml:space="preserve">Catalyses condensation of acetyl-coA and 2-oxoisovalerate to form 2-isopropylmalate synthase in leucine biosynthesis </w:t>
      </w:r>
      <w:r w:rsidRPr="00A73135">
        <w:rPr>
          <w:rFonts w:ascii="Times New Roman" w:hAnsi="Times New Roman" w:cs="Times New Roman"/>
          <w:b/>
          <w:color w:val="000000" w:themeColor="text1"/>
          <w:sz w:val="24"/>
          <w:szCs w:val="24"/>
        </w:rPr>
        <w:t>PDBID:</w:t>
      </w:r>
      <w:r w:rsidRPr="00A73135">
        <w:rPr>
          <w:rFonts w:ascii="Times New Roman" w:hAnsi="Times New Roman" w:cs="Times New Roman"/>
          <w:color w:val="000000" w:themeColor="text1"/>
          <w:sz w:val="24"/>
          <w:szCs w:val="24"/>
        </w:rPr>
        <w:t xml:space="preserve"> 3U6W-crystal structure of leuA with 3-Methyl-2-oxo butanoic acid</w:t>
      </w:r>
    </w:p>
    <w:tbl>
      <w:tblPr>
        <w:tblStyle w:val="TableGrid"/>
        <w:tblpPr w:leftFromText="180" w:rightFromText="180" w:vertAnchor="text" w:horzAnchor="margin" w:tblpXSpec="right" w:tblpY="13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0"/>
        <w:gridCol w:w="1454"/>
        <w:gridCol w:w="1262"/>
        <w:gridCol w:w="1262"/>
      </w:tblGrid>
      <w:tr w:rsidR="00CC2C71" w:rsidRPr="00A73135" w:rsidTr="00E829FF">
        <w:trPr>
          <w:trHeight w:val="509"/>
        </w:trPr>
        <w:tc>
          <w:tcPr>
            <w:tcW w:w="700" w:type="dxa"/>
            <w:tcBorders>
              <w:bottom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100</w:t>
            </w:r>
          </w:p>
        </w:tc>
        <w:tc>
          <w:tcPr>
            <w:tcW w:w="1454" w:type="dxa"/>
            <w:tcBorders>
              <w:left w:val="single" w:sz="4" w:space="0" w:color="auto"/>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262"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262"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r>
      <w:tr w:rsidR="00CC2C71" w:rsidRPr="00A73135" w:rsidTr="00E829FF">
        <w:trPr>
          <w:trHeight w:val="509"/>
        </w:trPr>
        <w:tc>
          <w:tcPr>
            <w:tcW w:w="700" w:type="dxa"/>
            <w:tcBorders>
              <w:top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454" w:type="dxa"/>
            <w:tcBorders>
              <w:top w:val="single" w:sz="4" w:space="0" w:color="auto"/>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262" w:type="dxa"/>
            <w:tcBorders>
              <w:top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4,13,17</w:t>
            </w:r>
          </w:p>
        </w:tc>
        <w:tc>
          <w:tcPr>
            <w:tcW w:w="1262" w:type="dxa"/>
            <w:tcBorders>
              <w:top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15,43,60</w:t>
            </w:r>
          </w:p>
        </w:tc>
      </w:tr>
      <w:tr w:rsidR="00CC2C71" w:rsidRPr="00A73135" w:rsidTr="00E829FF">
        <w:trPr>
          <w:trHeight w:val="509"/>
        </w:trPr>
        <w:tc>
          <w:tcPr>
            <w:tcW w:w="700"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454" w:type="dxa"/>
            <w:tcBorders>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4,8,27</w:t>
            </w:r>
          </w:p>
        </w:tc>
        <w:tc>
          <w:tcPr>
            <w:tcW w:w="1262"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262"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11,17,24</w:t>
            </w:r>
          </w:p>
        </w:tc>
      </w:tr>
      <w:tr w:rsidR="00CC2C71" w:rsidRPr="00A73135" w:rsidTr="00E829FF">
        <w:trPr>
          <w:trHeight w:val="509"/>
        </w:trPr>
        <w:tc>
          <w:tcPr>
            <w:tcW w:w="700"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c>
          <w:tcPr>
            <w:tcW w:w="1454" w:type="dxa"/>
            <w:tcBorders>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14,32,42</w:t>
            </w:r>
          </w:p>
        </w:tc>
        <w:tc>
          <w:tcPr>
            <w:tcW w:w="1262"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11,27,43</w:t>
            </w:r>
          </w:p>
        </w:tc>
        <w:tc>
          <w:tcPr>
            <w:tcW w:w="1262"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r>
    </w:tbl>
    <w:p w:rsidR="00CC2C71" w:rsidRPr="00A73135" w:rsidRDefault="00CC2C71" w:rsidP="00CC2C71">
      <w:pPr>
        <w:spacing w:after="0"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noProof/>
          <w:color w:val="000000" w:themeColor="text1"/>
          <w:sz w:val="24"/>
          <w:szCs w:val="24"/>
          <w:lang w:val="en-US" w:eastAsia="en-US"/>
        </w:rPr>
        <w:drawing>
          <wp:inline distT="0" distB="0" distL="0" distR="0">
            <wp:extent cx="5422900" cy="2801600"/>
            <wp:effectExtent l="0" t="0" r="0" b="0"/>
            <wp:docPr id="4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7"/>
                    <a:srcRect l="24582" t="20533" r="29033" b="13308"/>
                    <a:stretch/>
                  </pic:blipFill>
                  <pic:spPr bwMode="auto">
                    <a:xfrm>
                      <a:off x="0" y="0"/>
                      <a:ext cx="5424961" cy="28026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bl>
      <w:tblPr>
        <w:tblStyle w:val="TableGrid"/>
        <w:tblW w:w="15004" w:type="dxa"/>
        <w:jc w:val="center"/>
        <w:tblLook w:val="04A0"/>
      </w:tblPr>
      <w:tblGrid>
        <w:gridCol w:w="559"/>
        <w:gridCol w:w="437"/>
        <w:gridCol w:w="437"/>
        <w:gridCol w:w="437"/>
        <w:gridCol w:w="437"/>
        <w:gridCol w:w="437"/>
        <w:gridCol w:w="437"/>
        <w:gridCol w:w="437"/>
        <w:gridCol w:w="438"/>
        <w:gridCol w:w="438"/>
        <w:gridCol w:w="438"/>
        <w:gridCol w:w="438"/>
        <w:gridCol w:w="438"/>
        <w:gridCol w:w="438"/>
        <w:gridCol w:w="438"/>
        <w:gridCol w:w="438"/>
        <w:gridCol w:w="438"/>
        <w:gridCol w:w="438"/>
        <w:gridCol w:w="438"/>
        <w:gridCol w:w="438"/>
        <w:gridCol w:w="438"/>
        <w:gridCol w:w="438"/>
        <w:gridCol w:w="438"/>
        <w:gridCol w:w="438"/>
        <w:gridCol w:w="438"/>
        <w:gridCol w:w="436"/>
        <w:gridCol w:w="438"/>
        <w:gridCol w:w="438"/>
        <w:gridCol w:w="438"/>
        <w:gridCol w:w="438"/>
        <w:gridCol w:w="438"/>
        <w:gridCol w:w="438"/>
        <w:gridCol w:w="438"/>
        <w:gridCol w:w="438"/>
      </w:tblGrid>
      <w:tr w:rsidR="00CC2C71" w:rsidRPr="001852F9" w:rsidTr="00E829FF">
        <w:trPr>
          <w:trHeight w:val="279"/>
          <w:jc w:val="center"/>
        </w:trPr>
        <w:tc>
          <w:tcPr>
            <w:tcW w:w="505" w:type="dxa"/>
          </w:tcPr>
          <w:p w:rsidR="00CC2C71" w:rsidRPr="001852F9" w:rsidRDefault="00CC2C71" w:rsidP="00E829FF">
            <w:pPr>
              <w:jc w:val="center"/>
              <w:rPr>
                <w:rFonts w:ascii="Times New Roman" w:eastAsia="Times New Roman" w:hAnsi="Times New Roman" w:cs="Times New Roman"/>
                <w:b/>
                <w:color w:val="000000" w:themeColor="text1"/>
                <w:szCs w:val="24"/>
              </w:rPr>
            </w:pP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1</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2</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3</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4</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5</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6</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7</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8</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9</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10</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11</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12</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13</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14</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15</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16</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17</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18</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19</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20</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21</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22</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23</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24</w:t>
            </w:r>
          </w:p>
        </w:tc>
        <w:tc>
          <w:tcPr>
            <w:tcW w:w="419"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25</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26</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27</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28</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29</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30</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31</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32</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33</w:t>
            </w:r>
          </w:p>
        </w:tc>
      </w:tr>
      <w:tr w:rsidR="00CC2C71" w:rsidRPr="001852F9" w:rsidTr="00E829FF">
        <w:trPr>
          <w:trHeight w:val="902"/>
          <w:jc w:val="center"/>
        </w:trPr>
        <w:tc>
          <w:tcPr>
            <w:tcW w:w="505" w:type="dxa"/>
            <w:vAlign w:val="center"/>
          </w:tcPr>
          <w:p w:rsidR="00CC2C71" w:rsidRPr="001852F9" w:rsidRDefault="00CC2C71" w:rsidP="00E829FF">
            <w:pPr>
              <w:jc w:val="center"/>
              <w:rPr>
                <w:rFonts w:ascii="Times New Roman" w:eastAsia="Times New Roman" w:hAnsi="Times New Roman" w:cs="Times New Roman"/>
                <w:b/>
                <w:color w:val="000000" w:themeColor="text1"/>
                <w:szCs w:val="24"/>
                <w:lang w:val="en-US"/>
              </w:rPr>
            </w:pPr>
            <w:r w:rsidRPr="001852F9">
              <w:rPr>
                <w:rFonts w:ascii="Times New Roman" w:eastAsia="Times New Roman" w:hAnsi="Times New Roman" w:cs="Times New Roman"/>
                <w:b/>
                <w:color w:val="000000" w:themeColor="text1"/>
                <w:szCs w:val="24"/>
                <w:lang w:val="en-US"/>
              </w:rPr>
              <w:t>GL</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49</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68</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63</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41</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70</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69</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76</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60</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38</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69</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80</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41</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53</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95</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73</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25</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49</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86</w:t>
            </w:r>
          </w:p>
        </w:tc>
        <w:tc>
          <w:tcPr>
            <w:tcW w:w="440" w:type="dxa"/>
            <w:vAlign w:val="center"/>
          </w:tcPr>
          <w:p w:rsidR="00CC2C71" w:rsidRPr="001852F9" w:rsidRDefault="00CC2C71" w:rsidP="00E829FF">
            <w:pP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45</w:t>
            </w:r>
          </w:p>
          <w:p w:rsidR="00CC2C71" w:rsidRPr="001852F9" w:rsidRDefault="00CC2C71" w:rsidP="00E829FF">
            <w:pP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70</w:t>
            </w:r>
          </w:p>
          <w:p w:rsidR="00CC2C71" w:rsidRPr="001852F9" w:rsidRDefault="00CC2C71" w:rsidP="00E829FF">
            <w:pP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85</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29</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72</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41</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19</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30</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33</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21</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77</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31</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47</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36</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39</w:t>
            </w:r>
          </w:p>
        </w:tc>
        <w:tc>
          <w:tcPr>
            <w:tcW w:w="440" w:type="dxa"/>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79</w:t>
            </w:r>
          </w:p>
        </w:tc>
        <w:tc>
          <w:tcPr>
            <w:tcW w:w="419" w:type="dxa"/>
            <w:vMerge w:val="restart"/>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l</w:t>
            </w:r>
          </w:p>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e</w:t>
            </w:r>
          </w:p>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u</w:t>
            </w:r>
          </w:p>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A</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39</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57</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76</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65</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25</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39</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58</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43</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71</w:t>
            </w:r>
          </w:p>
        </w:tc>
      </w:tr>
      <w:tr w:rsidR="00CC2C71" w:rsidRPr="001852F9" w:rsidTr="00E829FF">
        <w:trPr>
          <w:trHeight w:val="849"/>
          <w:jc w:val="center"/>
        </w:trPr>
        <w:tc>
          <w:tcPr>
            <w:tcW w:w="505" w:type="dxa"/>
            <w:vAlign w:val="center"/>
          </w:tcPr>
          <w:p w:rsidR="00CC2C71" w:rsidRPr="001852F9" w:rsidRDefault="00CC2C71" w:rsidP="00E829FF">
            <w:pPr>
              <w:jc w:val="center"/>
              <w:rPr>
                <w:rFonts w:ascii="Times New Roman" w:eastAsia="Times New Roman" w:hAnsi="Times New Roman" w:cs="Times New Roman"/>
                <w:b/>
                <w:color w:val="000000" w:themeColor="text1"/>
                <w:szCs w:val="24"/>
                <w:lang w:val="en-US"/>
              </w:rPr>
            </w:pPr>
            <w:r w:rsidRPr="001852F9">
              <w:rPr>
                <w:rFonts w:ascii="Times New Roman" w:eastAsia="Times New Roman" w:hAnsi="Times New Roman" w:cs="Times New Roman"/>
                <w:b/>
                <w:color w:val="000000" w:themeColor="text1"/>
                <w:szCs w:val="24"/>
                <w:lang w:val="en-US"/>
              </w:rPr>
              <w:t>AV</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86</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49</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71</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89</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94</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87</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81</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93</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86</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87</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79</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80</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49</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90</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78</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88</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82</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84</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86</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93</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71</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85</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78</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39</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90</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94</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49</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69</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80</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90</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82</w:t>
            </w:r>
          </w:p>
        </w:tc>
        <w:tc>
          <w:tcPr>
            <w:tcW w:w="440" w:type="dxa"/>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89</w:t>
            </w:r>
          </w:p>
        </w:tc>
        <w:tc>
          <w:tcPr>
            <w:tcW w:w="419" w:type="dxa"/>
            <w:vMerge/>
            <w:vAlign w:val="center"/>
          </w:tcPr>
          <w:p w:rsidR="00CC2C71" w:rsidRPr="001852F9" w:rsidRDefault="00CC2C71" w:rsidP="00E829FF">
            <w:pPr>
              <w:jc w:val="center"/>
              <w:rPr>
                <w:rFonts w:ascii="Times New Roman" w:hAnsi="Times New Roman" w:cs="Times New Roman"/>
                <w:b/>
                <w:color w:val="000000" w:themeColor="text1"/>
                <w:szCs w:val="24"/>
              </w:rPr>
            </w:pP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51</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91</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49</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90</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88</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90</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84</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59</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94</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89</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49</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79</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86</w:t>
            </w:r>
          </w:p>
        </w:tc>
      </w:tr>
      <w:tr w:rsidR="00CC2C71" w:rsidRPr="001852F9" w:rsidTr="00E829FF">
        <w:trPr>
          <w:trHeight w:val="818"/>
          <w:jc w:val="center"/>
        </w:trPr>
        <w:tc>
          <w:tcPr>
            <w:tcW w:w="505" w:type="dxa"/>
            <w:vAlign w:val="center"/>
          </w:tcPr>
          <w:p w:rsidR="00CC2C71" w:rsidRPr="001852F9" w:rsidRDefault="00CC2C71" w:rsidP="00E829FF">
            <w:pPr>
              <w:jc w:val="center"/>
              <w:rPr>
                <w:rFonts w:ascii="Times New Roman" w:eastAsia="Times New Roman" w:hAnsi="Times New Roman" w:cs="Times New Roman"/>
                <w:b/>
                <w:color w:val="000000" w:themeColor="text1"/>
                <w:szCs w:val="24"/>
                <w:lang w:val="en-US"/>
              </w:rPr>
            </w:pPr>
            <w:r w:rsidRPr="001852F9">
              <w:rPr>
                <w:rFonts w:ascii="Times New Roman" w:eastAsia="Times New Roman" w:hAnsi="Times New Roman" w:cs="Times New Roman"/>
                <w:b/>
                <w:color w:val="000000" w:themeColor="text1"/>
                <w:szCs w:val="24"/>
                <w:lang w:val="en-US"/>
              </w:rPr>
              <w:t>GO</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56</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58</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19</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57</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45</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43</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21</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39</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48</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54</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31</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47</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42</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39</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19</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51</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45</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19</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48</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56</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11</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47</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39</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50</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46</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49</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47</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48</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19</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39</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57</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29</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44</w:t>
            </w:r>
          </w:p>
        </w:tc>
        <w:tc>
          <w:tcPr>
            <w:tcW w:w="440" w:type="dxa"/>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61</w:t>
            </w:r>
          </w:p>
        </w:tc>
        <w:tc>
          <w:tcPr>
            <w:tcW w:w="419" w:type="dxa"/>
            <w:vMerge/>
            <w:vAlign w:val="center"/>
          </w:tcPr>
          <w:p w:rsidR="00CC2C71" w:rsidRPr="001852F9" w:rsidRDefault="00CC2C71" w:rsidP="00E829FF">
            <w:pPr>
              <w:jc w:val="center"/>
              <w:rPr>
                <w:rFonts w:ascii="Times New Roman" w:hAnsi="Times New Roman" w:cs="Times New Roman"/>
                <w:b/>
                <w:color w:val="000000" w:themeColor="text1"/>
                <w:szCs w:val="24"/>
              </w:rPr>
            </w:pP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31</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46</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39</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31</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47</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39</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40</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29</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42</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47</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47</w:t>
            </w:r>
          </w:p>
        </w:tc>
      </w:tr>
    </w:tbl>
    <w:p w:rsidR="00AB2144" w:rsidRPr="00A73135" w:rsidRDefault="00AB2144" w:rsidP="00CC2C71">
      <w:pPr>
        <w:spacing w:line="240" w:lineRule="auto"/>
        <w:jc w:val="center"/>
        <w:rPr>
          <w:rFonts w:ascii="Times New Roman" w:hAnsi="Times New Roman" w:cs="Times New Roman"/>
          <w:b/>
          <w:color w:val="FF0000"/>
          <w:sz w:val="24"/>
          <w:szCs w:val="24"/>
        </w:rPr>
      </w:pPr>
    </w:p>
    <w:p w:rsidR="00CC2C71" w:rsidRPr="00A73135" w:rsidRDefault="00BC40AF" w:rsidP="00CC2C71">
      <w:pPr>
        <w:spacing w:line="240" w:lineRule="auto"/>
        <w:jc w:val="center"/>
        <w:rPr>
          <w:rStyle w:val="h3"/>
          <w:rFonts w:ascii="Times New Roman" w:hAnsi="Times New Roman" w:cs="Times New Roman"/>
          <w:b/>
          <w:color w:val="000000" w:themeColor="text1"/>
          <w:sz w:val="24"/>
          <w:szCs w:val="24"/>
        </w:rPr>
      </w:pPr>
      <w:r w:rsidRPr="00A73135">
        <w:rPr>
          <w:rFonts w:ascii="Times New Roman" w:hAnsi="Times New Roman" w:cs="Times New Roman"/>
          <w:b/>
          <w:color w:val="FF0000"/>
          <w:sz w:val="24"/>
          <w:szCs w:val="24"/>
        </w:rPr>
        <w:t>Figure S27</w:t>
      </w:r>
      <w:r w:rsidR="00CC2C71" w:rsidRPr="00A73135">
        <w:rPr>
          <w:rFonts w:ascii="Times New Roman" w:hAnsi="Times New Roman" w:cs="Times New Roman"/>
          <w:b/>
          <w:color w:val="FF0000"/>
          <w:sz w:val="24"/>
          <w:szCs w:val="24"/>
        </w:rPr>
        <w:t>:</w:t>
      </w:r>
      <w:r w:rsidR="00CC2C71" w:rsidRPr="00A73135">
        <w:rPr>
          <w:rFonts w:ascii="Times New Roman" w:hAnsi="Times New Roman" w:cs="Times New Roman"/>
          <w:b/>
          <w:color w:val="000000" w:themeColor="text1"/>
          <w:sz w:val="24"/>
          <w:szCs w:val="24"/>
        </w:rPr>
        <w:t xml:space="preserve"> </w:t>
      </w:r>
      <w:r w:rsidR="00CC2C71" w:rsidRPr="00A73135">
        <w:rPr>
          <w:rStyle w:val="h3"/>
          <w:rFonts w:ascii="Times New Roman" w:hAnsi="Times New Roman" w:cs="Times New Roman"/>
          <w:b/>
          <w:color w:val="000000" w:themeColor="text1"/>
          <w:sz w:val="24"/>
          <w:szCs w:val="24"/>
        </w:rPr>
        <w:t>26_thyA_4FQS</w:t>
      </w:r>
    </w:p>
    <w:p w:rsidR="00CC2C71" w:rsidRPr="00A73135" w:rsidRDefault="00CC2C71" w:rsidP="001852F9">
      <w:pPr>
        <w:spacing w:after="0" w:line="240" w:lineRule="auto"/>
        <w:rPr>
          <w:rFonts w:ascii="Times New Roman" w:hAnsi="Times New Roman" w:cs="Times New Roman"/>
          <w:color w:val="000000" w:themeColor="text1"/>
          <w:sz w:val="24"/>
          <w:szCs w:val="24"/>
        </w:rPr>
      </w:pPr>
      <w:r w:rsidRPr="00A73135">
        <w:rPr>
          <w:rStyle w:val="h3"/>
          <w:rFonts w:ascii="Times New Roman" w:hAnsi="Times New Roman" w:cs="Times New Roman"/>
          <w:b/>
          <w:color w:val="000000" w:themeColor="text1"/>
          <w:sz w:val="24"/>
          <w:szCs w:val="24"/>
        </w:rPr>
        <w:t>Target Name</w:t>
      </w:r>
      <w:r w:rsidRPr="00A73135">
        <w:rPr>
          <w:rStyle w:val="h3"/>
          <w:rFonts w:ascii="Times New Roman" w:hAnsi="Times New Roman" w:cs="Times New Roman"/>
          <w:color w:val="000000" w:themeColor="text1"/>
          <w:sz w:val="24"/>
          <w:szCs w:val="24"/>
        </w:rPr>
        <w:t xml:space="preserve">: </w:t>
      </w:r>
      <w:r w:rsidRPr="00A73135">
        <w:rPr>
          <w:rFonts w:ascii="Times New Roman" w:hAnsi="Times New Roman" w:cs="Times New Roman"/>
          <w:color w:val="000000" w:themeColor="text1"/>
          <w:sz w:val="24"/>
          <w:szCs w:val="24"/>
        </w:rPr>
        <w:t>Probable thymidylate synthase</w:t>
      </w:r>
      <w:r w:rsidRPr="00A73135">
        <w:rPr>
          <w:rStyle w:val="h3"/>
          <w:rFonts w:ascii="Times New Roman" w:hAnsi="Times New Roman" w:cs="Times New Roman"/>
          <w:color w:val="000000" w:themeColor="text1"/>
          <w:sz w:val="24"/>
          <w:szCs w:val="24"/>
        </w:rPr>
        <w:t xml:space="preserve"> (thyA) </w:t>
      </w:r>
      <w:r w:rsidRPr="00A73135">
        <w:rPr>
          <w:rFonts w:ascii="Times New Roman" w:hAnsi="Times New Roman" w:cs="Times New Roman"/>
          <w:b/>
          <w:color w:val="000000" w:themeColor="text1"/>
          <w:sz w:val="24"/>
          <w:szCs w:val="24"/>
        </w:rPr>
        <w:t>Pathway</w:t>
      </w:r>
      <w:r w:rsidRPr="00A73135">
        <w:rPr>
          <w:rFonts w:ascii="Times New Roman" w:hAnsi="Times New Roman" w:cs="Times New Roman"/>
          <w:color w:val="000000" w:themeColor="text1"/>
          <w:sz w:val="24"/>
          <w:szCs w:val="24"/>
        </w:rPr>
        <w:t xml:space="preserve">: Folate biosynthesis </w:t>
      </w:r>
      <w:r w:rsidRPr="00A73135">
        <w:rPr>
          <w:rFonts w:ascii="Times New Roman" w:hAnsi="Times New Roman" w:cs="Times New Roman"/>
          <w:b/>
          <w:color w:val="000000" w:themeColor="text1"/>
          <w:sz w:val="24"/>
          <w:szCs w:val="24"/>
        </w:rPr>
        <w:t>Function:</w:t>
      </w:r>
      <w:r w:rsidRPr="00A73135">
        <w:rPr>
          <w:rFonts w:ascii="Times New Roman" w:hAnsi="Times New Roman" w:cs="Times New Roman"/>
          <w:color w:val="000000" w:themeColor="text1"/>
          <w:sz w:val="24"/>
          <w:szCs w:val="24"/>
        </w:rPr>
        <w:t xml:space="preserve"> Deoxyribonucleotide biosynthesis </w:t>
      </w:r>
      <w:r w:rsidRPr="00A73135">
        <w:rPr>
          <w:rFonts w:ascii="Times New Roman" w:hAnsi="Times New Roman" w:cs="Times New Roman"/>
          <w:b/>
          <w:color w:val="000000" w:themeColor="text1"/>
          <w:sz w:val="24"/>
          <w:szCs w:val="24"/>
        </w:rPr>
        <w:t>PDBID</w:t>
      </w:r>
      <w:r w:rsidRPr="00A73135">
        <w:rPr>
          <w:rFonts w:ascii="Times New Roman" w:hAnsi="Times New Roman" w:cs="Times New Roman"/>
          <w:color w:val="000000" w:themeColor="text1"/>
          <w:sz w:val="24"/>
          <w:szCs w:val="24"/>
        </w:rPr>
        <w:t xml:space="preserve">: 4FQS, </w:t>
      </w:r>
      <w:r w:rsidRPr="00A73135">
        <w:rPr>
          <w:rStyle w:val="h3"/>
          <w:rFonts w:ascii="Times New Roman" w:hAnsi="Times New Roman" w:cs="Times New Roman"/>
          <w:color w:val="000000" w:themeColor="text1"/>
          <w:sz w:val="24"/>
          <w:szCs w:val="24"/>
        </w:rPr>
        <w:t>Crystal Structure of Mycobacterium tuberculosis thyA in complex with UMP and Pemetrexed</w:t>
      </w:r>
    </w:p>
    <w:tbl>
      <w:tblPr>
        <w:tblpPr w:leftFromText="180" w:rightFromText="180" w:vertAnchor="text" w:horzAnchor="margin" w:tblpXSpec="right" w:tblpY="1150"/>
        <w:tblW w:w="0" w:type="auto"/>
        <w:tblLook w:val="04A0"/>
      </w:tblPr>
      <w:tblGrid>
        <w:gridCol w:w="700"/>
        <w:gridCol w:w="1454"/>
        <w:gridCol w:w="1243"/>
        <w:gridCol w:w="1243"/>
      </w:tblGrid>
      <w:tr w:rsidR="00CC2C71" w:rsidRPr="00A73135" w:rsidTr="00E829FF">
        <w:trPr>
          <w:trHeight w:val="509"/>
        </w:trPr>
        <w:tc>
          <w:tcPr>
            <w:tcW w:w="700" w:type="dxa"/>
            <w:tcBorders>
              <w:bottom w:val="single" w:sz="4" w:space="0" w:color="auto"/>
              <w:right w:val="single" w:sz="4" w:space="0" w:color="auto"/>
            </w:tcBorders>
            <w:vAlign w:val="center"/>
          </w:tcPr>
          <w:p w:rsidR="00CC2C71" w:rsidRPr="00A73135" w:rsidRDefault="00CC2C71" w:rsidP="00E829FF">
            <w:pPr>
              <w:spacing w:after="0"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100</w:t>
            </w:r>
          </w:p>
        </w:tc>
        <w:tc>
          <w:tcPr>
            <w:tcW w:w="1454" w:type="dxa"/>
            <w:tcBorders>
              <w:left w:val="single" w:sz="4" w:space="0" w:color="auto"/>
              <w:bottom w:val="single" w:sz="4" w:space="0" w:color="auto"/>
            </w:tcBorders>
            <w:vAlign w:val="center"/>
          </w:tcPr>
          <w:p w:rsidR="00CC2C71" w:rsidRPr="00A73135" w:rsidRDefault="00CC2C71" w:rsidP="00E829FF">
            <w:pPr>
              <w:spacing w:after="0"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243" w:type="dxa"/>
            <w:tcBorders>
              <w:bottom w:val="single" w:sz="4" w:space="0" w:color="auto"/>
            </w:tcBorders>
            <w:vAlign w:val="center"/>
          </w:tcPr>
          <w:p w:rsidR="00CC2C71" w:rsidRPr="00A73135" w:rsidRDefault="00CC2C71" w:rsidP="00E829FF">
            <w:pPr>
              <w:spacing w:after="0"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243" w:type="dxa"/>
            <w:tcBorders>
              <w:bottom w:val="single" w:sz="4" w:space="0" w:color="auto"/>
            </w:tcBorders>
            <w:vAlign w:val="center"/>
          </w:tcPr>
          <w:p w:rsidR="00CC2C71" w:rsidRPr="00A73135" w:rsidRDefault="00CC2C71" w:rsidP="00E829FF">
            <w:pPr>
              <w:spacing w:after="0"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r>
      <w:tr w:rsidR="00CC2C71" w:rsidRPr="00A73135" w:rsidTr="00E829FF">
        <w:trPr>
          <w:trHeight w:val="509"/>
        </w:trPr>
        <w:tc>
          <w:tcPr>
            <w:tcW w:w="700" w:type="dxa"/>
            <w:tcBorders>
              <w:top w:val="single" w:sz="4" w:space="0" w:color="auto"/>
              <w:right w:val="single" w:sz="4" w:space="0" w:color="auto"/>
            </w:tcBorders>
            <w:vAlign w:val="center"/>
          </w:tcPr>
          <w:p w:rsidR="00CC2C71" w:rsidRPr="00A73135" w:rsidRDefault="00CC2C71" w:rsidP="00E829FF">
            <w:pPr>
              <w:spacing w:after="0"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454" w:type="dxa"/>
            <w:tcBorders>
              <w:top w:val="single" w:sz="4" w:space="0" w:color="auto"/>
              <w:left w:val="single" w:sz="4" w:space="0" w:color="auto"/>
            </w:tcBorders>
            <w:vAlign w:val="center"/>
          </w:tcPr>
          <w:p w:rsidR="00CC2C71" w:rsidRPr="00A73135" w:rsidRDefault="00CC2C71" w:rsidP="00E829FF">
            <w:pPr>
              <w:spacing w:after="0"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243" w:type="dxa"/>
            <w:tcBorders>
              <w:top w:val="single" w:sz="4" w:space="0" w:color="auto"/>
            </w:tcBorders>
            <w:vAlign w:val="center"/>
          </w:tcPr>
          <w:p w:rsidR="00CC2C71" w:rsidRPr="00A73135" w:rsidRDefault="00CC2C71" w:rsidP="00E829FF">
            <w:pPr>
              <w:spacing w:after="0"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10, 19, 33</w:t>
            </w:r>
          </w:p>
        </w:tc>
        <w:tc>
          <w:tcPr>
            <w:tcW w:w="1243" w:type="dxa"/>
            <w:tcBorders>
              <w:top w:val="single" w:sz="4" w:space="0" w:color="auto"/>
            </w:tcBorders>
            <w:vAlign w:val="center"/>
          </w:tcPr>
          <w:p w:rsidR="00CC2C71" w:rsidRPr="00A73135" w:rsidRDefault="00CC2C71" w:rsidP="00E829FF">
            <w:pPr>
              <w:spacing w:after="0"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9,18, 32</w:t>
            </w:r>
          </w:p>
        </w:tc>
      </w:tr>
      <w:tr w:rsidR="00CC2C71" w:rsidRPr="00A73135" w:rsidTr="00E829FF">
        <w:trPr>
          <w:trHeight w:val="509"/>
        </w:trPr>
        <w:tc>
          <w:tcPr>
            <w:tcW w:w="700" w:type="dxa"/>
            <w:tcBorders>
              <w:right w:val="single" w:sz="4" w:space="0" w:color="auto"/>
            </w:tcBorders>
            <w:vAlign w:val="center"/>
          </w:tcPr>
          <w:p w:rsidR="00CC2C71" w:rsidRPr="00A73135" w:rsidRDefault="00CC2C71" w:rsidP="00E829FF">
            <w:pPr>
              <w:spacing w:after="0"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454" w:type="dxa"/>
            <w:tcBorders>
              <w:left w:val="single" w:sz="4" w:space="0" w:color="auto"/>
            </w:tcBorders>
            <w:vAlign w:val="center"/>
          </w:tcPr>
          <w:p w:rsidR="00CC2C71" w:rsidRPr="00A73135" w:rsidRDefault="00CC2C71" w:rsidP="00E829FF">
            <w:pPr>
              <w:spacing w:after="0"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10, 16, 22</w:t>
            </w:r>
          </w:p>
        </w:tc>
        <w:tc>
          <w:tcPr>
            <w:tcW w:w="1243" w:type="dxa"/>
            <w:vAlign w:val="center"/>
          </w:tcPr>
          <w:p w:rsidR="00CC2C71" w:rsidRPr="00A73135" w:rsidRDefault="00CC2C71" w:rsidP="00E829FF">
            <w:pPr>
              <w:spacing w:after="0"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243" w:type="dxa"/>
            <w:vAlign w:val="center"/>
          </w:tcPr>
          <w:p w:rsidR="00CC2C71" w:rsidRPr="00A73135" w:rsidRDefault="00CC2C71" w:rsidP="00E829FF">
            <w:pPr>
              <w:spacing w:after="0"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26, 33,40</w:t>
            </w:r>
          </w:p>
        </w:tc>
      </w:tr>
      <w:tr w:rsidR="00CC2C71" w:rsidRPr="00A73135" w:rsidTr="00E829FF">
        <w:trPr>
          <w:trHeight w:val="509"/>
        </w:trPr>
        <w:tc>
          <w:tcPr>
            <w:tcW w:w="700" w:type="dxa"/>
            <w:tcBorders>
              <w:right w:val="single" w:sz="4" w:space="0" w:color="auto"/>
            </w:tcBorders>
            <w:vAlign w:val="center"/>
          </w:tcPr>
          <w:p w:rsidR="00CC2C71" w:rsidRPr="00A73135" w:rsidRDefault="00CC2C71" w:rsidP="00E829FF">
            <w:pPr>
              <w:spacing w:after="0"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c>
          <w:tcPr>
            <w:tcW w:w="1454" w:type="dxa"/>
            <w:tcBorders>
              <w:left w:val="single" w:sz="4" w:space="0" w:color="auto"/>
            </w:tcBorders>
            <w:vAlign w:val="center"/>
          </w:tcPr>
          <w:p w:rsidR="00CC2C71" w:rsidRPr="00A73135" w:rsidRDefault="00CC2C71" w:rsidP="00E829FF">
            <w:pPr>
              <w:spacing w:after="0"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9, 18, 23</w:t>
            </w:r>
          </w:p>
        </w:tc>
        <w:tc>
          <w:tcPr>
            <w:tcW w:w="1243" w:type="dxa"/>
            <w:vAlign w:val="center"/>
          </w:tcPr>
          <w:p w:rsidR="00CC2C71" w:rsidRPr="00A73135" w:rsidRDefault="00CC2C71" w:rsidP="00E829FF">
            <w:pPr>
              <w:spacing w:after="0"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26, 41,58</w:t>
            </w:r>
          </w:p>
        </w:tc>
        <w:tc>
          <w:tcPr>
            <w:tcW w:w="1243" w:type="dxa"/>
            <w:vAlign w:val="center"/>
          </w:tcPr>
          <w:p w:rsidR="00CC2C71" w:rsidRPr="00A73135" w:rsidRDefault="00CC2C71" w:rsidP="00E829FF">
            <w:pPr>
              <w:spacing w:after="0"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r>
    </w:tbl>
    <w:tbl>
      <w:tblPr>
        <w:tblpPr w:leftFromText="180" w:rightFromText="180" w:vertAnchor="text" w:horzAnchor="page" w:tblpX="8729" w:tblpY="1432"/>
        <w:tblW w:w="641" w:type="dxa"/>
        <w:tblCellMar>
          <w:left w:w="0" w:type="dxa"/>
          <w:right w:w="0" w:type="dxa"/>
        </w:tblCellMar>
        <w:tblLook w:val="0420"/>
      </w:tblPr>
      <w:tblGrid>
        <w:gridCol w:w="648"/>
      </w:tblGrid>
      <w:tr w:rsidR="00CC2C71" w:rsidRPr="00A73135" w:rsidTr="00E829FF">
        <w:trPr>
          <w:trHeight w:val="229"/>
        </w:trPr>
        <w:tc>
          <w:tcPr>
            <w:tcW w:w="6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C2C71" w:rsidRPr="00A73135" w:rsidRDefault="00CC2C71" w:rsidP="00E829FF">
            <w:pPr>
              <w:spacing w:after="0" w:line="240" w:lineRule="auto"/>
              <w:jc w:val="center"/>
              <w:rPr>
                <w:rFonts w:ascii="Times New Roman" w:hAnsi="Times New Roman" w:cs="Times New Roman"/>
                <w:b/>
                <w:color w:val="000000" w:themeColor="text1"/>
                <w:sz w:val="24"/>
                <w:szCs w:val="24"/>
              </w:rPr>
            </w:pPr>
            <w:r w:rsidRPr="00A73135">
              <w:rPr>
                <w:rFonts w:ascii="Times New Roman" w:hAnsi="Times New Roman" w:cs="Times New Roman"/>
                <w:b/>
                <w:bCs/>
                <w:color w:val="000000" w:themeColor="text1"/>
                <w:sz w:val="24"/>
                <w:szCs w:val="24"/>
              </w:rPr>
              <w:t>1</w:t>
            </w:r>
          </w:p>
        </w:tc>
      </w:tr>
      <w:tr w:rsidR="00CC2C71" w:rsidRPr="00A73135" w:rsidTr="00E829FF">
        <w:trPr>
          <w:trHeight w:val="302"/>
        </w:trPr>
        <w:tc>
          <w:tcPr>
            <w:tcW w:w="6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C2C71" w:rsidRPr="00A73135" w:rsidRDefault="00CC2C71" w:rsidP="00E829FF">
            <w:pPr>
              <w:spacing w:after="0" w:line="240" w:lineRule="auto"/>
              <w:jc w:val="center"/>
              <w:rPr>
                <w:rFonts w:ascii="Times New Roman" w:hAnsi="Times New Roman" w:cs="Times New Roman"/>
                <w:b/>
                <w:color w:val="000000" w:themeColor="text1"/>
                <w:sz w:val="24"/>
                <w:szCs w:val="24"/>
              </w:rPr>
            </w:pPr>
            <w:r w:rsidRPr="00A73135">
              <w:rPr>
                <w:rFonts w:ascii="Times New Roman" w:hAnsi="Times New Roman" w:cs="Times New Roman"/>
                <w:b/>
                <w:bCs/>
                <w:color w:val="000000" w:themeColor="text1"/>
                <w:sz w:val="24"/>
                <w:szCs w:val="24"/>
              </w:rPr>
              <w:t>593</w:t>
            </w:r>
          </w:p>
        </w:tc>
      </w:tr>
    </w:tbl>
    <w:p w:rsidR="00CC2C71" w:rsidRPr="00A73135" w:rsidRDefault="00CC2C71" w:rsidP="00CC2C71">
      <w:pPr>
        <w:spacing w:line="240" w:lineRule="auto"/>
        <w:jc w:val="both"/>
        <w:rPr>
          <w:rFonts w:ascii="Times New Roman" w:hAnsi="Times New Roman" w:cs="Times New Roman"/>
          <w:noProof/>
          <w:color w:val="000000" w:themeColor="text1"/>
          <w:sz w:val="24"/>
          <w:szCs w:val="24"/>
          <w:lang w:val="en-US"/>
        </w:rPr>
      </w:pPr>
      <w:r w:rsidRPr="00A73135">
        <w:rPr>
          <w:rFonts w:ascii="Times New Roman" w:hAnsi="Times New Roman" w:cs="Times New Roman"/>
          <w:noProof/>
          <w:color w:val="000000" w:themeColor="text1"/>
          <w:sz w:val="24"/>
          <w:szCs w:val="24"/>
          <w:lang w:val="en-US" w:eastAsia="en-US"/>
        </w:rPr>
        <w:drawing>
          <wp:inline distT="0" distB="0" distL="0" distR="0">
            <wp:extent cx="4403725" cy="2701290"/>
            <wp:effectExtent l="0" t="0" r="0" b="0"/>
            <wp:docPr id="46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3725" cy="2701290"/>
                    </a:xfrm>
                    <a:prstGeom prst="rect">
                      <a:avLst/>
                    </a:prstGeom>
                    <a:noFill/>
                    <a:ln>
                      <a:noFill/>
                    </a:ln>
                  </pic:spPr>
                </pic:pic>
              </a:graphicData>
            </a:graphic>
          </wp:inline>
        </w:drawing>
      </w:r>
    </w:p>
    <w:tbl>
      <w:tblPr>
        <w:tblW w:w="5369" w:type="pct"/>
        <w:jc w:val="center"/>
        <w:tblInd w:w="-586" w:type="dxa"/>
        <w:tblLook w:val="04A0"/>
      </w:tblPr>
      <w:tblGrid>
        <w:gridCol w:w="559"/>
        <w:gridCol w:w="440"/>
        <w:gridCol w:w="440"/>
        <w:gridCol w:w="440"/>
        <w:gridCol w:w="440"/>
        <w:gridCol w:w="440"/>
        <w:gridCol w:w="440"/>
        <w:gridCol w:w="440"/>
        <w:gridCol w:w="440"/>
        <w:gridCol w:w="440"/>
        <w:gridCol w:w="440"/>
        <w:gridCol w:w="440"/>
        <w:gridCol w:w="556"/>
        <w:gridCol w:w="440"/>
        <w:gridCol w:w="440"/>
        <w:gridCol w:w="440"/>
        <w:gridCol w:w="440"/>
        <w:gridCol w:w="440"/>
        <w:gridCol w:w="440"/>
        <w:gridCol w:w="440"/>
        <w:gridCol w:w="440"/>
        <w:gridCol w:w="440"/>
        <w:gridCol w:w="441"/>
        <w:gridCol w:w="441"/>
        <w:gridCol w:w="441"/>
        <w:gridCol w:w="441"/>
        <w:gridCol w:w="454"/>
        <w:gridCol w:w="441"/>
        <w:gridCol w:w="441"/>
        <w:gridCol w:w="441"/>
        <w:gridCol w:w="441"/>
        <w:gridCol w:w="441"/>
        <w:gridCol w:w="441"/>
        <w:gridCol w:w="441"/>
      </w:tblGrid>
      <w:tr w:rsidR="00CC2C71" w:rsidRPr="001852F9" w:rsidTr="00E829FF">
        <w:trPr>
          <w:trHeight w:val="301"/>
          <w:jc w:val="center"/>
        </w:trPr>
        <w:tc>
          <w:tcPr>
            <w:tcW w:w="167" w:type="pct"/>
            <w:tcBorders>
              <w:top w:val="single" w:sz="4" w:space="0" w:color="auto"/>
              <w:left w:val="single" w:sz="4" w:space="0" w:color="auto"/>
              <w:bottom w:val="nil"/>
              <w:right w:val="nil"/>
            </w:tcBorders>
            <w:vAlign w:val="center"/>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p>
        </w:tc>
        <w:tc>
          <w:tcPr>
            <w:tcW w:w="145" w:type="pct"/>
            <w:tcBorders>
              <w:top w:val="single" w:sz="4" w:space="0" w:color="auto"/>
              <w:left w:val="single" w:sz="4" w:space="0" w:color="auto"/>
              <w:bottom w:val="nil"/>
              <w:right w:val="nil"/>
            </w:tcBorders>
            <w:shd w:val="clear" w:color="auto" w:fill="auto"/>
            <w:noWrap/>
            <w:vAlign w:val="center"/>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w:t>
            </w:r>
          </w:p>
        </w:tc>
        <w:tc>
          <w:tcPr>
            <w:tcW w:w="145" w:type="pct"/>
            <w:tcBorders>
              <w:top w:val="single" w:sz="4" w:space="0" w:color="auto"/>
              <w:left w:val="single" w:sz="4" w:space="0" w:color="auto"/>
              <w:bottom w:val="nil"/>
              <w:right w:val="nil"/>
            </w:tcBorders>
            <w:shd w:val="clear" w:color="auto" w:fill="auto"/>
            <w:noWrap/>
            <w:vAlign w:val="center"/>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w:t>
            </w:r>
          </w:p>
        </w:tc>
        <w:tc>
          <w:tcPr>
            <w:tcW w:w="145" w:type="pct"/>
            <w:tcBorders>
              <w:top w:val="single" w:sz="4" w:space="0" w:color="auto"/>
              <w:left w:val="single" w:sz="4" w:space="0" w:color="auto"/>
              <w:bottom w:val="nil"/>
              <w:right w:val="nil"/>
            </w:tcBorders>
            <w:shd w:val="clear" w:color="auto" w:fill="auto"/>
            <w:noWrap/>
            <w:vAlign w:val="center"/>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w:t>
            </w:r>
          </w:p>
        </w:tc>
        <w:tc>
          <w:tcPr>
            <w:tcW w:w="145" w:type="pct"/>
            <w:tcBorders>
              <w:top w:val="single" w:sz="4" w:space="0" w:color="auto"/>
              <w:left w:val="single" w:sz="4" w:space="0" w:color="auto"/>
              <w:bottom w:val="nil"/>
              <w:right w:val="nil"/>
            </w:tcBorders>
            <w:shd w:val="clear" w:color="auto" w:fill="auto"/>
            <w:noWrap/>
            <w:vAlign w:val="center"/>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4</w:t>
            </w:r>
          </w:p>
        </w:tc>
        <w:tc>
          <w:tcPr>
            <w:tcW w:w="145" w:type="pct"/>
            <w:tcBorders>
              <w:top w:val="single" w:sz="4" w:space="0" w:color="auto"/>
              <w:left w:val="single" w:sz="4" w:space="0" w:color="auto"/>
              <w:bottom w:val="nil"/>
              <w:right w:val="nil"/>
            </w:tcBorders>
            <w:shd w:val="clear" w:color="auto" w:fill="auto"/>
            <w:noWrap/>
            <w:vAlign w:val="center"/>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5</w:t>
            </w:r>
          </w:p>
        </w:tc>
        <w:tc>
          <w:tcPr>
            <w:tcW w:w="145" w:type="pct"/>
            <w:tcBorders>
              <w:top w:val="single" w:sz="4" w:space="0" w:color="auto"/>
              <w:left w:val="single" w:sz="4" w:space="0" w:color="auto"/>
              <w:bottom w:val="nil"/>
              <w:right w:val="nil"/>
            </w:tcBorders>
            <w:shd w:val="clear" w:color="auto" w:fill="auto"/>
            <w:noWrap/>
            <w:vAlign w:val="center"/>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6</w:t>
            </w:r>
          </w:p>
        </w:tc>
        <w:tc>
          <w:tcPr>
            <w:tcW w:w="145" w:type="pct"/>
            <w:tcBorders>
              <w:top w:val="single" w:sz="4" w:space="0" w:color="auto"/>
              <w:left w:val="single" w:sz="4" w:space="0" w:color="auto"/>
              <w:bottom w:val="nil"/>
              <w:right w:val="nil"/>
            </w:tcBorders>
            <w:shd w:val="clear" w:color="auto" w:fill="auto"/>
            <w:noWrap/>
            <w:vAlign w:val="center"/>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7</w:t>
            </w:r>
          </w:p>
        </w:tc>
        <w:tc>
          <w:tcPr>
            <w:tcW w:w="145" w:type="pct"/>
            <w:tcBorders>
              <w:top w:val="single" w:sz="4" w:space="0" w:color="auto"/>
              <w:left w:val="single" w:sz="4" w:space="0" w:color="auto"/>
              <w:bottom w:val="nil"/>
              <w:right w:val="nil"/>
            </w:tcBorders>
            <w:shd w:val="clear" w:color="auto" w:fill="auto"/>
            <w:noWrap/>
            <w:vAlign w:val="center"/>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8</w:t>
            </w:r>
          </w:p>
        </w:tc>
        <w:tc>
          <w:tcPr>
            <w:tcW w:w="145" w:type="pct"/>
            <w:tcBorders>
              <w:top w:val="single" w:sz="4" w:space="0" w:color="auto"/>
              <w:left w:val="single" w:sz="4" w:space="0" w:color="auto"/>
              <w:bottom w:val="nil"/>
              <w:right w:val="nil"/>
            </w:tcBorders>
            <w:shd w:val="clear" w:color="auto" w:fill="auto"/>
            <w:noWrap/>
            <w:vAlign w:val="center"/>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9</w:t>
            </w:r>
          </w:p>
        </w:tc>
        <w:tc>
          <w:tcPr>
            <w:tcW w:w="145" w:type="pct"/>
            <w:tcBorders>
              <w:top w:val="single" w:sz="4" w:space="0" w:color="auto"/>
              <w:left w:val="single" w:sz="4" w:space="0" w:color="auto"/>
              <w:bottom w:val="nil"/>
              <w:right w:val="nil"/>
            </w:tcBorders>
            <w:shd w:val="clear" w:color="auto" w:fill="auto"/>
            <w:noWrap/>
            <w:vAlign w:val="center"/>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10</w:t>
            </w:r>
          </w:p>
        </w:tc>
        <w:tc>
          <w:tcPr>
            <w:tcW w:w="145" w:type="pct"/>
            <w:tcBorders>
              <w:top w:val="single" w:sz="4" w:space="0" w:color="auto"/>
              <w:left w:val="single" w:sz="4" w:space="0" w:color="auto"/>
              <w:bottom w:val="nil"/>
              <w:right w:val="nil"/>
            </w:tcBorders>
            <w:shd w:val="clear" w:color="auto" w:fill="auto"/>
            <w:noWrap/>
            <w:vAlign w:val="center"/>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11</w:t>
            </w:r>
          </w:p>
        </w:tc>
        <w:tc>
          <w:tcPr>
            <w:tcW w:w="183" w:type="pct"/>
            <w:tcBorders>
              <w:top w:val="single" w:sz="4" w:space="0" w:color="auto"/>
              <w:left w:val="single" w:sz="4" w:space="0" w:color="auto"/>
              <w:bottom w:val="nil"/>
              <w:right w:val="nil"/>
            </w:tcBorders>
            <w:shd w:val="clear" w:color="auto" w:fill="auto"/>
            <w:noWrap/>
            <w:vAlign w:val="center"/>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12</w:t>
            </w:r>
          </w:p>
        </w:tc>
        <w:tc>
          <w:tcPr>
            <w:tcW w:w="145" w:type="pct"/>
            <w:tcBorders>
              <w:top w:val="single" w:sz="4" w:space="0" w:color="auto"/>
              <w:left w:val="single" w:sz="4" w:space="0" w:color="auto"/>
              <w:bottom w:val="nil"/>
              <w:right w:val="nil"/>
            </w:tcBorders>
            <w:shd w:val="clear" w:color="auto" w:fill="auto"/>
            <w:noWrap/>
            <w:vAlign w:val="center"/>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13</w:t>
            </w:r>
          </w:p>
        </w:tc>
        <w:tc>
          <w:tcPr>
            <w:tcW w:w="145" w:type="pct"/>
            <w:tcBorders>
              <w:top w:val="single" w:sz="4" w:space="0" w:color="auto"/>
              <w:left w:val="single" w:sz="4" w:space="0" w:color="auto"/>
              <w:bottom w:val="nil"/>
              <w:right w:val="nil"/>
            </w:tcBorders>
            <w:shd w:val="clear" w:color="auto" w:fill="auto"/>
            <w:noWrap/>
            <w:vAlign w:val="center"/>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14</w:t>
            </w:r>
          </w:p>
        </w:tc>
        <w:tc>
          <w:tcPr>
            <w:tcW w:w="145" w:type="pct"/>
            <w:tcBorders>
              <w:top w:val="single" w:sz="4" w:space="0" w:color="auto"/>
              <w:left w:val="single" w:sz="4" w:space="0" w:color="auto"/>
              <w:bottom w:val="nil"/>
              <w:right w:val="nil"/>
            </w:tcBorders>
            <w:shd w:val="clear" w:color="auto" w:fill="auto"/>
            <w:noWrap/>
            <w:vAlign w:val="center"/>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15</w:t>
            </w:r>
          </w:p>
        </w:tc>
        <w:tc>
          <w:tcPr>
            <w:tcW w:w="145" w:type="pct"/>
            <w:tcBorders>
              <w:top w:val="single" w:sz="4" w:space="0" w:color="auto"/>
              <w:left w:val="single" w:sz="4" w:space="0" w:color="auto"/>
              <w:bottom w:val="nil"/>
              <w:right w:val="nil"/>
            </w:tcBorders>
            <w:shd w:val="clear" w:color="auto" w:fill="auto"/>
            <w:noWrap/>
            <w:vAlign w:val="center"/>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16</w:t>
            </w:r>
          </w:p>
        </w:tc>
        <w:tc>
          <w:tcPr>
            <w:tcW w:w="145" w:type="pct"/>
            <w:tcBorders>
              <w:top w:val="single" w:sz="4" w:space="0" w:color="auto"/>
              <w:left w:val="single" w:sz="4" w:space="0" w:color="auto"/>
              <w:bottom w:val="nil"/>
              <w:right w:val="nil"/>
            </w:tcBorders>
            <w:shd w:val="clear" w:color="auto" w:fill="auto"/>
            <w:noWrap/>
            <w:vAlign w:val="center"/>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17</w:t>
            </w:r>
          </w:p>
        </w:tc>
        <w:tc>
          <w:tcPr>
            <w:tcW w:w="145" w:type="pct"/>
            <w:tcBorders>
              <w:top w:val="single" w:sz="4" w:space="0" w:color="auto"/>
              <w:left w:val="single" w:sz="4" w:space="0" w:color="auto"/>
              <w:bottom w:val="nil"/>
              <w:right w:val="nil"/>
            </w:tcBorders>
            <w:shd w:val="clear" w:color="auto" w:fill="auto"/>
            <w:noWrap/>
            <w:vAlign w:val="center"/>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18</w:t>
            </w:r>
          </w:p>
        </w:tc>
        <w:tc>
          <w:tcPr>
            <w:tcW w:w="145" w:type="pct"/>
            <w:tcBorders>
              <w:top w:val="single" w:sz="4" w:space="0" w:color="auto"/>
              <w:left w:val="single" w:sz="4" w:space="0" w:color="auto"/>
              <w:bottom w:val="nil"/>
              <w:right w:val="nil"/>
            </w:tcBorders>
            <w:shd w:val="clear" w:color="auto" w:fill="auto"/>
            <w:noWrap/>
            <w:vAlign w:val="center"/>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19</w:t>
            </w:r>
          </w:p>
        </w:tc>
        <w:tc>
          <w:tcPr>
            <w:tcW w:w="145" w:type="pct"/>
            <w:tcBorders>
              <w:top w:val="single" w:sz="4" w:space="0" w:color="auto"/>
              <w:left w:val="single" w:sz="4" w:space="0" w:color="auto"/>
              <w:bottom w:val="nil"/>
              <w:right w:val="nil"/>
            </w:tcBorders>
            <w:shd w:val="clear" w:color="auto" w:fill="auto"/>
            <w:noWrap/>
            <w:vAlign w:val="center"/>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20</w:t>
            </w:r>
          </w:p>
        </w:tc>
        <w:tc>
          <w:tcPr>
            <w:tcW w:w="145" w:type="pct"/>
            <w:tcBorders>
              <w:top w:val="single" w:sz="4" w:space="0" w:color="auto"/>
              <w:left w:val="single" w:sz="4" w:space="0" w:color="auto"/>
              <w:bottom w:val="nil"/>
              <w:right w:val="nil"/>
            </w:tcBorders>
            <w:shd w:val="clear" w:color="auto" w:fill="auto"/>
            <w:noWrap/>
            <w:vAlign w:val="center"/>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21</w:t>
            </w:r>
          </w:p>
        </w:tc>
        <w:tc>
          <w:tcPr>
            <w:tcW w:w="145" w:type="pct"/>
            <w:tcBorders>
              <w:top w:val="single" w:sz="4" w:space="0" w:color="auto"/>
              <w:left w:val="single" w:sz="4" w:space="0" w:color="auto"/>
              <w:bottom w:val="nil"/>
              <w:right w:val="nil"/>
            </w:tcBorders>
            <w:shd w:val="clear" w:color="auto" w:fill="auto"/>
            <w:noWrap/>
            <w:vAlign w:val="center"/>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22</w:t>
            </w:r>
          </w:p>
        </w:tc>
        <w:tc>
          <w:tcPr>
            <w:tcW w:w="145" w:type="pct"/>
            <w:tcBorders>
              <w:top w:val="single" w:sz="4" w:space="0" w:color="auto"/>
              <w:left w:val="single" w:sz="4" w:space="0" w:color="auto"/>
              <w:bottom w:val="nil"/>
              <w:right w:val="nil"/>
            </w:tcBorders>
            <w:shd w:val="clear" w:color="auto" w:fill="auto"/>
            <w:noWrap/>
            <w:vAlign w:val="center"/>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23</w:t>
            </w:r>
          </w:p>
        </w:tc>
        <w:tc>
          <w:tcPr>
            <w:tcW w:w="145" w:type="pct"/>
            <w:tcBorders>
              <w:top w:val="single" w:sz="4" w:space="0" w:color="auto"/>
              <w:left w:val="single" w:sz="4" w:space="0" w:color="auto"/>
              <w:bottom w:val="nil"/>
              <w:right w:val="nil"/>
            </w:tcBorders>
            <w:shd w:val="clear" w:color="auto" w:fill="auto"/>
            <w:noWrap/>
            <w:vAlign w:val="center"/>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24</w:t>
            </w:r>
          </w:p>
        </w:tc>
        <w:tc>
          <w:tcPr>
            <w:tcW w:w="145" w:type="pct"/>
            <w:tcBorders>
              <w:top w:val="single" w:sz="4" w:space="0" w:color="auto"/>
              <w:left w:val="single" w:sz="4" w:space="0" w:color="auto"/>
              <w:bottom w:val="nil"/>
              <w:right w:val="nil"/>
            </w:tcBorders>
            <w:shd w:val="clear" w:color="auto" w:fill="auto"/>
            <w:noWrap/>
            <w:vAlign w:val="center"/>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25</w:t>
            </w:r>
          </w:p>
        </w:tc>
        <w:tc>
          <w:tcPr>
            <w:tcW w:w="149" w:type="pct"/>
            <w:tcBorders>
              <w:top w:val="single" w:sz="4" w:space="0" w:color="auto"/>
              <w:left w:val="single" w:sz="4" w:space="0" w:color="auto"/>
              <w:bottom w:val="nil"/>
              <w:right w:val="nil"/>
            </w:tcBorders>
            <w:shd w:val="clear" w:color="auto" w:fill="auto"/>
            <w:noWrap/>
            <w:vAlign w:val="center"/>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26</w:t>
            </w:r>
          </w:p>
        </w:tc>
        <w:tc>
          <w:tcPr>
            <w:tcW w:w="145" w:type="pct"/>
            <w:tcBorders>
              <w:top w:val="single" w:sz="4" w:space="0" w:color="auto"/>
              <w:left w:val="single" w:sz="4" w:space="0" w:color="auto"/>
              <w:bottom w:val="nil"/>
              <w:right w:val="nil"/>
            </w:tcBorders>
            <w:shd w:val="clear" w:color="auto" w:fill="auto"/>
            <w:noWrap/>
            <w:vAlign w:val="center"/>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27</w:t>
            </w:r>
          </w:p>
        </w:tc>
        <w:tc>
          <w:tcPr>
            <w:tcW w:w="145" w:type="pct"/>
            <w:tcBorders>
              <w:top w:val="single" w:sz="4" w:space="0" w:color="auto"/>
              <w:left w:val="single" w:sz="4" w:space="0" w:color="auto"/>
              <w:bottom w:val="nil"/>
              <w:right w:val="nil"/>
            </w:tcBorders>
            <w:shd w:val="clear" w:color="auto" w:fill="auto"/>
            <w:noWrap/>
            <w:vAlign w:val="center"/>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28</w:t>
            </w:r>
          </w:p>
        </w:tc>
        <w:tc>
          <w:tcPr>
            <w:tcW w:w="145" w:type="pct"/>
            <w:tcBorders>
              <w:top w:val="single" w:sz="4" w:space="0" w:color="auto"/>
              <w:left w:val="single" w:sz="4" w:space="0" w:color="auto"/>
              <w:bottom w:val="nil"/>
              <w:right w:val="nil"/>
            </w:tcBorders>
            <w:shd w:val="clear" w:color="auto" w:fill="auto"/>
            <w:noWrap/>
            <w:vAlign w:val="center"/>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29</w:t>
            </w:r>
          </w:p>
        </w:tc>
        <w:tc>
          <w:tcPr>
            <w:tcW w:w="145" w:type="pct"/>
            <w:tcBorders>
              <w:top w:val="single" w:sz="4" w:space="0" w:color="auto"/>
              <w:left w:val="single" w:sz="4" w:space="0" w:color="auto"/>
              <w:bottom w:val="nil"/>
              <w:right w:val="nil"/>
            </w:tcBorders>
            <w:shd w:val="clear" w:color="auto" w:fill="auto"/>
            <w:noWrap/>
            <w:vAlign w:val="center"/>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30</w:t>
            </w:r>
          </w:p>
        </w:tc>
        <w:tc>
          <w:tcPr>
            <w:tcW w:w="145" w:type="pct"/>
            <w:tcBorders>
              <w:top w:val="single" w:sz="4" w:space="0" w:color="auto"/>
              <w:left w:val="single" w:sz="4" w:space="0" w:color="auto"/>
              <w:bottom w:val="nil"/>
              <w:right w:val="nil"/>
            </w:tcBorders>
            <w:shd w:val="clear" w:color="auto" w:fill="auto"/>
            <w:noWrap/>
            <w:vAlign w:val="center"/>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31</w:t>
            </w:r>
          </w:p>
        </w:tc>
        <w:tc>
          <w:tcPr>
            <w:tcW w:w="145" w:type="pct"/>
            <w:tcBorders>
              <w:top w:val="single" w:sz="4" w:space="0" w:color="auto"/>
              <w:left w:val="single" w:sz="4" w:space="0" w:color="auto"/>
              <w:bottom w:val="nil"/>
              <w:right w:val="nil"/>
            </w:tcBorders>
            <w:shd w:val="clear" w:color="auto" w:fill="auto"/>
            <w:noWrap/>
            <w:vAlign w:val="center"/>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32</w:t>
            </w:r>
          </w:p>
        </w:tc>
        <w:tc>
          <w:tcPr>
            <w:tcW w:w="145" w:type="pct"/>
            <w:tcBorders>
              <w:top w:val="single" w:sz="4" w:space="0" w:color="auto"/>
              <w:left w:val="single" w:sz="4" w:space="0" w:color="auto"/>
              <w:bottom w:val="nil"/>
              <w:right w:val="single" w:sz="4" w:space="0" w:color="auto"/>
            </w:tcBorders>
            <w:shd w:val="clear" w:color="auto" w:fill="auto"/>
            <w:noWrap/>
            <w:vAlign w:val="center"/>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33</w:t>
            </w:r>
          </w:p>
        </w:tc>
      </w:tr>
      <w:tr w:rsidR="00CC2C71" w:rsidRPr="001852F9" w:rsidTr="00E829FF">
        <w:trPr>
          <w:trHeight w:val="301"/>
          <w:jc w:val="center"/>
        </w:trPr>
        <w:tc>
          <w:tcPr>
            <w:tcW w:w="167" w:type="pct"/>
            <w:tcBorders>
              <w:top w:val="single" w:sz="4" w:space="0" w:color="auto"/>
              <w:left w:val="single" w:sz="4" w:space="0" w:color="auto"/>
              <w:bottom w:val="nil"/>
              <w:right w:val="nil"/>
            </w:tcBorders>
            <w:vAlign w:val="center"/>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11</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13</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13</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0</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13</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17</w:t>
            </w:r>
          </w:p>
        </w:tc>
        <w:tc>
          <w:tcPr>
            <w:tcW w:w="183"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22</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0</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11</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11</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21</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23</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30</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15</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13</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0</w:t>
            </w:r>
          </w:p>
        </w:tc>
        <w:tc>
          <w:tcPr>
            <w:tcW w:w="149" w:type="pct"/>
            <w:vMerge w:val="restart"/>
            <w:tcBorders>
              <w:top w:val="single" w:sz="4" w:space="0" w:color="auto"/>
              <w:left w:val="single" w:sz="4" w:space="0" w:color="auto"/>
              <w:right w:val="nil"/>
            </w:tcBorders>
            <w:shd w:val="clear" w:color="auto" w:fill="auto"/>
            <w:noWrap/>
            <w:vAlign w:val="center"/>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t</w:t>
            </w:r>
          </w:p>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h</w:t>
            </w:r>
          </w:p>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y</w:t>
            </w:r>
          </w:p>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b/>
                <w:color w:val="000000" w:themeColor="text1"/>
                <w:szCs w:val="24"/>
              </w:rPr>
              <w:t>A</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18</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0</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11</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20</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12</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10</w:t>
            </w:r>
          </w:p>
        </w:tc>
        <w:tc>
          <w:tcPr>
            <w:tcW w:w="145" w:type="pct"/>
            <w:tcBorders>
              <w:top w:val="single" w:sz="4" w:space="0" w:color="auto"/>
              <w:left w:val="single" w:sz="4" w:space="0" w:color="auto"/>
              <w:bottom w:val="nil"/>
              <w:right w:val="single" w:sz="4" w:space="0" w:color="auto"/>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w:t>
            </w:r>
          </w:p>
        </w:tc>
      </w:tr>
      <w:tr w:rsidR="00CC2C71" w:rsidRPr="001852F9" w:rsidTr="00E829FF">
        <w:trPr>
          <w:trHeight w:val="301"/>
          <w:jc w:val="center"/>
        </w:trPr>
        <w:tc>
          <w:tcPr>
            <w:tcW w:w="167" w:type="pct"/>
            <w:tcBorders>
              <w:top w:val="nil"/>
              <w:left w:val="single" w:sz="4" w:space="0" w:color="auto"/>
              <w:bottom w:val="nil"/>
              <w:right w:val="nil"/>
            </w:tcBorders>
            <w:vAlign w:val="center"/>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GL</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29</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22</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17</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15</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19</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11</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23</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23</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37</w:t>
            </w:r>
          </w:p>
        </w:tc>
        <w:tc>
          <w:tcPr>
            <w:tcW w:w="183"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41</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23</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25</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40</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11</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34</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33</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30</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18</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w:t>
            </w:r>
          </w:p>
        </w:tc>
        <w:tc>
          <w:tcPr>
            <w:tcW w:w="149" w:type="pct"/>
            <w:vMerge/>
            <w:tcBorders>
              <w:left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32</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0</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20</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32</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26</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22</w:t>
            </w:r>
          </w:p>
        </w:tc>
        <w:tc>
          <w:tcPr>
            <w:tcW w:w="145" w:type="pct"/>
            <w:tcBorders>
              <w:top w:val="nil"/>
              <w:left w:val="single" w:sz="4" w:space="0" w:color="auto"/>
              <w:bottom w:val="nil"/>
              <w:right w:val="single" w:sz="4" w:space="0" w:color="auto"/>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16</w:t>
            </w:r>
          </w:p>
        </w:tc>
      </w:tr>
      <w:tr w:rsidR="00CC2C71" w:rsidRPr="001852F9" w:rsidTr="00E829FF">
        <w:trPr>
          <w:trHeight w:val="301"/>
          <w:jc w:val="center"/>
        </w:trPr>
        <w:tc>
          <w:tcPr>
            <w:tcW w:w="167" w:type="pct"/>
            <w:tcBorders>
              <w:top w:val="nil"/>
              <w:left w:val="single" w:sz="4" w:space="0" w:color="auto"/>
              <w:bottom w:val="single" w:sz="4" w:space="0" w:color="auto"/>
              <w:right w:val="nil"/>
            </w:tcBorders>
            <w:vAlign w:val="center"/>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37</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31</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38</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23</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31</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16</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34</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36</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44</w:t>
            </w:r>
          </w:p>
        </w:tc>
        <w:tc>
          <w:tcPr>
            <w:tcW w:w="183"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65</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23</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12</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32</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43</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16</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46</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60</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45</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45</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23</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20</w:t>
            </w:r>
          </w:p>
        </w:tc>
        <w:tc>
          <w:tcPr>
            <w:tcW w:w="149" w:type="pct"/>
            <w:vMerge/>
            <w:tcBorders>
              <w:left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42</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0</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36</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38</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29</w:t>
            </w:r>
          </w:p>
        </w:tc>
        <w:tc>
          <w:tcPr>
            <w:tcW w:w="145" w:type="pct"/>
            <w:tcBorders>
              <w:top w:val="nil"/>
              <w:left w:val="single" w:sz="4" w:space="0" w:color="auto"/>
              <w:bottom w:val="single" w:sz="4" w:space="0" w:color="auto"/>
              <w:right w:val="single" w:sz="4" w:space="0" w:color="auto"/>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26</w:t>
            </w:r>
          </w:p>
        </w:tc>
      </w:tr>
      <w:tr w:rsidR="00CC2C71" w:rsidRPr="001852F9" w:rsidTr="00E829FF">
        <w:trPr>
          <w:trHeight w:val="301"/>
          <w:jc w:val="center"/>
        </w:trPr>
        <w:tc>
          <w:tcPr>
            <w:tcW w:w="167" w:type="pct"/>
            <w:tcBorders>
              <w:top w:val="nil"/>
              <w:left w:val="single" w:sz="4" w:space="0" w:color="auto"/>
              <w:bottom w:val="nil"/>
              <w:right w:val="nil"/>
            </w:tcBorders>
            <w:vAlign w:val="center"/>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57</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61</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65</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52</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44</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58</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62</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63</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41</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64</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35</w:t>
            </w:r>
          </w:p>
        </w:tc>
        <w:tc>
          <w:tcPr>
            <w:tcW w:w="183"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66</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59</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66</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59</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42</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57</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57</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43</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58</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45</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49</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51</w:t>
            </w:r>
          </w:p>
        </w:tc>
        <w:tc>
          <w:tcPr>
            <w:tcW w:w="149" w:type="pct"/>
            <w:vMerge/>
            <w:tcBorders>
              <w:left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55</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56</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61</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49</w:t>
            </w:r>
          </w:p>
        </w:tc>
        <w:tc>
          <w:tcPr>
            <w:tcW w:w="145" w:type="pct"/>
            <w:tcBorders>
              <w:top w:val="nil"/>
              <w:left w:val="single" w:sz="4" w:space="0" w:color="auto"/>
              <w:bottom w:val="nil"/>
              <w:right w:val="single" w:sz="4" w:space="0" w:color="auto"/>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46</w:t>
            </w:r>
          </w:p>
        </w:tc>
      </w:tr>
      <w:tr w:rsidR="00CC2C71" w:rsidRPr="001852F9" w:rsidTr="00E829FF">
        <w:trPr>
          <w:trHeight w:val="301"/>
          <w:jc w:val="center"/>
        </w:trPr>
        <w:tc>
          <w:tcPr>
            <w:tcW w:w="167" w:type="pct"/>
            <w:tcBorders>
              <w:top w:val="nil"/>
              <w:left w:val="single" w:sz="4" w:space="0" w:color="auto"/>
              <w:bottom w:val="nil"/>
              <w:right w:val="nil"/>
            </w:tcBorders>
            <w:vAlign w:val="center"/>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AV</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79</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82</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91</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80</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79</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88</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83</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87</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83</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49</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83</w:t>
            </w:r>
          </w:p>
        </w:tc>
        <w:tc>
          <w:tcPr>
            <w:tcW w:w="183"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49</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83</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61</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90</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74</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85</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92</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72</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79</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69</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82</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84</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60</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92</w:t>
            </w:r>
          </w:p>
        </w:tc>
        <w:tc>
          <w:tcPr>
            <w:tcW w:w="149" w:type="pct"/>
            <w:vMerge/>
            <w:tcBorders>
              <w:left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81</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76</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86</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71</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74</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79</w:t>
            </w:r>
          </w:p>
        </w:tc>
        <w:tc>
          <w:tcPr>
            <w:tcW w:w="145" w:type="pct"/>
            <w:tcBorders>
              <w:top w:val="nil"/>
              <w:left w:val="single" w:sz="4" w:space="0" w:color="auto"/>
              <w:bottom w:val="nil"/>
              <w:right w:val="single" w:sz="4" w:space="0" w:color="auto"/>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71</w:t>
            </w:r>
          </w:p>
        </w:tc>
      </w:tr>
      <w:tr w:rsidR="00CC2C71" w:rsidRPr="001852F9" w:rsidTr="00E829FF">
        <w:trPr>
          <w:trHeight w:val="301"/>
          <w:jc w:val="center"/>
        </w:trPr>
        <w:tc>
          <w:tcPr>
            <w:tcW w:w="167" w:type="pct"/>
            <w:tcBorders>
              <w:top w:val="nil"/>
              <w:left w:val="single" w:sz="4" w:space="0" w:color="auto"/>
              <w:bottom w:val="single" w:sz="4" w:space="0" w:color="auto"/>
              <w:right w:val="nil"/>
            </w:tcBorders>
            <w:vAlign w:val="center"/>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91</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94</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98</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92</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90</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97</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97</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91</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95</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74</w:t>
            </w:r>
          </w:p>
        </w:tc>
        <w:tc>
          <w:tcPr>
            <w:tcW w:w="183"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100</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87</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95</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98</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80</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88</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90</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94</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94</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69</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97</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81</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93</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80</w:t>
            </w:r>
          </w:p>
        </w:tc>
        <w:tc>
          <w:tcPr>
            <w:tcW w:w="149" w:type="pct"/>
            <w:vMerge/>
            <w:tcBorders>
              <w:left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92</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93</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99</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78</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89</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93</w:t>
            </w:r>
          </w:p>
        </w:tc>
        <w:tc>
          <w:tcPr>
            <w:tcW w:w="145" w:type="pct"/>
            <w:tcBorders>
              <w:top w:val="nil"/>
              <w:left w:val="single" w:sz="4" w:space="0" w:color="auto"/>
              <w:bottom w:val="single" w:sz="4" w:space="0" w:color="auto"/>
              <w:right w:val="single" w:sz="4" w:space="0" w:color="auto"/>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83</w:t>
            </w:r>
          </w:p>
        </w:tc>
      </w:tr>
      <w:tr w:rsidR="00CC2C71" w:rsidRPr="001852F9" w:rsidTr="00E829FF">
        <w:trPr>
          <w:trHeight w:val="301"/>
          <w:jc w:val="center"/>
        </w:trPr>
        <w:tc>
          <w:tcPr>
            <w:tcW w:w="167" w:type="pct"/>
            <w:tcBorders>
              <w:top w:val="nil"/>
              <w:left w:val="single" w:sz="4" w:space="0" w:color="auto"/>
              <w:bottom w:val="nil"/>
              <w:right w:val="nil"/>
            </w:tcBorders>
            <w:vAlign w:val="center"/>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52</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40</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42</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38</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13</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30</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48</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34</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48</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0</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42</w:t>
            </w:r>
          </w:p>
        </w:tc>
        <w:tc>
          <w:tcPr>
            <w:tcW w:w="183"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33</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33</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26</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33</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26</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57</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22</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30</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46</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52</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24</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54</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39</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15</w:t>
            </w:r>
          </w:p>
        </w:tc>
        <w:tc>
          <w:tcPr>
            <w:tcW w:w="149" w:type="pct"/>
            <w:vMerge/>
            <w:tcBorders>
              <w:left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43</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39</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22</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11</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19</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w:t>
            </w:r>
          </w:p>
        </w:tc>
        <w:tc>
          <w:tcPr>
            <w:tcW w:w="145" w:type="pct"/>
            <w:tcBorders>
              <w:top w:val="nil"/>
              <w:left w:val="single" w:sz="4" w:space="0" w:color="auto"/>
              <w:bottom w:val="nil"/>
              <w:right w:val="single" w:sz="4" w:space="0" w:color="auto"/>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46</w:t>
            </w:r>
          </w:p>
        </w:tc>
      </w:tr>
      <w:tr w:rsidR="00CC2C71" w:rsidRPr="001852F9" w:rsidTr="00E829FF">
        <w:trPr>
          <w:trHeight w:val="126"/>
          <w:jc w:val="center"/>
        </w:trPr>
        <w:tc>
          <w:tcPr>
            <w:tcW w:w="167" w:type="pct"/>
            <w:tcBorders>
              <w:top w:val="nil"/>
              <w:left w:val="single" w:sz="4" w:space="0" w:color="auto"/>
              <w:bottom w:val="nil"/>
              <w:right w:val="nil"/>
            </w:tcBorders>
            <w:vAlign w:val="center"/>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rPr>
            </w:pPr>
            <w:r w:rsidRPr="001852F9">
              <w:rPr>
                <w:rFonts w:ascii="Times New Roman" w:eastAsia="Times New Roman" w:hAnsi="Times New Roman" w:cs="Times New Roman"/>
                <w:b/>
                <w:color w:val="000000" w:themeColor="text1"/>
                <w:szCs w:val="24"/>
              </w:rPr>
              <w:t>GO</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78</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65</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72</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65</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23</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71</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61</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77</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0</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60</w:t>
            </w:r>
          </w:p>
        </w:tc>
        <w:tc>
          <w:tcPr>
            <w:tcW w:w="183"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58</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51</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46</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58</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44</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86</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39</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50</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78</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75</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43</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77</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63</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27</w:t>
            </w:r>
          </w:p>
        </w:tc>
        <w:tc>
          <w:tcPr>
            <w:tcW w:w="149" w:type="pct"/>
            <w:vMerge/>
            <w:tcBorders>
              <w:left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58</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60</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36</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17</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34</w:t>
            </w:r>
          </w:p>
        </w:tc>
        <w:tc>
          <w:tcPr>
            <w:tcW w:w="145" w:type="pct"/>
            <w:tcBorders>
              <w:top w:val="nil"/>
              <w:left w:val="single" w:sz="4" w:space="0" w:color="auto"/>
              <w:bottom w:val="nil"/>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19</w:t>
            </w:r>
          </w:p>
        </w:tc>
        <w:tc>
          <w:tcPr>
            <w:tcW w:w="145" w:type="pct"/>
            <w:tcBorders>
              <w:top w:val="nil"/>
              <w:left w:val="single" w:sz="4" w:space="0" w:color="auto"/>
              <w:bottom w:val="nil"/>
              <w:right w:val="single" w:sz="4" w:space="0" w:color="auto"/>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71</w:t>
            </w:r>
          </w:p>
        </w:tc>
      </w:tr>
      <w:tr w:rsidR="00CC2C71" w:rsidRPr="001852F9" w:rsidTr="00E829FF">
        <w:trPr>
          <w:trHeight w:val="301"/>
          <w:jc w:val="center"/>
        </w:trPr>
        <w:tc>
          <w:tcPr>
            <w:tcW w:w="167" w:type="pct"/>
            <w:tcBorders>
              <w:top w:val="nil"/>
              <w:left w:val="single" w:sz="4" w:space="0" w:color="auto"/>
              <w:bottom w:val="single" w:sz="4" w:space="0" w:color="auto"/>
              <w:right w:val="nil"/>
            </w:tcBorders>
            <w:vAlign w:val="center"/>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92</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80</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87</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77</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40</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67</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90</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78</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92</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72</w:t>
            </w:r>
          </w:p>
        </w:tc>
        <w:tc>
          <w:tcPr>
            <w:tcW w:w="183"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71</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73</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68</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80</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60</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98</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67</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92</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94</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53</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93</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81</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38</w:t>
            </w:r>
          </w:p>
        </w:tc>
        <w:tc>
          <w:tcPr>
            <w:tcW w:w="149" w:type="pct"/>
            <w:vMerge/>
            <w:tcBorders>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80</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80</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47</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25</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56</w:t>
            </w:r>
          </w:p>
        </w:tc>
        <w:tc>
          <w:tcPr>
            <w:tcW w:w="145" w:type="pct"/>
            <w:tcBorders>
              <w:top w:val="nil"/>
              <w:left w:val="single" w:sz="4" w:space="0" w:color="auto"/>
              <w:bottom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30</w:t>
            </w:r>
          </w:p>
        </w:tc>
        <w:tc>
          <w:tcPr>
            <w:tcW w:w="145" w:type="pct"/>
            <w:tcBorders>
              <w:top w:val="nil"/>
              <w:left w:val="single" w:sz="4" w:space="0" w:color="auto"/>
              <w:bottom w:val="single" w:sz="4" w:space="0" w:color="auto"/>
              <w:right w:val="single" w:sz="4" w:space="0" w:color="auto"/>
            </w:tcBorders>
            <w:shd w:val="clear" w:color="auto" w:fill="auto"/>
            <w:noWrap/>
            <w:vAlign w:val="center"/>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rPr>
            </w:pPr>
            <w:r w:rsidRPr="001852F9">
              <w:rPr>
                <w:rFonts w:ascii="Times New Roman" w:eastAsia="Times New Roman" w:hAnsi="Times New Roman" w:cs="Times New Roman"/>
                <w:color w:val="000000" w:themeColor="text1"/>
                <w:szCs w:val="24"/>
              </w:rPr>
              <w:t>86</w:t>
            </w:r>
          </w:p>
        </w:tc>
      </w:tr>
    </w:tbl>
    <w:p w:rsidR="00CC2C71" w:rsidRPr="00A73135" w:rsidRDefault="00CC2C71" w:rsidP="00CC2C71">
      <w:pPr>
        <w:tabs>
          <w:tab w:val="center" w:pos="6979"/>
          <w:tab w:val="left" w:pos="9142"/>
        </w:tabs>
        <w:spacing w:line="24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FF0000"/>
          <w:sz w:val="24"/>
          <w:szCs w:val="24"/>
        </w:rPr>
        <w:lastRenderedPageBreak/>
        <w:t>Figure S2</w:t>
      </w:r>
      <w:r w:rsidR="00BC40AF" w:rsidRPr="00A73135">
        <w:rPr>
          <w:rFonts w:ascii="Times New Roman" w:hAnsi="Times New Roman" w:cs="Times New Roman"/>
          <w:b/>
          <w:color w:val="FF0000"/>
          <w:sz w:val="24"/>
          <w:szCs w:val="24"/>
        </w:rPr>
        <w:t>8</w:t>
      </w:r>
      <w:r w:rsidRPr="00A73135">
        <w:rPr>
          <w:rFonts w:ascii="Times New Roman" w:hAnsi="Times New Roman" w:cs="Times New Roman"/>
          <w:b/>
          <w:color w:val="FF0000"/>
          <w:sz w:val="24"/>
          <w:szCs w:val="24"/>
        </w:rPr>
        <w:t>:</w:t>
      </w:r>
      <w:r w:rsidRPr="00A73135">
        <w:rPr>
          <w:rFonts w:ascii="Times New Roman" w:hAnsi="Times New Roman" w:cs="Times New Roman"/>
          <w:b/>
          <w:color w:val="000000" w:themeColor="text1"/>
          <w:sz w:val="24"/>
          <w:szCs w:val="24"/>
        </w:rPr>
        <w:t xml:space="preserve"> 27_rmlC_2IXC</w:t>
      </w:r>
    </w:p>
    <w:p w:rsidR="00CC2C71" w:rsidRPr="00A73135" w:rsidRDefault="00CC2C71" w:rsidP="00CC2C71">
      <w:pPr>
        <w:spacing w:after="0" w:line="240" w:lineRule="auto"/>
        <w:jc w:val="both"/>
        <w:rPr>
          <w:rFonts w:ascii="Times New Roman" w:eastAsia="Times New Roman" w:hAnsi="Times New Roman" w:cs="Times New Roman"/>
          <w:color w:val="000000" w:themeColor="text1"/>
          <w:sz w:val="24"/>
          <w:szCs w:val="24"/>
        </w:rPr>
      </w:pPr>
      <w:r w:rsidRPr="00A73135">
        <w:rPr>
          <w:rFonts w:ascii="Times New Roman" w:hAnsi="Times New Roman" w:cs="Times New Roman"/>
          <w:b/>
          <w:color w:val="000000" w:themeColor="text1"/>
          <w:sz w:val="24"/>
          <w:szCs w:val="24"/>
        </w:rPr>
        <w:t xml:space="preserve">Target: </w:t>
      </w:r>
      <w:r w:rsidRPr="00A73135">
        <w:rPr>
          <w:rFonts w:ascii="Times New Roman" w:hAnsi="Times New Roman" w:cs="Times New Roman"/>
          <w:color w:val="000000" w:themeColor="text1"/>
          <w:sz w:val="24"/>
          <w:szCs w:val="24"/>
        </w:rPr>
        <w:t xml:space="preserve">dTDP-4-dehydrorhamnose 3, 5-epimerase (Gene ID: Rv3465, rmlC) </w:t>
      </w:r>
      <w:r w:rsidRPr="00A73135">
        <w:rPr>
          <w:rFonts w:ascii="Times New Roman" w:hAnsi="Times New Roman" w:cs="Times New Roman"/>
          <w:b/>
          <w:color w:val="000000" w:themeColor="text1"/>
          <w:sz w:val="24"/>
          <w:szCs w:val="24"/>
        </w:rPr>
        <w:t xml:space="preserve">Pathway: </w:t>
      </w:r>
      <w:r w:rsidRPr="00A73135">
        <w:rPr>
          <w:rFonts w:ascii="Times New Roman" w:hAnsi="Times New Roman" w:cs="Times New Roman"/>
          <w:color w:val="000000" w:themeColor="text1"/>
          <w:sz w:val="24"/>
          <w:szCs w:val="24"/>
        </w:rPr>
        <w:t xml:space="preserve">dTDP-rhamnose synthesis </w:t>
      </w:r>
      <w:r w:rsidRPr="00A73135">
        <w:rPr>
          <w:rFonts w:ascii="Times New Roman" w:hAnsi="Times New Roman" w:cs="Times New Roman"/>
          <w:b/>
          <w:color w:val="000000" w:themeColor="text1"/>
          <w:sz w:val="24"/>
          <w:szCs w:val="24"/>
        </w:rPr>
        <w:t xml:space="preserve">Function: </w:t>
      </w:r>
      <w:r w:rsidRPr="00A73135">
        <w:rPr>
          <w:rFonts w:ascii="Times New Roman" w:hAnsi="Times New Roman" w:cs="Times New Roman"/>
          <w:color w:val="000000" w:themeColor="text1"/>
          <w:sz w:val="24"/>
          <w:szCs w:val="24"/>
        </w:rPr>
        <w:t xml:space="preserve">Involved in dTDP rhamnose biosynthesis, conversion of dTDP-4-keto-6-deoxy-D-glucose to DTDP-4-keto-rhamnose </w:t>
      </w:r>
      <w:r w:rsidRPr="00A73135">
        <w:rPr>
          <w:rFonts w:ascii="Times New Roman" w:eastAsia="Times New Roman" w:hAnsi="Times New Roman" w:cs="Times New Roman"/>
          <w:b/>
          <w:color w:val="000000" w:themeColor="text1"/>
          <w:sz w:val="24"/>
          <w:szCs w:val="24"/>
        </w:rPr>
        <w:t xml:space="preserve">PDBID: </w:t>
      </w:r>
      <w:r w:rsidRPr="00A73135">
        <w:rPr>
          <w:rFonts w:ascii="Times New Roman" w:eastAsia="Times New Roman" w:hAnsi="Times New Roman" w:cs="Times New Roman"/>
          <w:color w:val="000000" w:themeColor="text1"/>
          <w:sz w:val="24"/>
          <w:szCs w:val="24"/>
        </w:rPr>
        <w:t>2IXC-crystal structure of rmlc with dTDP rhamnose</w:t>
      </w:r>
    </w:p>
    <w:tbl>
      <w:tblPr>
        <w:tblStyle w:val="TableGrid"/>
        <w:tblpPr w:leftFromText="180" w:rightFromText="180" w:vertAnchor="text" w:horzAnchor="margin" w:tblpXSpec="right" w:tblpY="11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0"/>
        <w:gridCol w:w="1454"/>
        <w:gridCol w:w="1243"/>
        <w:gridCol w:w="1243"/>
      </w:tblGrid>
      <w:tr w:rsidR="00CC2C71" w:rsidRPr="00A73135" w:rsidTr="00E829FF">
        <w:trPr>
          <w:trHeight w:val="509"/>
        </w:trPr>
        <w:tc>
          <w:tcPr>
            <w:tcW w:w="700" w:type="dxa"/>
            <w:tcBorders>
              <w:bottom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100</w:t>
            </w:r>
          </w:p>
        </w:tc>
        <w:tc>
          <w:tcPr>
            <w:tcW w:w="1454" w:type="dxa"/>
            <w:tcBorders>
              <w:left w:val="single" w:sz="4" w:space="0" w:color="auto"/>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243"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243"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r>
      <w:tr w:rsidR="00CC2C71" w:rsidRPr="00A73135" w:rsidTr="00E829FF">
        <w:trPr>
          <w:trHeight w:val="509"/>
        </w:trPr>
        <w:tc>
          <w:tcPr>
            <w:tcW w:w="700" w:type="dxa"/>
            <w:tcBorders>
              <w:top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454" w:type="dxa"/>
            <w:tcBorders>
              <w:top w:val="single" w:sz="4" w:space="0" w:color="auto"/>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243" w:type="dxa"/>
            <w:tcBorders>
              <w:top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10,22,40</w:t>
            </w:r>
          </w:p>
        </w:tc>
        <w:tc>
          <w:tcPr>
            <w:tcW w:w="1243" w:type="dxa"/>
            <w:tcBorders>
              <w:top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15,27,48</w:t>
            </w:r>
          </w:p>
        </w:tc>
      </w:tr>
      <w:tr w:rsidR="00CC2C71" w:rsidRPr="00A73135" w:rsidTr="00E829FF">
        <w:trPr>
          <w:trHeight w:val="509"/>
        </w:trPr>
        <w:tc>
          <w:tcPr>
            <w:tcW w:w="700"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454" w:type="dxa"/>
            <w:tcBorders>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10,19,30</w:t>
            </w:r>
          </w:p>
        </w:tc>
        <w:tc>
          <w:tcPr>
            <w:tcW w:w="1243"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243"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28,43,59</w:t>
            </w:r>
          </w:p>
        </w:tc>
      </w:tr>
      <w:tr w:rsidR="00CC2C71" w:rsidRPr="00A73135" w:rsidTr="00E829FF">
        <w:trPr>
          <w:trHeight w:val="509"/>
        </w:trPr>
        <w:tc>
          <w:tcPr>
            <w:tcW w:w="700"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c>
          <w:tcPr>
            <w:tcW w:w="1454" w:type="dxa"/>
            <w:tcBorders>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4,10,20</w:t>
            </w:r>
          </w:p>
        </w:tc>
        <w:tc>
          <w:tcPr>
            <w:tcW w:w="1243"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28,46,61</w:t>
            </w:r>
          </w:p>
        </w:tc>
        <w:tc>
          <w:tcPr>
            <w:tcW w:w="1243"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r>
    </w:tbl>
    <w:p w:rsidR="00CC2C71" w:rsidRPr="00A73135" w:rsidRDefault="00CC2C71" w:rsidP="00CC2C71">
      <w:pPr>
        <w:spacing w:before="240" w:line="240" w:lineRule="auto"/>
        <w:jc w:val="center"/>
        <w:rPr>
          <w:rFonts w:ascii="Times New Roman" w:hAnsi="Times New Roman" w:cs="Times New Roman"/>
          <w:color w:val="000000" w:themeColor="text1"/>
          <w:sz w:val="24"/>
          <w:szCs w:val="24"/>
        </w:rPr>
      </w:pPr>
      <w:r w:rsidRPr="00A73135">
        <w:rPr>
          <w:rFonts w:ascii="Times New Roman" w:hAnsi="Times New Roman" w:cs="Times New Roman"/>
          <w:noProof/>
          <w:color w:val="000000" w:themeColor="text1"/>
          <w:sz w:val="24"/>
          <w:szCs w:val="24"/>
          <w:lang w:val="en-US" w:eastAsia="en-US"/>
        </w:rPr>
        <w:drawing>
          <wp:inline distT="0" distB="0" distL="0" distR="0">
            <wp:extent cx="5094515" cy="2606218"/>
            <wp:effectExtent l="0" t="0" r="0" b="0"/>
            <wp:docPr id="470" name="Picture 1" descr="2014-03-08-2IXC_analy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08-2IXC_analysis.png"/>
                    <pic:cNvPicPr/>
                  </pic:nvPicPr>
                  <pic:blipFill>
                    <a:blip r:embed="rId269"/>
                    <a:stretch>
                      <a:fillRect/>
                    </a:stretch>
                  </pic:blipFill>
                  <pic:spPr>
                    <a:xfrm>
                      <a:off x="0" y="0"/>
                      <a:ext cx="5102556" cy="2610332"/>
                    </a:xfrm>
                    <a:prstGeom prst="rect">
                      <a:avLst/>
                    </a:prstGeom>
                  </pic:spPr>
                </pic:pic>
              </a:graphicData>
            </a:graphic>
          </wp:inline>
        </w:drawing>
      </w:r>
    </w:p>
    <w:tbl>
      <w:tblPr>
        <w:tblStyle w:val="TableGrid"/>
        <w:tblpPr w:leftFromText="180" w:rightFromText="180" w:vertAnchor="text" w:horzAnchor="margin" w:tblpY="11"/>
        <w:tblW w:w="15004" w:type="dxa"/>
        <w:tblLook w:val="04A0"/>
      </w:tblPr>
      <w:tblGrid>
        <w:gridCol w:w="559"/>
        <w:gridCol w:w="437"/>
        <w:gridCol w:w="437"/>
        <w:gridCol w:w="437"/>
        <w:gridCol w:w="437"/>
        <w:gridCol w:w="437"/>
        <w:gridCol w:w="437"/>
        <w:gridCol w:w="437"/>
        <w:gridCol w:w="438"/>
        <w:gridCol w:w="438"/>
        <w:gridCol w:w="438"/>
        <w:gridCol w:w="438"/>
        <w:gridCol w:w="438"/>
        <w:gridCol w:w="438"/>
        <w:gridCol w:w="438"/>
        <w:gridCol w:w="438"/>
        <w:gridCol w:w="438"/>
        <w:gridCol w:w="438"/>
        <w:gridCol w:w="438"/>
        <w:gridCol w:w="438"/>
        <w:gridCol w:w="438"/>
        <w:gridCol w:w="438"/>
        <w:gridCol w:w="438"/>
        <w:gridCol w:w="438"/>
        <w:gridCol w:w="438"/>
        <w:gridCol w:w="438"/>
        <w:gridCol w:w="438"/>
        <w:gridCol w:w="436"/>
        <w:gridCol w:w="438"/>
        <w:gridCol w:w="438"/>
        <w:gridCol w:w="438"/>
        <w:gridCol w:w="438"/>
        <w:gridCol w:w="438"/>
        <w:gridCol w:w="438"/>
      </w:tblGrid>
      <w:tr w:rsidR="00CC2C71" w:rsidRPr="001852F9" w:rsidTr="00E829FF">
        <w:trPr>
          <w:trHeight w:val="450"/>
        </w:trPr>
        <w:tc>
          <w:tcPr>
            <w:tcW w:w="505" w:type="dxa"/>
          </w:tcPr>
          <w:p w:rsidR="00CC2C71" w:rsidRPr="001852F9" w:rsidRDefault="00CC2C71" w:rsidP="00E829FF">
            <w:pPr>
              <w:jc w:val="center"/>
              <w:rPr>
                <w:rFonts w:ascii="Times New Roman" w:hAnsi="Times New Roman" w:cs="Times New Roman"/>
                <w:b/>
                <w:color w:val="000000" w:themeColor="text1"/>
                <w:szCs w:val="24"/>
              </w:rPr>
            </w:pP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1</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2</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3</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4</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5</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6</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7</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8</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9</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10</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11</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12</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13</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14</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15</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16</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17</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18</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19</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20</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21</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22</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23</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24</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25</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26</w:t>
            </w:r>
          </w:p>
        </w:tc>
        <w:tc>
          <w:tcPr>
            <w:tcW w:w="419"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27</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28</w:t>
            </w:r>
          </w:p>
        </w:tc>
        <w:tc>
          <w:tcPr>
            <w:tcW w:w="440" w:type="dxa"/>
            <w:vAlign w:val="center"/>
          </w:tcPr>
          <w:p w:rsidR="00CC2C71" w:rsidRPr="001852F9" w:rsidRDefault="00CC2C71" w:rsidP="00E829FF">
            <w:pP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29</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30</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31</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32</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33</w:t>
            </w:r>
          </w:p>
        </w:tc>
      </w:tr>
      <w:tr w:rsidR="00CC2C71" w:rsidRPr="001852F9" w:rsidTr="00E829FF">
        <w:trPr>
          <w:trHeight w:val="974"/>
        </w:trPr>
        <w:tc>
          <w:tcPr>
            <w:tcW w:w="505" w:type="dxa"/>
          </w:tcPr>
          <w:p w:rsidR="00CC2C71" w:rsidRPr="001852F9" w:rsidRDefault="00CC2C71" w:rsidP="00E829FF">
            <w:pPr>
              <w:jc w:val="center"/>
              <w:rPr>
                <w:rFonts w:ascii="Times New Roman" w:hAnsi="Times New Roman" w:cs="Times New Roman"/>
                <w:b/>
                <w:color w:val="000000" w:themeColor="text1"/>
                <w:szCs w:val="24"/>
              </w:rPr>
            </w:pPr>
          </w:p>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GL</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65</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70</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68</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66</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73</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48</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43</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30</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56</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42</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77</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46</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41</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59</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49</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29</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44</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19</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53</w:t>
            </w:r>
          </w:p>
        </w:tc>
        <w:tc>
          <w:tcPr>
            <w:tcW w:w="440" w:type="dxa"/>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36</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51</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19</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45</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64</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31</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42</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19</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48</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54</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49</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58</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61</w:t>
            </w:r>
          </w:p>
        </w:tc>
        <w:tc>
          <w:tcPr>
            <w:tcW w:w="440" w:type="dxa"/>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44</w:t>
            </w:r>
          </w:p>
        </w:tc>
        <w:tc>
          <w:tcPr>
            <w:tcW w:w="419" w:type="dxa"/>
            <w:vMerge w:val="restart"/>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r</w:t>
            </w:r>
          </w:p>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m</w:t>
            </w:r>
          </w:p>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l</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b/>
                <w:color w:val="000000" w:themeColor="text1"/>
                <w:szCs w:val="24"/>
              </w:rPr>
              <w:t>C</w:t>
            </w:r>
          </w:p>
        </w:tc>
        <w:tc>
          <w:tcPr>
            <w:tcW w:w="440" w:type="dxa"/>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23</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70</w:t>
            </w:r>
          </w:p>
        </w:tc>
        <w:tc>
          <w:tcPr>
            <w:tcW w:w="440" w:type="dxa"/>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44</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59</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49</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63</w:t>
            </w:r>
          </w:p>
        </w:tc>
      </w:tr>
      <w:tr w:rsidR="00CC2C71" w:rsidRPr="001852F9" w:rsidTr="00E829FF">
        <w:trPr>
          <w:trHeight w:val="917"/>
        </w:trPr>
        <w:tc>
          <w:tcPr>
            <w:tcW w:w="505" w:type="dxa"/>
          </w:tcPr>
          <w:p w:rsidR="00CC2C71" w:rsidRPr="001852F9" w:rsidRDefault="00CC2C71" w:rsidP="00E829FF">
            <w:pPr>
              <w:jc w:val="center"/>
              <w:rPr>
                <w:rFonts w:ascii="Times New Roman" w:hAnsi="Times New Roman" w:cs="Times New Roman"/>
                <w:color w:val="000000" w:themeColor="text1"/>
                <w:szCs w:val="24"/>
              </w:rPr>
            </w:pPr>
          </w:p>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AV</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90</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87</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51</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92</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51</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85</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83</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87</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92</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81</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51</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52</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91</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79</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59</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86</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80</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88</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71</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87</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78</w:t>
            </w:r>
          </w:p>
        </w:tc>
        <w:tc>
          <w:tcPr>
            <w:tcW w:w="440" w:type="dxa"/>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90</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80</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39</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83</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84</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77</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49</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93</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72</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87</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49</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85</w:t>
            </w:r>
          </w:p>
        </w:tc>
        <w:tc>
          <w:tcPr>
            <w:tcW w:w="440" w:type="dxa"/>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89</w:t>
            </w:r>
          </w:p>
        </w:tc>
        <w:tc>
          <w:tcPr>
            <w:tcW w:w="419" w:type="dxa"/>
            <w:vMerge/>
            <w:vAlign w:val="center"/>
          </w:tcPr>
          <w:p w:rsidR="00CC2C71" w:rsidRPr="001852F9" w:rsidRDefault="00CC2C71" w:rsidP="00E829FF">
            <w:pPr>
              <w:jc w:val="center"/>
              <w:rPr>
                <w:rFonts w:ascii="Times New Roman" w:hAnsi="Times New Roman" w:cs="Times New Roman"/>
                <w:color w:val="000000" w:themeColor="text1"/>
                <w:szCs w:val="24"/>
              </w:rPr>
            </w:pPr>
          </w:p>
        </w:tc>
        <w:tc>
          <w:tcPr>
            <w:tcW w:w="440" w:type="dxa"/>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88</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88</w:t>
            </w:r>
          </w:p>
        </w:tc>
        <w:tc>
          <w:tcPr>
            <w:tcW w:w="440" w:type="dxa"/>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77</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69</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90</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87</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85</w:t>
            </w:r>
          </w:p>
        </w:tc>
      </w:tr>
      <w:tr w:rsidR="00CC2C71" w:rsidRPr="001852F9" w:rsidTr="00E829FF">
        <w:trPr>
          <w:trHeight w:val="455"/>
        </w:trPr>
        <w:tc>
          <w:tcPr>
            <w:tcW w:w="505" w:type="dxa"/>
          </w:tcPr>
          <w:p w:rsidR="00CC2C71" w:rsidRPr="001852F9" w:rsidRDefault="00CC2C71" w:rsidP="00E829FF">
            <w:pPr>
              <w:jc w:val="center"/>
              <w:rPr>
                <w:rFonts w:ascii="Times New Roman" w:hAnsi="Times New Roman" w:cs="Times New Roman"/>
                <w:color w:val="000000" w:themeColor="text1"/>
                <w:szCs w:val="24"/>
              </w:rPr>
            </w:pPr>
          </w:p>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GO</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76</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62</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75</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68</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39</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63</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76</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81</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41</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82</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9</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29</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53</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29</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70</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41</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76</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64</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75</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57</w:t>
            </w:r>
          </w:p>
        </w:tc>
        <w:tc>
          <w:tcPr>
            <w:tcW w:w="440" w:type="dxa"/>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81</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49</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51</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63</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80</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82</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69</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71</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89</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68</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31</w:t>
            </w:r>
          </w:p>
        </w:tc>
        <w:tc>
          <w:tcPr>
            <w:tcW w:w="440" w:type="dxa"/>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82</w:t>
            </w:r>
          </w:p>
        </w:tc>
        <w:tc>
          <w:tcPr>
            <w:tcW w:w="419" w:type="dxa"/>
            <w:vMerge/>
            <w:vAlign w:val="center"/>
          </w:tcPr>
          <w:p w:rsidR="00CC2C71" w:rsidRPr="001852F9" w:rsidRDefault="00CC2C71" w:rsidP="00E829FF">
            <w:pPr>
              <w:jc w:val="center"/>
              <w:rPr>
                <w:rFonts w:ascii="Times New Roman" w:hAnsi="Times New Roman" w:cs="Times New Roman"/>
                <w:color w:val="000000" w:themeColor="text1"/>
                <w:szCs w:val="24"/>
              </w:rPr>
            </w:pPr>
          </w:p>
        </w:tc>
        <w:tc>
          <w:tcPr>
            <w:tcW w:w="440" w:type="dxa"/>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78</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42</w:t>
            </w:r>
          </w:p>
        </w:tc>
        <w:tc>
          <w:tcPr>
            <w:tcW w:w="440" w:type="dxa"/>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18</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55</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19</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36</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74</w:t>
            </w:r>
          </w:p>
        </w:tc>
      </w:tr>
    </w:tbl>
    <w:p w:rsidR="00AB2144" w:rsidRPr="00A73135" w:rsidRDefault="00AB2144" w:rsidP="00CC2C71">
      <w:pPr>
        <w:spacing w:line="240" w:lineRule="auto"/>
        <w:jc w:val="center"/>
        <w:rPr>
          <w:rFonts w:ascii="Times New Roman" w:hAnsi="Times New Roman" w:cs="Times New Roman"/>
          <w:b/>
          <w:color w:val="FF0000"/>
          <w:sz w:val="24"/>
          <w:szCs w:val="24"/>
        </w:rPr>
      </w:pPr>
    </w:p>
    <w:p w:rsidR="00CC2C71" w:rsidRPr="00A73135" w:rsidRDefault="00CC2C71" w:rsidP="00CC2C71">
      <w:pPr>
        <w:spacing w:line="24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FF0000"/>
          <w:sz w:val="24"/>
          <w:szCs w:val="24"/>
        </w:rPr>
        <w:t>Figure S2</w:t>
      </w:r>
      <w:r w:rsidR="00BC40AF" w:rsidRPr="00A73135">
        <w:rPr>
          <w:rFonts w:ascii="Times New Roman" w:hAnsi="Times New Roman" w:cs="Times New Roman"/>
          <w:b/>
          <w:color w:val="FF0000"/>
          <w:sz w:val="24"/>
          <w:szCs w:val="24"/>
        </w:rPr>
        <w:t>9</w:t>
      </w:r>
      <w:r w:rsidRPr="00A73135">
        <w:rPr>
          <w:rFonts w:ascii="Times New Roman" w:hAnsi="Times New Roman" w:cs="Times New Roman"/>
          <w:b/>
          <w:color w:val="FF0000"/>
          <w:sz w:val="24"/>
          <w:szCs w:val="24"/>
        </w:rPr>
        <w:t>:</w:t>
      </w:r>
      <w:r w:rsidRPr="00A73135">
        <w:rPr>
          <w:rFonts w:ascii="Times New Roman" w:hAnsi="Times New Roman" w:cs="Times New Roman"/>
          <w:b/>
          <w:color w:val="000000" w:themeColor="text1"/>
          <w:sz w:val="24"/>
          <w:szCs w:val="24"/>
        </w:rPr>
        <w:t xml:space="preserve"> 28_lspC_2JCV</w:t>
      </w:r>
    </w:p>
    <w:p w:rsidR="00CC2C71" w:rsidRPr="00A73135" w:rsidRDefault="00CC2C71" w:rsidP="00CC2C71">
      <w:pPr>
        <w:spacing w:after="0" w:line="240" w:lineRule="auto"/>
        <w:jc w:val="both"/>
        <w:rPr>
          <w:rFonts w:ascii="Times New Roman" w:hAnsi="Times New Roman" w:cs="Times New Roman"/>
          <w:color w:val="000000" w:themeColor="text1"/>
          <w:sz w:val="24"/>
          <w:szCs w:val="24"/>
        </w:rPr>
      </w:pPr>
      <w:r w:rsidRPr="00A73135">
        <w:rPr>
          <w:rFonts w:ascii="Times New Roman" w:hAnsi="Times New Roman" w:cs="Times New Roman"/>
          <w:b/>
          <w:color w:val="000000" w:themeColor="text1"/>
          <w:sz w:val="24"/>
          <w:szCs w:val="24"/>
        </w:rPr>
        <w:t xml:space="preserve">Target: </w:t>
      </w:r>
      <w:r w:rsidRPr="00A73135">
        <w:rPr>
          <w:rFonts w:ascii="Times New Roman" w:hAnsi="Times New Roman" w:cs="Times New Roman"/>
          <w:color w:val="000000" w:themeColor="text1"/>
          <w:sz w:val="24"/>
          <w:szCs w:val="24"/>
        </w:rPr>
        <w:t xml:space="preserve">1-deoxy-D-xylulose 5-phosphate reductoisomerase (Gene ID: Rv2870c, lspC) </w:t>
      </w:r>
      <w:r w:rsidRPr="00A73135">
        <w:rPr>
          <w:rFonts w:ascii="Times New Roman" w:hAnsi="Times New Roman" w:cs="Times New Roman"/>
          <w:b/>
          <w:color w:val="000000" w:themeColor="text1"/>
          <w:sz w:val="24"/>
          <w:szCs w:val="24"/>
        </w:rPr>
        <w:t xml:space="preserve">Pathway: </w:t>
      </w:r>
      <w:r w:rsidRPr="00A73135">
        <w:rPr>
          <w:rFonts w:ascii="Times New Roman" w:hAnsi="Times New Roman" w:cs="Times New Roman"/>
          <w:color w:val="000000" w:themeColor="text1"/>
          <w:sz w:val="24"/>
          <w:szCs w:val="24"/>
        </w:rPr>
        <w:t xml:space="preserve">MEP (2C-methyl-D-erythritol 4-phosphate) pathway </w:t>
      </w:r>
      <w:r w:rsidRPr="00A73135">
        <w:rPr>
          <w:rFonts w:ascii="Times New Roman" w:hAnsi="Times New Roman" w:cs="Times New Roman"/>
          <w:b/>
          <w:color w:val="000000" w:themeColor="text1"/>
          <w:sz w:val="24"/>
          <w:szCs w:val="24"/>
        </w:rPr>
        <w:t xml:space="preserve">Function: </w:t>
      </w:r>
      <w:r w:rsidRPr="00A73135">
        <w:rPr>
          <w:rFonts w:ascii="Times New Roman" w:hAnsi="Times New Roman" w:cs="Times New Roman"/>
          <w:color w:val="000000" w:themeColor="text1"/>
          <w:sz w:val="24"/>
          <w:szCs w:val="24"/>
        </w:rPr>
        <w:t xml:space="preserve">Catalyzes reduction of DXP to MEP </w:t>
      </w:r>
      <w:r w:rsidRPr="00A73135">
        <w:rPr>
          <w:rFonts w:ascii="Times New Roman" w:eastAsia="Times New Roman" w:hAnsi="Times New Roman" w:cs="Times New Roman"/>
          <w:b/>
          <w:color w:val="000000" w:themeColor="text1"/>
          <w:sz w:val="24"/>
          <w:szCs w:val="24"/>
        </w:rPr>
        <w:t>PDBID:</w:t>
      </w:r>
      <w:r w:rsidRPr="00A73135">
        <w:rPr>
          <w:rFonts w:ascii="Times New Roman" w:eastAsia="Times New Roman" w:hAnsi="Times New Roman" w:cs="Times New Roman"/>
          <w:color w:val="000000" w:themeColor="text1"/>
          <w:sz w:val="24"/>
          <w:szCs w:val="24"/>
        </w:rPr>
        <w:t xml:space="preserve"> 2JCV- crystal structure of </w:t>
      </w:r>
      <w:r w:rsidRPr="00A73135">
        <w:rPr>
          <w:rFonts w:ascii="Times New Roman" w:hAnsi="Times New Roman" w:cs="Times New Roman"/>
          <w:color w:val="000000" w:themeColor="text1"/>
          <w:sz w:val="24"/>
          <w:szCs w:val="24"/>
        </w:rPr>
        <w:t>1-deoxy-D-xylulose-5-phosphate</w:t>
      </w:r>
      <w:r w:rsidRPr="00A73135">
        <w:rPr>
          <w:rStyle w:val="apple-converted-space"/>
          <w:rFonts w:ascii="Times New Roman" w:hAnsi="Times New Roman" w:cs="Times New Roman"/>
          <w:b/>
          <w:bCs/>
          <w:color w:val="000000" w:themeColor="text1"/>
          <w:sz w:val="24"/>
          <w:szCs w:val="24"/>
          <w:shd w:val="clear" w:color="auto" w:fill="EAF2F8"/>
        </w:rPr>
        <w:t> </w:t>
      </w:r>
      <w:r w:rsidRPr="00A73135">
        <w:rPr>
          <w:rFonts w:ascii="Times New Roman" w:hAnsi="Times New Roman" w:cs="Times New Roman"/>
          <w:color w:val="000000" w:themeColor="text1"/>
          <w:sz w:val="24"/>
          <w:szCs w:val="24"/>
        </w:rPr>
        <w:t>reductoisomerase in complex with fosmidomycin and NADPH.</w:t>
      </w:r>
    </w:p>
    <w:p w:rsidR="00CC2C71" w:rsidRPr="00A73135" w:rsidRDefault="00CC2C71" w:rsidP="00CC2C71">
      <w:pPr>
        <w:spacing w:after="0" w:line="240" w:lineRule="auto"/>
        <w:jc w:val="both"/>
        <w:rPr>
          <w:rFonts w:ascii="Times New Roman" w:hAnsi="Times New Roman" w:cs="Times New Roman"/>
          <w:b/>
          <w:color w:val="000000" w:themeColor="text1"/>
          <w:sz w:val="24"/>
          <w:szCs w:val="24"/>
        </w:rPr>
      </w:pPr>
    </w:p>
    <w:tbl>
      <w:tblPr>
        <w:tblStyle w:val="TableGrid"/>
        <w:tblpPr w:leftFromText="180" w:rightFromText="180" w:vertAnchor="text" w:horzAnchor="margin" w:tblpXSpec="right" w:tblpY="11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0"/>
        <w:gridCol w:w="1454"/>
        <w:gridCol w:w="1243"/>
        <w:gridCol w:w="1243"/>
      </w:tblGrid>
      <w:tr w:rsidR="00CC2C71" w:rsidRPr="00A73135" w:rsidTr="00E829FF">
        <w:trPr>
          <w:trHeight w:val="509"/>
        </w:trPr>
        <w:tc>
          <w:tcPr>
            <w:tcW w:w="700" w:type="dxa"/>
            <w:tcBorders>
              <w:bottom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100</w:t>
            </w:r>
          </w:p>
        </w:tc>
        <w:tc>
          <w:tcPr>
            <w:tcW w:w="1454" w:type="dxa"/>
            <w:tcBorders>
              <w:left w:val="single" w:sz="4" w:space="0" w:color="auto"/>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243"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243"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r>
      <w:tr w:rsidR="00CC2C71" w:rsidRPr="00A73135" w:rsidTr="00E829FF">
        <w:trPr>
          <w:trHeight w:val="509"/>
        </w:trPr>
        <w:tc>
          <w:tcPr>
            <w:tcW w:w="700" w:type="dxa"/>
            <w:tcBorders>
              <w:top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454" w:type="dxa"/>
            <w:tcBorders>
              <w:top w:val="single" w:sz="4" w:space="0" w:color="auto"/>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243" w:type="dxa"/>
            <w:tcBorders>
              <w:top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0,0,1</w:t>
            </w:r>
          </w:p>
        </w:tc>
        <w:tc>
          <w:tcPr>
            <w:tcW w:w="1243" w:type="dxa"/>
            <w:tcBorders>
              <w:top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0,0,1</w:t>
            </w:r>
          </w:p>
        </w:tc>
      </w:tr>
      <w:tr w:rsidR="00CC2C71" w:rsidRPr="00A73135" w:rsidTr="00E829FF">
        <w:trPr>
          <w:trHeight w:val="509"/>
        </w:trPr>
        <w:tc>
          <w:tcPr>
            <w:tcW w:w="700"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454" w:type="dxa"/>
            <w:tcBorders>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0,0,0</w:t>
            </w:r>
          </w:p>
        </w:tc>
        <w:tc>
          <w:tcPr>
            <w:tcW w:w="1243"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243"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35,52,68</w:t>
            </w:r>
          </w:p>
        </w:tc>
      </w:tr>
      <w:tr w:rsidR="00CC2C71" w:rsidRPr="00A73135" w:rsidTr="00E829FF">
        <w:trPr>
          <w:trHeight w:val="509"/>
        </w:trPr>
        <w:tc>
          <w:tcPr>
            <w:tcW w:w="700"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c>
          <w:tcPr>
            <w:tcW w:w="1454" w:type="dxa"/>
            <w:tcBorders>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16,28,43</w:t>
            </w:r>
          </w:p>
        </w:tc>
        <w:tc>
          <w:tcPr>
            <w:tcW w:w="1243"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35,54,71</w:t>
            </w:r>
          </w:p>
        </w:tc>
        <w:tc>
          <w:tcPr>
            <w:tcW w:w="1243"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r>
    </w:tbl>
    <w:p w:rsidR="00CC2C71" w:rsidRPr="00A73135" w:rsidRDefault="00CC2C71" w:rsidP="00CC2C71">
      <w:pPr>
        <w:spacing w:line="240" w:lineRule="auto"/>
        <w:jc w:val="both"/>
        <w:rPr>
          <w:rFonts w:ascii="Times New Roman" w:hAnsi="Times New Roman" w:cs="Times New Roman"/>
          <w:color w:val="000000" w:themeColor="text1"/>
          <w:sz w:val="24"/>
          <w:szCs w:val="24"/>
        </w:rPr>
      </w:pPr>
      <w:r w:rsidRPr="00A73135">
        <w:rPr>
          <w:rFonts w:ascii="Times New Roman" w:hAnsi="Times New Roman" w:cs="Times New Roman"/>
          <w:noProof/>
          <w:color w:val="000000" w:themeColor="text1"/>
          <w:sz w:val="24"/>
          <w:szCs w:val="24"/>
          <w:lang w:val="en-US" w:eastAsia="en-US"/>
        </w:rPr>
        <w:drawing>
          <wp:inline distT="0" distB="0" distL="0" distR="0">
            <wp:extent cx="5040086" cy="2392386"/>
            <wp:effectExtent l="0" t="0" r="8164" b="0"/>
            <wp:docPr id="471" name="Picture 1" descr="27_lspC_2JCV_Docking_Analy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_lspC_2JCV_Docking_Analysis.png"/>
                    <pic:cNvPicPr/>
                  </pic:nvPicPr>
                  <pic:blipFill>
                    <a:blip r:embed="rId270"/>
                    <a:stretch>
                      <a:fillRect/>
                    </a:stretch>
                  </pic:blipFill>
                  <pic:spPr>
                    <a:xfrm>
                      <a:off x="0" y="0"/>
                      <a:ext cx="5041461" cy="2393039"/>
                    </a:xfrm>
                    <a:prstGeom prst="rect">
                      <a:avLst/>
                    </a:prstGeom>
                  </pic:spPr>
                </pic:pic>
              </a:graphicData>
            </a:graphic>
          </wp:inline>
        </w:drawing>
      </w:r>
    </w:p>
    <w:tbl>
      <w:tblPr>
        <w:tblStyle w:val="TableGrid"/>
        <w:tblW w:w="15115" w:type="dxa"/>
        <w:tblLook w:val="04A0"/>
      </w:tblPr>
      <w:tblGrid>
        <w:gridCol w:w="559"/>
        <w:gridCol w:w="437"/>
        <w:gridCol w:w="437"/>
        <w:gridCol w:w="437"/>
        <w:gridCol w:w="437"/>
        <w:gridCol w:w="437"/>
        <w:gridCol w:w="437"/>
        <w:gridCol w:w="438"/>
        <w:gridCol w:w="438"/>
        <w:gridCol w:w="438"/>
        <w:gridCol w:w="548"/>
        <w:gridCol w:w="438"/>
        <w:gridCol w:w="438"/>
        <w:gridCol w:w="438"/>
        <w:gridCol w:w="438"/>
        <w:gridCol w:w="438"/>
        <w:gridCol w:w="438"/>
        <w:gridCol w:w="438"/>
        <w:gridCol w:w="438"/>
        <w:gridCol w:w="438"/>
        <w:gridCol w:w="438"/>
        <w:gridCol w:w="438"/>
        <w:gridCol w:w="438"/>
        <w:gridCol w:w="438"/>
        <w:gridCol w:w="438"/>
        <w:gridCol w:w="438"/>
        <w:gridCol w:w="438"/>
        <w:gridCol w:w="438"/>
        <w:gridCol w:w="436"/>
        <w:gridCol w:w="438"/>
        <w:gridCol w:w="438"/>
        <w:gridCol w:w="438"/>
        <w:gridCol w:w="438"/>
        <w:gridCol w:w="438"/>
      </w:tblGrid>
      <w:tr w:rsidR="00CC2C71" w:rsidRPr="001852F9" w:rsidTr="00E829FF">
        <w:trPr>
          <w:trHeight w:val="435"/>
        </w:trPr>
        <w:tc>
          <w:tcPr>
            <w:tcW w:w="505" w:type="dxa"/>
          </w:tcPr>
          <w:p w:rsidR="00CC2C71" w:rsidRPr="001852F9" w:rsidRDefault="00CC2C71" w:rsidP="00E829FF">
            <w:pPr>
              <w:jc w:val="center"/>
              <w:rPr>
                <w:rFonts w:ascii="Times New Roman" w:hAnsi="Times New Roman" w:cs="Times New Roman"/>
                <w:b/>
                <w:color w:val="000000" w:themeColor="text1"/>
                <w:szCs w:val="24"/>
              </w:rPr>
            </w:pP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1</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2</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3</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4</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5</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6</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7</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8</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9</w:t>
            </w:r>
          </w:p>
        </w:tc>
        <w:tc>
          <w:tcPr>
            <w:tcW w:w="551"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10</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11</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12</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13</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14</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15</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16</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17</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18</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19</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20</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21</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22</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23</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24</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25</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26</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27</w:t>
            </w:r>
          </w:p>
        </w:tc>
        <w:tc>
          <w:tcPr>
            <w:tcW w:w="419" w:type="dxa"/>
            <w:vAlign w:val="center"/>
          </w:tcPr>
          <w:p w:rsidR="00CC2C71" w:rsidRPr="001852F9" w:rsidRDefault="00CC2C71" w:rsidP="00E829FF">
            <w:pP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28</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29</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30</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31</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32</w:t>
            </w:r>
          </w:p>
        </w:tc>
        <w:tc>
          <w:tcPr>
            <w:tcW w:w="440" w:type="dxa"/>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33</w:t>
            </w:r>
          </w:p>
        </w:tc>
      </w:tr>
      <w:tr w:rsidR="00CC2C71" w:rsidRPr="001852F9" w:rsidTr="00E829FF">
        <w:trPr>
          <w:trHeight w:val="939"/>
        </w:trPr>
        <w:tc>
          <w:tcPr>
            <w:tcW w:w="505" w:type="dxa"/>
          </w:tcPr>
          <w:p w:rsidR="00CC2C71" w:rsidRPr="001852F9" w:rsidRDefault="00CC2C71" w:rsidP="00E829FF">
            <w:pPr>
              <w:jc w:val="center"/>
              <w:rPr>
                <w:rFonts w:ascii="Times New Roman" w:hAnsi="Times New Roman" w:cs="Times New Roman"/>
                <w:color w:val="000000" w:themeColor="text1"/>
                <w:szCs w:val="24"/>
              </w:rPr>
            </w:pPr>
          </w:p>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GL</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60</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48</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60</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29</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52</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29</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73</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53</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16</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94</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48</w:t>
            </w:r>
          </w:p>
        </w:tc>
        <w:tc>
          <w:tcPr>
            <w:tcW w:w="551"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69</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100</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68</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10</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49</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89</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97</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51</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77</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20</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9</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18</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28</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65</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11</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21</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0</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25</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11</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22</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68</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89</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0</w:t>
            </w:r>
          </w:p>
        </w:tc>
        <w:tc>
          <w:tcPr>
            <w:tcW w:w="440" w:type="dxa"/>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43</w:t>
            </w:r>
          </w:p>
        </w:tc>
        <w:tc>
          <w:tcPr>
            <w:tcW w:w="419" w:type="dxa"/>
            <w:vMerge w:val="restart"/>
            <w:vAlign w:val="center"/>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I</w:t>
            </w:r>
          </w:p>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s</w:t>
            </w:r>
          </w:p>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p</w:t>
            </w:r>
          </w:p>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C</w:t>
            </w:r>
          </w:p>
        </w:tc>
        <w:tc>
          <w:tcPr>
            <w:tcW w:w="440" w:type="dxa"/>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41</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60</w:t>
            </w:r>
          </w:p>
        </w:tc>
        <w:tc>
          <w:tcPr>
            <w:tcW w:w="440" w:type="dxa"/>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w:t>
            </w:r>
          </w:p>
        </w:tc>
        <w:tc>
          <w:tcPr>
            <w:tcW w:w="440" w:type="dxa"/>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43</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45</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68</w:t>
            </w:r>
          </w:p>
        </w:tc>
      </w:tr>
      <w:tr w:rsidR="00CC2C71" w:rsidRPr="001852F9" w:rsidTr="00E829FF">
        <w:trPr>
          <w:trHeight w:val="884"/>
        </w:trPr>
        <w:tc>
          <w:tcPr>
            <w:tcW w:w="505" w:type="dxa"/>
          </w:tcPr>
          <w:p w:rsidR="00CC2C71" w:rsidRPr="001852F9" w:rsidRDefault="00CC2C71" w:rsidP="00E829FF">
            <w:pPr>
              <w:jc w:val="center"/>
              <w:rPr>
                <w:rFonts w:ascii="Times New Roman" w:hAnsi="Times New Roman" w:cs="Times New Roman"/>
                <w:color w:val="000000" w:themeColor="text1"/>
                <w:szCs w:val="24"/>
              </w:rPr>
            </w:pPr>
          </w:p>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AV</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49</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88</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91</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91</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81</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93</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87</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85</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89</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91</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41</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51</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53</w:t>
            </w:r>
          </w:p>
        </w:tc>
        <w:tc>
          <w:tcPr>
            <w:tcW w:w="551"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92</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81</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91</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81</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83</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87</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88</w:t>
            </w:r>
          </w:p>
        </w:tc>
        <w:tc>
          <w:tcPr>
            <w:tcW w:w="440" w:type="dxa"/>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51</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85</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83</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51</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93</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92</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73</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94</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85</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83</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86</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92</w:t>
            </w:r>
          </w:p>
        </w:tc>
        <w:tc>
          <w:tcPr>
            <w:tcW w:w="440" w:type="dxa"/>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88</w:t>
            </w:r>
          </w:p>
        </w:tc>
        <w:tc>
          <w:tcPr>
            <w:tcW w:w="419" w:type="dxa"/>
            <w:vMerge/>
            <w:vAlign w:val="center"/>
          </w:tcPr>
          <w:p w:rsidR="00CC2C71" w:rsidRPr="001852F9" w:rsidRDefault="00CC2C71" w:rsidP="00E829FF">
            <w:pPr>
              <w:jc w:val="center"/>
              <w:rPr>
                <w:rFonts w:ascii="Times New Roman" w:hAnsi="Times New Roman" w:cs="Times New Roman"/>
                <w:color w:val="000000" w:themeColor="text1"/>
                <w:szCs w:val="24"/>
              </w:rPr>
            </w:pPr>
          </w:p>
        </w:tc>
        <w:tc>
          <w:tcPr>
            <w:tcW w:w="440" w:type="dxa"/>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91</w:t>
            </w:r>
          </w:p>
        </w:tc>
        <w:tc>
          <w:tcPr>
            <w:tcW w:w="440" w:type="dxa"/>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71</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84</w:t>
            </w:r>
          </w:p>
        </w:tc>
        <w:tc>
          <w:tcPr>
            <w:tcW w:w="440" w:type="dxa"/>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91</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83</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51</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81</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87</w:t>
            </w:r>
          </w:p>
        </w:tc>
      </w:tr>
      <w:tr w:rsidR="00CC2C71" w:rsidRPr="001852F9" w:rsidTr="00E829FF">
        <w:trPr>
          <w:trHeight w:val="851"/>
        </w:trPr>
        <w:tc>
          <w:tcPr>
            <w:tcW w:w="505" w:type="dxa"/>
          </w:tcPr>
          <w:p w:rsidR="00CC2C71" w:rsidRPr="001852F9" w:rsidRDefault="00CC2C71" w:rsidP="00E829FF">
            <w:pPr>
              <w:jc w:val="center"/>
              <w:rPr>
                <w:rFonts w:ascii="Times New Roman" w:hAnsi="Times New Roman" w:cs="Times New Roman"/>
                <w:color w:val="000000" w:themeColor="text1"/>
                <w:szCs w:val="24"/>
              </w:rPr>
            </w:pPr>
          </w:p>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GO</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75</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51</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67</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61</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78</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74</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29</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46</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75</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76</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61</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71</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79</w:t>
            </w:r>
          </w:p>
        </w:tc>
        <w:tc>
          <w:tcPr>
            <w:tcW w:w="551"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64</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41</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61</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83</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78</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64</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71</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56</w:t>
            </w:r>
          </w:p>
        </w:tc>
        <w:tc>
          <w:tcPr>
            <w:tcW w:w="440" w:type="dxa"/>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85</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41</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59</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73</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34</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59</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83</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73</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39</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73</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39</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80</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70</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34</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39</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61</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80</w:t>
            </w:r>
          </w:p>
        </w:tc>
        <w:tc>
          <w:tcPr>
            <w:tcW w:w="440" w:type="dxa"/>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60</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76</w:t>
            </w:r>
          </w:p>
        </w:tc>
        <w:tc>
          <w:tcPr>
            <w:tcW w:w="419" w:type="dxa"/>
            <w:vMerge/>
            <w:vAlign w:val="center"/>
          </w:tcPr>
          <w:p w:rsidR="00CC2C71" w:rsidRPr="001852F9" w:rsidRDefault="00CC2C71" w:rsidP="00E829FF">
            <w:pPr>
              <w:jc w:val="center"/>
              <w:rPr>
                <w:rFonts w:ascii="Times New Roman" w:hAnsi="Times New Roman" w:cs="Times New Roman"/>
                <w:color w:val="000000" w:themeColor="text1"/>
                <w:szCs w:val="24"/>
              </w:rPr>
            </w:pPr>
          </w:p>
        </w:tc>
        <w:tc>
          <w:tcPr>
            <w:tcW w:w="440" w:type="dxa"/>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37</w:t>
            </w:r>
          </w:p>
        </w:tc>
        <w:tc>
          <w:tcPr>
            <w:tcW w:w="440" w:type="dxa"/>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12</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16</w:t>
            </w:r>
          </w:p>
        </w:tc>
        <w:tc>
          <w:tcPr>
            <w:tcW w:w="440" w:type="dxa"/>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36</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58</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13</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33</w:t>
            </w:r>
          </w:p>
        </w:tc>
        <w:tc>
          <w:tcPr>
            <w:tcW w:w="440" w:type="dxa"/>
            <w:vAlign w:val="center"/>
          </w:tcPr>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45</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67</w:t>
            </w:r>
          </w:p>
          <w:p w:rsidR="00CC2C71" w:rsidRPr="001852F9" w:rsidRDefault="00CC2C71" w:rsidP="00E829FF">
            <w:pPr>
              <w:jc w:val="center"/>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83</w:t>
            </w:r>
          </w:p>
        </w:tc>
      </w:tr>
    </w:tbl>
    <w:p w:rsidR="00CC2C71" w:rsidRPr="00A73135" w:rsidRDefault="00CC2C71" w:rsidP="00CC2C71">
      <w:pPr>
        <w:spacing w:line="24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FF0000"/>
          <w:sz w:val="24"/>
          <w:szCs w:val="24"/>
        </w:rPr>
        <w:lastRenderedPageBreak/>
        <w:t>Figure S</w:t>
      </w:r>
      <w:r w:rsidR="00BC40AF" w:rsidRPr="00A73135">
        <w:rPr>
          <w:rFonts w:ascii="Times New Roman" w:hAnsi="Times New Roman" w:cs="Times New Roman"/>
          <w:b/>
          <w:color w:val="FF0000"/>
          <w:sz w:val="24"/>
          <w:szCs w:val="24"/>
        </w:rPr>
        <w:t>30</w:t>
      </w:r>
      <w:r w:rsidRPr="00A73135">
        <w:rPr>
          <w:rFonts w:ascii="Times New Roman" w:hAnsi="Times New Roman" w:cs="Times New Roman"/>
          <w:b/>
          <w:color w:val="FF0000"/>
          <w:sz w:val="24"/>
          <w:szCs w:val="24"/>
        </w:rPr>
        <w:t>:</w:t>
      </w:r>
      <w:r w:rsidRPr="00A73135">
        <w:rPr>
          <w:rFonts w:ascii="Times New Roman" w:hAnsi="Times New Roman" w:cs="Times New Roman"/>
          <w:b/>
          <w:color w:val="000000" w:themeColor="text1"/>
          <w:sz w:val="24"/>
          <w:szCs w:val="24"/>
        </w:rPr>
        <w:t xml:space="preserve"> 29_PknG_2PZI</w:t>
      </w:r>
    </w:p>
    <w:p w:rsidR="00CC2C71" w:rsidRPr="00A73135" w:rsidRDefault="00CC2C71" w:rsidP="00CC2C71">
      <w:pPr>
        <w:spacing w:before="120" w:after="0" w:line="240" w:lineRule="auto"/>
        <w:jc w:val="both"/>
        <w:rPr>
          <w:rFonts w:ascii="Times New Roman" w:eastAsia="Times New Roman" w:hAnsi="Times New Roman" w:cs="Times New Roman"/>
          <w:color w:val="000000" w:themeColor="text1"/>
          <w:sz w:val="24"/>
          <w:szCs w:val="24"/>
        </w:rPr>
      </w:pPr>
      <w:r w:rsidRPr="00A73135">
        <w:rPr>
          <w:rFonts w:ascii="Times New Roman" w:hAnsi="Times New Roman" w:cs="Times New Roman"/>
          <w:b/>
          <w:color w:val="000000" w:themeColor="text1"/>
          <w:sz w:val="24"/>
          <w:szCs w:val="24"/>
        </w:rPr>
        <w:t>Target:</w:t>
      </w:r>
      <w:r w:rsidRPr="00A73135">
        <w:rPr>
          <w:rFonts w:ascii="Times New Roman" w:hAnsi="Times New Roman" w:cs="Times New Roman"/>
          <w:color w:val="000000" w:themeColor="text1"/>
          <w:sz w:val="24"/>
          <w:szCs w:val="24"/>
        </w:rPr>
        <w:t xml:space="preserve">  Serine threonine protein kinase (Gene ID: Rv0410c, PknG) </w:t>
      </w:r>
      <w:r w:rsidRPr="00A73135">
        <w:rPr>
          <w:rFonts w:ascii="Times New Roman" w:hAnsi="Times New Roman" w:cs="Times New Roman"/>
          <w:b/>
          <w:color w:val="000000" w:themeColor="text1"/>
          <w:sz w:val="24"/>
          <w:szCs w:val="24"/>
        </w:rPr>
        <w:t>Pathway:</w:t>
      </w:r>
      <w:r w:rsidRPr="00A73135">
        <w:rPr>
          <w:rFonts w:ascii="Times New Roman" w:hAnsi="Times New Roman" w:cs="Times New Roman"/>
          <w:color w:val="000000" w:themeColor="text1"/>
          <w:sz w:val="24"/>
          <w:szCs w:val="24"/>
        </w:rPr>
        <w:t xml:space="preserve"> Signal transduction </w:t>
      </w:r>
      <w:r w:rsidRPr="00A73135">
        <w:rPr>
          <w:rFonts w:ascii="Times New Roman" w:hAnsi="Times New Roman" w:cs="Times New Roman"/>
          <w:b/>
          <w:color w:val="000000" w:themeColor="text1"/>
          <w:sz w:val="24"/>
          <w:szCs w:val="24"/>
        </w:rPr>
        <w:t>Function:</w:t>
      </w:r>
      <w:r w:rsidRPr="00A73135">
        <w:rPr>
          <w:rFonts w:ascii="Times New Roman" w:hAnsi="Times New Roman" w:cs="Times New Roman"/>
          <w:color w:val="000000" w:themeColor="text1"/>
          <w:sz w:val="24"/>
          <w:szCs w:val="24"/>
        </w:rPr>
        <w:t xml:space="preserve"> Prevention of phagosome-lysosome fusion, </w:t>
      </w:r>
      <w:r w:rsidRPr="00A73135">
        <w:rPr>
          <w:rFonts w:ascii="Times New Roman" w:eastAsia="Times New Roman" w:hAnsi="Times New Roman" w:cs="Times New Roman"/>
          <w:b/>
          <w:color w:val="000000" w:themeColor="text1"/>
          <w:sz w:val="24"/>
          <w:szCs w:val="24"/>
        </w:rPr>
        <w:t>PDBID:</w:t>
      </w:r>
      <w:r w:rsidRPr="00A73135">
        <w:rPr>
          <w:rFonts w:ascii="Times New Roman" w:eastAsia="Times New Roman" w:hAnsi="Times New Roman" w:cs="Times New Roman"/>
          <w:color w:val="000000" w:themeColor="text1"/>
          <w:sz w:val="24"/>
          <w:szCs w:val="24"/>
        </w:rPr>
        <w:t xml:space="preserve"> 2PZI-crystal structure of protien kinase PknG from mycobacterium tuberculosis in complex with tetrahydro benzthiophene</w:t>
      </w:r>
    </w:p>
    <w:p w:rsidR="00CC2C71" w:rsidRPr="00A73135" w:rsidRDefault="00CC2C71" w:rsidP="00CC2C71">
      <w:pPr>
        <w:spacing w:before="120" w:after="0" w:line="240" w:lineRule="auto"/>
        <w:jc w:val="both"/>
        <w:rPr>
          <w:rFonts w:ascii="Times New Roman" w:eastAsia="Times New Roman" w:hAnsi="Times New Roman" w:cs="Times New Roman"/>
          <w:color w:val="000000" w:themeColor="text1"/>
          <w:sz w:val="24"/>
          <w:szCs w:val="24"/>
        </w:rPr>
      </w:pPr>
    </w:p>
    <w:tbl>
      <w:tblPr>
        <w:tblStyle w:val="TableGrid"/>
        <w:tblpPr w:leftFromText="180" w:rightFromText="180" w:vertAnchor="text" w:horzAnchor="margin" w:tblpXSpec="right" w:tblpY="11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0"/>
        <w:gridCol w:w="1454"/>
        <w:gridCol w:w="1243"/>
        <w:gridCol w:w="1243"/>
      </w:tblGrid>
      <w:tr w:rsidR="00CC2C71" w:rsidRPr="00A73135" w:rsidTr="00E829FF">
        <w:trPr>
          <w:trHeight w:val="509"/>
        </w:trPr>
        <w:tc>
          <w:tcPr>
            <w:tcW w:w="700" w:type="dxa"/>
            <w:tcBorders>
              <w:bottom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100</w:t>
            </w:r>
          </w:p>
        </w:tc>
        <w:tc>
          <w:tcPr>
            <w:tcW w:w="1454" w:type="dxa"/>
            <w:tcBorders>
              <w:left w:val="single" w:sz="4" w:space="0" w:color="auto"/>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243"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243"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r>
      <w:tr w:rsidR="00CC2C71" w:rsidRPr="00A73135" w:rsidTr="00E829FF">
        <w:trPr>
          <w:trHeight w:val="509"/>
        </w:trPr>
        <w:tc>
          <w:tcPr>
            <w:tcW w:w="700" w:type="dxa"/>
            <w:tcBorders>
              <w:top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454" w:type="dxa"/>
            <w:tcBorders>
              <w:top w:val="single" w:sz="4" w:space="0" w:color="auto"/>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243" w:type="dxa"/>
            <w:tcBorders>
              <w:top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13,22,32</w:t>
            </w:r>
          </w:p>
        </w:tc>
        <w:tc>
          <w:tcPr>
            <w:tcW w:w="1243" w:type="dxa"/>
            <w:tcBorders>
              <w:top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11,23,46</w:t>
            </w:r>
          </w:p>
        </w:tc>
      </w:tr>
      <w:tr w:rsidR="00CC2C71" w:rsidRPr="00A73135" w:rsidTr="00E829FF">
        <w:trPr>
          <w:trHeight w:val="509"/>
        </w:trPr>
        <w:tc>
          <w:tcPr>
            <w:tcW w:w="700"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454" w:type="dxa"/>
            <w:tcBorders>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13,17,28</w:t>
            </w:r>
          </w:p>
        </w:tc>
        <w:tc>
          <w:tcPr>
            <w:tcW w:w="1243"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243"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7,20,38</w:t>
            </w:r>
          </w:p>
        </w:tc>
      </w:tr>
      <w:tr w:rsidR="00CC2C71" w:rsidRPr="00A73135" w:rsidTr="00E829FF">
        <w:trPr>
          <w:trHeight w:val="509"/>
        </w:trPr>
        <w:tc>
          <w:tcPr>
            <w:tcW w:w="700"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c>
          <w:tcPr>
            <w:tcW w:w="1454" w:type="dxa"/>
            <w:tcBorders>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7,21,38</w:t>
            </w:r>
          </w:p>
        </w:tc>
        <w:tc>
          <w:tcPr>
            <w:tcW w:w="1243"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7,19,37</w:t>
            </w:r>
          </w:p>
        </w:tc>
        <w:tc>
          <w:tcPr>
            <w:tcW w:w="1243"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r>
    </w:tbl>
    <w:p w:rsidR="00CC2C71" w:rsidRPr="00A73135" w:rsidRDefault="00CC2C71" w:rsidP="00CC2C71">
      <w:pPr>
        <w:spacing w:line="240" w:lineRule="auto"/>
        <w:jc w:val="both"/>
        <w:rPr>
          <w:rFonts w:ascii="Times New Roman" w:hAnsi="Times New Roman" w:cs="Times New Roman"/>
          <w:color w:val="000000" w:themeColor="text1"/>
          <w:sz w:val="24"/>
          <w:szCs w:val="24"/>
        </w:rPr>
      </w:pPr>
      <w:r w:rsidRPr="00A73135">
        <w:rPr>
          <w:rFonts w:ascii="Times New Roman" w:hAnsi="Times New Roman" w:cs="Times New Roman"/>
          <w:noProof/>
          <w:color w:val="000000" w:themeColor="text1"/>
          <w:sz w:val="24"/>
          <w:szCs w:val="24"/>
          <w:lang w:val="en-US" w:eastAsia="en-US"/>
        </w:rPr>
        <w:drawing>
          <wp:inline distT="0" distB="0" distL="0" distR="0">
            <wp:extent cx="4931357" cy="2560320"/>
            <wp:effectExtent l="0" t="0" r="2593" b="0"/>
            <wp:docPr id="472" name="Picture 1" descr="D:\srinath\template\29_pkng_2PZI.doc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rinath\template\29_pkng_2PZI.docx.png"/>
                    <pic:cNvPicPr>
                      <a:picLocks noChangeAspect="1" noChangeArrowheads="1"/>
                    </pic:cNvPicPr>
                  </pic:nvPicPr>
                  <pic:blipFill>
                    <a:blip r:embed="rId271"/>
                    <a:srcRect/>
                    <a:stretch>
                      <a:fillRect/>
                    </a:stretch>
                  </pic:blipFill>
                  <pic:spPr bwMode="auto">
                    <a:xfrm>
                      <a:off x="0" y="0"/>
                      <a:ext cx="4957309" cy="2573794"/>
                    </a:xfrm>
                    <a:prstGeom prst="rect">
                      <a:avLst/>
                    </a:prstGeom>
                    <a:noFill/>
                    <a:ln w="9525">
                      <a:noFill/>
                      <a:miter lim="800000"/>
                      <a:headEnd/>
                      <a:tailEnd/>
                    </a:ln>
                  </pic:spPr>
                </pic:pic>
              </a:graphicData>
            </a:graphic>
          </wp:inline>
        </w:drawing>
      </w:r>
    </w:p>
    <w:tbl>
      <w:tblPr>
        <w:tblW w:w="5300" w:type="pct"/>
        <w:jc w:val="center"/>
        <w:tblLook w:val="04A0"/>
      </w:tblPr>
      <w:tblGrid>
        <w:gridCol w:w="559"/>
        <w:gridCol w:w="438"/>
        <w:gridCol w:w="438"/>
        <w:gridCol w:w="438"/>
        <w:gridCol w:w="438"/>
        <w:gridCol w:w="438"/>
        <w:gridCol w:w="438"/>
        <w:gridCol w:w="438"/>
        <w:gridCol w:w="438"/>
        <w:gridCol w:w="438"/>
        <w:gridCol w:w="438"/>
        <w:gridCol w:w="438"/>
        <w:gridCol w:w="438"/>
        <w:gridCol w:w="438"/>
        <w:gridCol w:w="438"/>
        <w:gridCol w:w="438"/>
        <w:gridCol w:w="438"/>
        <w:gridCol w:w="438"/>
        <w:gridCol w:w="438"/>
        <w:gridCol w:w="438"/>
        <w:gridCol w:w="438"/>
        <w:gridCol w:w="438"/>
        <w:gridCol w:w="438"/>
        <w:gridCol w:w="439"/>
        <w:gridCol w:w="439"/>
        <w:gridCol w:w="439"/>
        <w:gridCol w:w="439"/>
        <w:gridCol w:w="439"/>
        <w:gridCol w:w="439"/>
        <w:gridCol w:w="439"/>
        <w:gridCol w:w="439"/>
        <w:gridCol w:w="439"/>
        <w:gridCol w:w="439"/>
        <w:gridCol w:w="439"/>
      </w:tblGrid>
      <w:tr w:rsidR="00CC2C71" w:rsidRPr="001852F9" w:rsidTr="00E829FF">
        <w:trPr>
          <w:trHeight w:val="312"/>
          <w:jc w:val="center"/>
        </w:trPr>
        <w:tc>
          <w:tcPr>
            <w:tcW w:w="168" w:type="pct"/>
            <w:tcBorders>
              <w:top w:val="single" w:sz="4" w:space="0" w:color="auto"/>
              <w:left w:val="single" w:sz="4" w:space="0" w:color="auto"/>
              <w:bottom w:val="nil"/>
              <w:right w:val="nil"/>
            </w:tcBorders>
            <w:vAlign w:val="bottom"/>
          </w:tcPr>
          <w:p w:rsidR="00CC2C71" w:rsidRPr="001852F9" w:rsidRDefault="00CC2C71" w:rsidP="00E829FF">
            <w:pPr>
              <w:pStyle w:val="NoSpacing0"/>
              <w:rPr>
                <w:rFonts w:ascii="Times New Roman" w:hAnsi="Times New Roman" w:cs="Times New Roman"/>
                <w:b/>
                <w:szCs w:val="24"/>
              </w:rPr>
            </w:pP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1</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2</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3</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4</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5</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6</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7</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8</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9</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10</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11</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12</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13</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14</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15</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16</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17</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18</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19</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20</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21</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22</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23</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24</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25</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26</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27</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28</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29</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30</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31</w:t>
            </w:r>
          </w:p>
        </w:tc>
        <w:tc>
          <w:tcPr>
            <w:tcW w:w="146" w:type="pct"/>
            <w:tcBorders>
              <w:top w:val="single" w:sz="4" w:space="0" w:color="auto"/>
              <w:left w:val="single" w:sz="4" w:space="0" w:color="auto"/>
              <w:bottom w:val="nil"/>
              <w:right w:val="nil"/>
            </w:tcBorders>
            <w:shd w:val="clear" w:color="auto" w:fill="auto"/>
            <w:noWrap/>
            <w:vAlign w:val="bottom"/>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32</w:t>
            </w:r>
          </w:p>
        </w:tc>
        <w:tc>
          <w:tcPr>
            <w:tcW w:w="146" w:type="pct"/>
            <w:tcBorders>
              <w:top w:val="single" w:sz="4" w:space="0" w:color="auto"/>
              <w:left w:val="single" w:sz="4" w:space="0" w:color="auto"/>
              <w:bottom w:val="nil"/>
              <w:right w:val="single" w:sz="4" w:space="0" w:color="auto"/>
            </w:tcBorders>
            <w:shd w:val="clear" w:color="auto" w:fill="auto"/>
            <w:noWrap/>
            <w:vAlign w:val="bottom"/>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33</w:t>
            </w:r>
          </w:p>
        </w:tc>
      </w:tr>
      <w:tr w:rsidR="00CC2C71" w:rsidRPr="001852F9" w:rsidTr="00E829FF">
        <w:trPr>
          <w:trHeight w:val="312"/>
          <w:jc w:val="center"/>
        </w:trPr>
        <w:tc>
          <w:tcPr>
            <w:tcW w:w="168" w:type="pct"/>
            <w:tcBorders>
              <w:top w:val="single" w:sz="4" w:space="0" w:color="auto"/>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23</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23</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28</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23</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30</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18</w:t>
            </w:r>
          </w:p>
        </w:tc>
        <w:tc>
          <w:tcPr>
            <w:tcW w:w="146" w:type="pct"/>
            <w:vMerge w:val="restart"/>
            <w:tcBorders>
              <w:top w:val="single" w:sz="4" w:space="0" w:color="auto"/>
              <w:left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P</w:t>
            </w:r>
          </w:p>
          <w:p w:rsidR="00CC2C71" w:rsidRPr="001852F9" w:rsidRDefault="00CC2C71" w:rsidP="00E829FF">
            <w:pPr>
              <w:spacing w:after="0" w:line="240" w:lineRule="auto"/>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k</w:t>
            </w:r>
          </w:p>
          <w:p w:rsidR="00CC2C71" w:rsidRPr="001852F9" w:rsidRDefault="00CC2C71" w:rsidP="00E829FF">
            <w:pPr>
              <w:spacing w:after="0" w:line="240" w:lineRule="auto"/>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n</w:t>
            </w:r>
          </w:p>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hAnsi="Times New Roman" w:cs="Times New Roman"/>
                <w:b/>
                <w:color w:val="000000" w:themeColor="text1"/>
                <w:szCs w:val="24"/>
              </w:rPr>
              <w:t>G</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21</w:t>
            </w:r>
          </w:p>
        </w:tc>
        <w:tc>
          <w:tcPr>
            <w:tcW w:w="146" w:type="pct"/>
            <w:tcBorders>
              <w:top w:val="single" w:sz="4" w:space="0" w:color="auto"/>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23</w:t>
            </w:r>
          </w:p>
        </w:tc>
      </w:tr>
      <w:tr w:rsidR="00CC2C71" w:rsidRPr="001852F9" w:rsidTr="00E829FF">
        <w:trPr>
          <w:trHeight w:val="312"/>
          <w:jc w:val="center"/>
        </w:trPr>
        <w:tc>
          <w:tcPr>
            <w:tcW w:w="168"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lang w:val="en-US"/>
              </w:rPr>
            </w:pPr>
            <w:r w:rsidRPr="001852F9">
              <w:rPr>
                <w:rFonts w:ascii="Times New Roman" w:eastAsia="Times New Roman" w:hAnsi="Times New Roman" w:cs="Times New Roman"/>
                <w:b/>
                <w:color w:val="000000" w:themeColor="text1"/>
                <w:szCs w:val="24"/>
                <w:lang w:val="en-US"/>
              </w:rPr>
              <w:t>GL</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28</w:t>
            </w:r>
          </w:p>
        </w:tc>
        <w:tc>
          <w:tcPr>
            <w:tcW w:w="146"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33</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43</w:t>
            </w:r>
          </w:p>
        </w:tc>
      </w:tr>
      <w:tr w:rsidR="00CC2C71" w:rsidRPr="001852F9" w:rsidTr="00E829FF">
        <w:trPr>
          <w:trHeight w:val="312"/>
          <w:jc w:val="center"/>
        </w:trPr>
        <w:tc>
          <w:tcPr>
            <w:tcW w:w="168" w:type="pct"/>
            <w:tcBorders>
              <w:top w:val="nil"/>
              <w:left w:val="single" w:sz="4" w:space="0" w:color="auto"/>
              <w:bottom w:val="single" w:sz="4" w:space="0" w:color="auto"/>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28</w:t>
            </w:r>
          </w:p>
        </w:tc>
        <w:tc>
          <w:tcPr>
            <w:tcW w:w="146"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49</w:t>
            </w:r>
          </w:p>
        </w:tc>
        <w:tc>
          <w:tcPr>
            <w:tcW w:w="146" w:type="pct"/>
            <w:tcBorders>
              <w:top w:val="nil"/>
              <w:left w:val="single" w:sz="4" w:space="0" w:color="auto"/>
              <w:bottom w:val="single" w:sz="4" w:space="0" w:color="auto"/>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65</w:t>
            </w:r>
          </w:p>
        </w:tc>
      </w:tr>
      <w:tr w:rsidR="00CC2C71" w:rsidRPr="001852F9" w:rsidTr="00E829FF">
        <w:trPr>
          <w:trHeight w:val="312"/>
          <w:jc w:val="center"/>
        </w:trPr>
        <w:tc>
          <w:tcPr>
            <w:tcW w:w="168"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56</w:t>
            </w:r>
          </w:p>
        </w:tc>
        <w:tc>
          <w:tcPr>
            <w:tcW w:w="146"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49</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56</w:t>
            </w:r>
          </w:p>
        </w:tc>
      </w:tr>
      <w:tr w:rsidR="00CC2C71" w:rsidRPr="001852F9" w:rsidTr="00E829FF">
        <w:trPr>
          <w:trHeight w:val="312"/>
          <w:jc w:val="center"/>
        </w:trPr>
        <w:tc>
          <w:tcPr>
            <w:tcW w:w="168"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lang w:val="en-US"/>
              </w:rPr>
            </w:pPr>
            <w:r w:rsidRPr="001852F9">
              <w:rPr>
                <w:rFonts w:ascii="Times New Roman" w:eastAsia="Times New Roman" w:hAnsi="Times New Roman" w:cs="Times New Roman"/>
                <w:b/>
                <w:color w:val="000000" w:themeColor="text1"/>
                <w:szCs w:val="24"/>
                <w:lang w:val="en-US"/>
              </w:rPr>
              <w:t>AV</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76</w:t>
            </w:r>
          </w:p>
        </w:tc>
        <w:tc>
          <w:tcPr>
            <w:tcW w:w="146"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75</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77</w:t>
            </w:r>
          </w:p>
        </w:tc>
      </w:tr>
      <w:tr w:rsidR="00CC2C71" w:rsidRPr="001852F9" w:rsidTr="00E829FF">
        <w:trPr>
          <w:trHeight w:val="312"/>
          <w:jc w:val="center"/>
        </w:trPr>
        <w:tc>
          <w:tcPr>
            <w:tcW w:w="168" w:type="pct"/>
            <w:tcBorders>
              <w:top w:val="nil"/>
              <w:left w:val="single" w:sz="4" w:space="0" w:color="auto"/>
              <w:bottom w:val="single" w:sz="4" w:space="0" w:color="auto"/>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90</w:t>
            </w:r>
          </w:p>
        </w:tc>
        <w:tc>
          <w:tcPr>
            <w:tcW w:w="146"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85</w:t>
            </w:r>
          </w:p>
        </w:tc>
        <w:tc>
          <w:tcPr>
            <w:tcW w:w="146" w:type="pct"/>
            <w:tcBorders>
              <w:top w:val="nil"/>
              <w:left w:val="single" w:sz="4" w:space="0" w:color="auto"/>
              <w:bottom w:val="single" w:sz="4" w:space="0" w:color="auto"/>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89</w:t>
            </w:r>
          </w:p>
        </w:tc>
      </w:tr>
      <w:tr w:rsidR="00CC2C71" w:rsidRPr="001852F9" w:rsidTr="00E829FF">
        <w:trPr>
          <w:trHeight w:val="312"/>
          <w:jc w:val="center"/>
        </w:trPr>
        <w:tc>
          <w:tcPr>
            <w:tcW w:w="168"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12</w:t>
            </w:r>
          </w:p>
        </w:tc>
        <w:tc>
          <w:tcPr>
            <w:tcW w:w="146"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14</w:t>
            </w:r>
          </w:p>
        </w:tc>
      </w:tr>
      <w:tr w:rsidR="00CC2C71" w:rsidRPr="001852F9" w:rsidTr="00E829FF">
        <w:trPr>
          <w:trHeight w:val="312"/>
          <w:jc w:val="center"/>
        </w:trPr>
        <w:tc>
          <w:tcPr>
            <w:tcW w:w="168"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lang w:val="en-US"/>
              </w:rPr>
            </w:pPr>
            <w:r w:rsidRPr="001852F9">
              <w:rPr>
                <w:rFonts w:ascii="Times New Roman" w:eastAsia="Times New Roman" w:hAnsi="Times New Roman" w:cs="Times New Roman"/>
                <w:b/>
                <w:color w:val="000000" w:themeColor="text1"/>
                <w:szCs w:val="24"/>
                <w:lang w:val="en-US"/>
              </w:rPr>
              <w:t>GO</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25</w:t>
            </w:r>
          </w:p>
        </w:tc>
        <w:tc>
          <w:tcPr>
            <w:tcW w:w="146"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31</w:t>
            </w:r>
          </w:p>
        </w:tc>
      </w:tr>
      <w:tr w:rsidR="00CC2C71" w:rsidRPr="001852F9" w:rsidTr="00E829FF">
        <w:trPr>
          <w:trHeight w:val="312"/>
          <w:jc w:val="center"/>
        </w:trPr>
        <w:tc>
          <w:tcPr>
            <w:tcW w:w="168" w:type="pct"/>
            <w:tcBorders>
              <w:top w:val="nil"/>
              <w:left w:val="single" w:sz="4" w:space="0" w:color="auto"/>
              <w:bottom w:val="single" w:sz="4" w:space="0" w:color="auto"/>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41</w:t>
            </w:r>
          </w:p>
        </w:tc>
        <w:tc>
          <w:tcPr>
            <w:tcW w:w="146" w:type="pct"/>
            <w:vMerge/>
            <w:tcBorders>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17</w:t>
            </w:r>
          </w:p>
        </w:tc>
        <w:tc>
          <w:tcPr>
            <w:tcW w:w="146" w:type="pct"/>
            <w:tcBorders>
              <w:top w:val="nil"/>
              <w:left w:val="single" w:sz="4" w:space="0" w:color="auto"/>
              <w:bottom w:val="single" w:sz="4" w:space="0" w:color="auto"/>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43</w:t>
            </w:r>
          </w:p>
        </w:tc>
      </w:tr>
    </w:tbl>
    <w:p w:rsidR="00CC2C71" w:rsidRPr="00A73135" w:rsidRDefault="00BC40AF" w:rsidP="00CC2C71">
      <w:pPr>
        <w:spacing w:line="24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FF0000"/>
          <w:sz w:val="24"/>
          <w:szCs w:val="24"/>
        </w:rPr>
        <w:lastRenderedPageBreak/>
        <w:t>Figure S31</w:t>
      </w:r>
      <w:r w:rsidR="00CC2C71" w:rsidRPr="00A73135">
        <w:rPr>
          <w:rFonts w:ascii="Times New Roman" w:hAnsi="Times New Roman" w:cs="Times New Roman"/>
          <w:b/>
          <w:color w:val="FF0000"/>
          <w:sz w:val="24"/>
          <w:szCs w:val="24"/>
        </w:rPr>
        <w:t>:</w:t>
      </w:r>
      <w:r w:rsidR="00CC2C71" w:rsidRPr="00A73135">
        <w:rPr>
          <w:rFonts w:ascii="Times New Roman" w:hAnsi="Times New Roman" w:cs="Times New Roman"/>
          <w:b/>
          <w:color w:val="000000" w:themeColor="text1"/>
          <w:sz w:val="24"/>
          <w:szCs w:val="24"/>
        </w:rPr>
        <w:t xml:space="preserve"> 30_panC_3COW</w:t>
      </w:r>
    </w:p>
    <w:p w:rsidR="00CC2C71" w:rsidRPr="00A73135" w:rsidRDefault="00CC2C71" w:rsidP="00CC2C71">
      <w:pPr>
        <w:spacing w:after="0" w:line="240" w:lineRule="auto"/>
        <w:jc w:val="both"/>
        <w:rPr>
          <w:rFonts w:ascii="Times New Roman" w:eastAsia="Times New Roman" w:hAnsi="Times New Roman" w:cs="Times New Roman"/>
          <w:color w:val="000000" w:themeColor="text1"/>
          <w:sz w:val="24"/>
          <w:szCs w:val="24"/>
        </w:rPr>
      </w:pPr>
      <w:r w:rsidRPr="00A73135">
        <w:rPr>
          <w:rFonts w:ascii="Times New Roman" w:hAnsi="Times New Roman" w:cs="Times New Roman"/>
          <w:b/>
          <w:color w:val="000000" w:themeColor="text1"/>
          <w:sz w:val="24"/>
          <w:szCs w:val="24"/>
        </w:rPr>
        <w:t>Target:</w:t>
      </w:r>
      <w:r w:rsidRPr="00A73135">
        <w:rPr>
          <w:rFonts w:ascii="Times New Roman" w:hAnsi="Times New Roman" w:cs="Times New Roman"/>
          <w:color w:val="000000" w:themeColor="text1"/>
          <w:sz w:val="24"/>
          <w:szCs w:val="24"/>
        </w:rPr>
        <w:t xml:space="preserve">  Serine pantoate-beta alanine ligase panC (Gene ID: Rv3602c, panC) </w:t>
      </w:r>
      <w:r w:rsidRPr="00A73135">
        <w:rPr>
          <w:rFonts w:ascii="Times New Roman" w:hAnsi="Times New Roman" w:cs="Times New Roman"/>
          <w:b/>
          <w:color w:val="000000" w:themeColor="text1"/>
          <w:sz w:val="24"/>
          <w:szCs w:val="24"/>
        </w:rPr>
        <w:t xml:space="preserve">Pathway: </w:t>
      </w:r>
      <w:r w:rsidRPr="00A73135">
        <w:rPr>
          <w:rFonts w:ascii="Times New Roman" w:hAnsi="Times New Roman" w:cs="Times New Roman"/>
          <w:color w:val="000000" w:themeColor="text1"/>
          <w:sz w:val="24"/>
          <w:szCs w:val="24"/>
        </w:rPr>
        <w:t xml:space="preserve">Pantothenate biosynthesis, </w:t>
      </w:r>
      <w:r w:rsidRPr="00A73135">
        <w:rPr>
          <w:rFonts w:ascii="Times New Roman" w:hAnsi="Times New Roman" w:cs="Times New Roman"/>
          <w:b/>
          <w:color w:val="000000" w:themeColor="text1"/>
          <w:sz w:val="24"/>
          <w:szCs w:val="24"/>
        </w:rPr>
        <w:t xml:space="preserve">Function: </w:t>
      </w:r>
      <w:r w:rsidRPr="00A73135">
        <w:rPr>
          <w:rFonts w:ascii="Times New Roman" w:hAnsi="Times New Roman" w:cs="Times New Roman"/>
          <w:color w:val="000000" w:themeColor="text1"/>
          <w:sz w:val="24"/>
          <w:szCs w:val="24"/>
        </w:rPr>
        <w:t xml:space="preserve">Invovled in pantothenate biosynthesis, key precursor of coenzymeA and acyl carrier protein </w:t>
      </w:r>
      <w:r w:rsidRPr="00A73135">
        <w:rPr>
          <w:rFonts w:ascii="Times New Roman" w:eastAsia="Times New Roman" w:hAnsi="Times New Roman" w:cs="Times New Roman"/>
          <w:b/>
          <w:color w:val="000000" w:themeColor="text1"/>
          <w:sz w:val="24"/>
          <w:szCs w:val="24"/>
        </w:rPr>
        <w:t>PDBID:</w:t>
      </w:r>
      <w:r w:rsidRPr="00A73135">
        <w:rPr>
          <w:rFonts w:ascii="Times New Roman" w:eastAsia="Times New Roman" w:hAnsi="Times New Roman" w:cs="Times New Roman"/>
          <w:color w:val="000000" w:themeColor="text1"/>
          <w:sz w:val="24"/>
          <w:szCs w:val="24"/>
        </w:rPr>
        <w:t xml:space="preserve"> 2PZI - crystal structure of pantothenate synthetase in complex with sulphonamide inhibitor 2.</w:t>
      </w:r>
    </w:p>
    <w:tbl>
      <w:tblPr>
        <w:tblStyle w:val="TableGrid"/>
        <w:tblpPr w:leftFromText="180" w:rightFromText="180" w:vertAnchor="text" w:horzAnchor="margin" w:tblpXSpec="right" w:tblpY="11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0"/>
        <w:gridCol w:w="1454"/>
        <w:gridCol w:w="1243"/>
        <w:gridCol w:w="1243"/>
      </w:tblGrid>
      <w:tr w:rsidR="00CC2C71" w:rsidRPr="00A73135" w:rsidTr="00E829FF">
        <w:trPr>
          <w:trHeight w:val="509"/>
        </w:trPr>
        <w:tc>
          <w:tcPr>
            <w:tcW w:w="700" w:type="dxa"/>
            <w:tcBorders>
              <w:bottom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100</w:t>
            </w:r>
          </w:p>
        </w:tc>
        <w:tc>
          <w:tcPr>
            <w:tcW w:w="1454" w:type="dxa"/>
            <w:tcBorders>
              <w:left w:val="single" w:sz="4" w:space="0" w:color="auto"/>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243"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243"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r>
      <w:tr w:rsidR="00CC2C71" w:rsidRPr="00A73135" w:rsidTr="00E829FF">
        <w:trPr>
          <w:trHeight w:val="509"/>
        </w:trPr>
        <w:tc>
          <w:tcPr>
            <w:tcW w:w="700" w:type="dxa"/>
            <w:tcBorders>
              <w:top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454" w:type="dxa"/>
            <w:tcBorders>
              <w:top w:val="single" w:sz="4" w:space="0" w:color="auto"/>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243" w:type="dxa"/>
            <w:tcBorders>
              <w:top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15,46,53</w:t>
            </w:r>
          </w:p>
        </w:tc>
        <w:tc>
          <w:tcPr>
            <w:tcW w:w="1243" w:type="dxa"/>
            <w:tcBorders>
              <w:top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11,21,25</w:t>
            </w:r>
          </w:p>
        </w:tc>
      </w:tr>
      <w:tr w:rsidR="00CC2C71" w:rsidRPr="00A73135" w:rsidTr="00E829FF">
        <w:trPr>
          <w:trHeight w:val="509"/>
        </w:trPr>
        <w:tc>
          <w:tcPr>
            <w:tcW w:w="700"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454" w:type="dxa"/>
            <w:tcBorders>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14,31,48</w:t>
            </w:r>
          </w:p>
        </w:tc>
        <w:tc>
          <w:tcPr>
            <w:tcW w:w="1243"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243"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6,18,24</w:t>
            </w:r>
          </w:p>
        </w:tc>
      </w:tr>
      <w:tr w:rsidR="00CC2C71" w:rsidRPr="00A73135" w:rsidTr="00E829FF">
        <w:trPr>
          <w:trHeight w:val="509"/>
        </w:trPr>
        <w:tc>
          <w:tcPr>
            <w:tcW w:w="700"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c>
          <w:tcPr>
            <w:tcW w:w="1454" w:type="dxa"/>
            <w:tcBorders>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15,44,46</w:t>
            </w:r>
          </w:p>
        </w:tc>
        <w:tc>
          <w:tcPr>
            <w:tcW w:w="1243"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6,11,20</w:t>
            </w:r>
          </w:p>
        </w:tc>
        <w:tc>
          <w:tcPr>
            <w:tcW w:w="1243"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r>
    </w:tbl>
    <w:p w:rsidR="00CC2C71" w:rsidRPr="00A73135" w:rsidRDefault="00CC2C71" w:rsidP="00CC2C71">
      <w:pPr>
        <w:spacing w:line="240" w:lineRule="auto"/>
        <w:jc w:val="both"/>
        <w:rPr>
          <w:rFonts w:ascii="Times New Roman" w:hAnsi="Times New Roman" w:cs="Times New Roman"/>
          <w:color w:val="000000" w:themeColor="text1"/>
          <w:sz w:val="24"/>
          <w:szCs w:val="24"/>
        </w:rPr>
      </w:pPr>
      <w:r w:rsidRPr="00A73135">
        <w:rPr>
          <w:rFonts w:ascii="Times New Roman" w:hAnsi="Times New Roman" w:cs="Times New Roman"/>
          <w:noProof/>
          <w:color w:val="000000" w:themeColor="text1"/>
          <w:sz w:val="24"/>
          <w:szCs w:val="24"/>
          <w:lang w:val="en-US" w:eastAsia="en-US"/>
        </w:rPr>
        <w:drawing>
          <wp:inline distT="0" distB="0" distL="0" distR="0">
            <wp:extent cx="4708141" cy="2830286"/>
            <wp:effectExtent l="0" t="0" r="0" b="0"/>
            <wp:docPr id="473" name="Picture 1" descr="D:\srinath\template\3COW\2014-03-08 3COWanaly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rinath\template\3COW\2014-03-08 3COWanalysis.png"/>
                    <pic:cNvPicPr>
                      <a:picLocks noChangeAspect="1" noChangeArrowheads="1"/>
                    </pic:cNvPicPr>
                  </pic:nvPicPr>
                  <pic:blipFill>
                    <a:blip r:embed="rId272"/>
                    <a:srcRect/>
                    <a:stretch>
                      <a:fillRect/>
                    </a:stretch>
                  </pic:blipFill>
                  <pic:spPr bwMode="auto">
                    <a:xfrm>
                      <a:off x="0" y="0"/>
                      <a:ext cx="4732237" cy="2844771"/>
                    </a:xfrm>
                    <a:prstGeom prst="rect">
                      <a:avLst/>
                    </a:prstGeom>
                    <a:noFill/>
                    <a:ln w="9525">
                      <a:noFill/>
                      <a:miter lim="800000"/>
                      <a:headEnd/>
                      <a:tailEnd/>
                    </a:ln>
                  </pic:spPr>
                </pic:pic>
              </a:graphicData>
            </a:graphic>
          </wp:inline>
        </w:drawing>
      </w:r>
    </w:p>
    <w:tbl>
      <w:tblPr>
        <w:tblW w:w="5351" w:type="pct"/>
        <w:tblLook w:val="04A0"/>
      </w:tblPr>
      <w:tblGrid>
        <w:gridCol w:w="559"/>
        <w:gridCol w:w="439"/>
        <w:gridCol w:w="439"/>
        <w:gridCol w:w="439"/>
        <w:gridCol w:w="439"/>
        <w:gridCol w:w="439"/>
        <w:gridCol w:w="439"/>
        <w:gridCol w:w="439"/>
        <w:gridCol w:w="439"/>
        <w:gridCol w:w="439"/>
        <w:gridCol w:w="439"/>
        <w:gridCol w:w="439"/>
        <w:gridCol w:w="439"/>
        <w:gridCol w:w="439"/>
        <w:gridCol w:w="439"/>
        <w:gridCol w:w="439"/>
        <w:gridCol w:w="439"/>
        <w:gridCol w:w="439"/>
        <w:gridCol w:w="439"/>
        <w:gridCol w:w="439"/>
        <w:gridCol w:w="439"/>
        <w:gridCol w:w="439"/>
        <w:gridCol w:w="439"/>
        <w:gridCol w:w="439"/>
        <w:gridCol w:w="439"/>
        <w:gridCol w:w="439"/>
        <w:gridCol w:w="440"/>
        <w:gridCol w:w="440"/>
        <w:gridCol w:w="440"/>
        <w:gridCol w:w="440"/>
        <w:gridCol w:w="555"/>
        <w:gridCol w:w="440"/>
        <w:gridCol w:w="440"/>
        <w:gridCol w:w="440"/>
      </w:tblGrid>
      <w:tr w:rsidR="00CC2C71" w:rsidRPr="001852F9" w:rsidTr="00E829FF">
        <w:trPr>
          <w:trHeight w:val="302"/>
        </w:trPr>
        <w:tc>
          <w:tcPr>
            <w:tcW w:w="166" w:type="pct"/>
            <w:tcBorders>
              <w:top w:val="single" w:sz="4" w:space="0" w:color="auto"/>
              <w:left w:val="single" w:sz="4" w:space="0" w:color="auto"/>
              <w:bottom w:val="nil"/>
              <w:right w:val="nil"/>
            </w:tcBorders>
          </w:tcPr>
          <w:p w:rsidR="00CC2C71" w:rsidRPr="001852F9" w:rsidRDefault="00CC2C71" w:rsidP="00E829FF">
            <w:pPr>
              <w:pStyle w:val="NoSpacing0"/>
              <w:rPr>
                <w:rFonts w:ascii="Times New Roman" w:hAnsi="Times New Roman" w:cs="Times New Roman"/>
                <w:b/>
                <w:szCs w:val="24"/>
              </w:rPr>
            </w:pP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1</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2</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3</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4</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5</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6</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7</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8</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9</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10</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11</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12</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13</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14</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15</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16</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17</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18</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19</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20</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21</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22</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23</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24</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25</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26</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27</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28</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29</w:t>
            </w:r>
          </w:p>
        </w:tc>
        <w:tc>
          <w:tcPr>
            <w:tcW w:w="183"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30</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31</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32</w:t>
            </w:r>
          </w:p>
        </w:tc>
        <w:tc>
          <w:tcPr>
            <w:tcW w:w="145" w:type="pct"/>
            <w:tcBorders>
              <w:top w:val="single" w:sz="4" w:space="0" w:color="auto"/>
              <w:left w:val="single" w:sz="4" w:space="0" w:color="auto"/>
              <w:bottom w:val="nil"/>
              <w:right w:val="single" w:sz="4" w:space="0" w:color="auto"/>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33</w:t>
            </w:r>
          </w:p>
        </w:tc>
      </w:tr>
      <w:tr w:rsidR="00CC2C71" w:rsidRPr="001852F9" w:rsidTr="00E829FF">
        <w:trPr>
          <w:trHeight w:val="302"/>
        </w:trPr>
        <w:tc>
          <w:tcPr>
            <w:tcW w:w="166" w:type="pct"/>
            <w:tcBorders>
              <w:top w:val="single" w:sz="4" w:space="0" w:color="auto"/>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13</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10</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11</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16</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11</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16</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19</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12</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13</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15</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14</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21</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15</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14</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21</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12</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21</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21</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17</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17</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20</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12</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0</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14</w:t>
            </w:r>
          </w:p>
        </w:tc>
        <w:tc>
          <w:tcPr>
            <w:tcW w:w="183" w:type="pct"/>
            <w:vMerge w:val="restart"/>
            <w:tcBorders>
              <w:top w:val="single" w:sz="4" w:space="0" w:color="auto"/>
              <w:left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P</w:t>
            </w:r>
          </w:p>
          <w:p w:rsidR="00CC2C71" w:rsidRPr="001852F9" w:rsidRDefault="00CC2C71" w:rsidP="00E829FF">
            <w:pPr>
              <w:spacing w:after="0" w:line="240" w:lineRule="auto"/>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a</w:t>
            </w:r>
          </w:p>
          <w:p w:rsidR="00CC2C71" w:rsidRPr="001852F9" w:rsidRDefault="00CC2C71" w:rsidP="00E829FF">
            <w:pPr>
              <w:spacing w:after="0" w:line="240" w:lineRule="auto"/>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n</w:t>
            </w:r>
          </w:p>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hAnsi="Times New Roman" w:cs="Times New Roman"/>
                <w:b/>
                <w:color w:val="000000" w:themeColor="text1"/>
                <w:szCs w:val="24"/>
              </w:rPr>
              <w:t>C</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12</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23</w:t>
            </w:r>
          </w:p>
        </w:tc>
        <w:tc>
          <w:tcPr>
            <w:tcW w:w="145" w:type="pct"/>
            <w:tcBorders>
              <w:top w:val="single" w:sz="4" w:space="0" w:color="auto"/>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w:t>
            </w:r>
          </w:p>
        </w:tc>
      </w:tr>
      <w:tr w:rsidR="00CC2C71" w:rsidRPr="001852F9" w:rsidTr="00E829FF">
        <w:trPr>
          <w:trHeight w:val="302"/>
        </w:trPr>
        <w:tc>
          <w:tcPr>
            <w:tcW w:w="166"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lang w:val="en-US"/>
              </w:rPr>
            </w:pPr>
            <w:r w:rsidRPr="001852F9">
              <w:rPr>
                <w:rFonts w:ascii="Times New Roman" w:eastAsia="Times New Roman" w:hAnsi="Times New Roman" w:cs="Times New Roman"/>
                <w:b/>
                <w:color w:val="000000" w:themeColor="text1"/>
                <w:szCs w:val="24"/>
                <w:lang w:val="en-US"/>
              </w:rPr>
              <w:t>GL</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26</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36</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26</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28</w:t>
            </w:r>
          </w:p>
        </w:tc>
        <w:tc>
          <w:tcPr>
            <w:tcW w:w="183"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31</w:t>
            </w:r>
          </w:p>
        </w:tc>
        <w:tc>
          <w:tcPr>
            <w:tcW w:w="145"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19</w:t>
            </w:r>
          </w:p>
        </w:tc>
      </w:tr>
      <w:tr w:rsidR="00CC2C71" w:rsidRPr="001852F9" w:rsidTr="00E829FF">
        <w:trPr>
          <w:trHeight w:val="302"/>
        </w:trPr>
        <w:tc>
          <w:tcPr>
            <w:tcW w:w="166" w:type="pct"/>
            <w:tcBorders>
              <w:top w:val="nil"/>
              <w:left w:val="single" w:sz="4" w:space="0" w:color="auto"/>
              <w:bottom w:val="single" w:sz="4" w:space="0" w:color="auto"/>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32</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36</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39</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53</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15</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41</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31</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57</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29</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33</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43</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57</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47</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59</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42</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49</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27</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45</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40</w:t>
            </w:r>
          </w:p>
        </w:tc>
        <w:tc>
          <w:tcPr>
            <w:tcW w:w="183"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42</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43</w:t>
            </w:r>
          </w:p>
        </w:tc>
        <w:tc>
          <w:tcPr>
            <w:tcW w:w="145" w:type="pct"/>
            <w:tcBorders>
              <w:top w:val="nil"/>
              <w:left w:val="single" w:sz="4" w:space="0" w:color="auto"/>
              <w:bottom w:val="single" w:sz="4" w:space="0" w:color="auto"/>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34</w:t>
            </w:r>
          </w:p>
        </w:tc>
      </w:tr>
      <w:tr w:rsidR="00CC2C71" w:rsidRPr="001852F9" w:rsidTr="00E829FF">
        <w:trPr>
          <w:trHeight w:val="302"/>
        </w:trPr>
        <w:tc>
          <w:tcPr>
            <w:tcW w:w="166"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56</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46</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56</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54</w:t>
            </w:r>
          </w:p>
        </w:tc>
        <w:tc>
          <w:tcPr>
            <w:tcW w:w="183"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47</w:t>
            </w:r>
          </w:p>
        </w:tc>
        <w:tc>
          <w:tcPr>
            <w:tcW w:w="145"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52</w:t>
            </w:r>
          </w:p>
        </w:tc>
      </w:tr>
      <w:tr w:rsidR="00CC2C71" w:rsidRPr="001852F9" w:rsidTr="00E829FF">
        <w:trPr>
          <w:trHeight w:val="302"/>
        </w:trPr>
        <w:tc>
          <w:tcPr>
            <w:tcW w:w="166"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lang w:val="en-US"/>
              </w:rPr>
            </w:pPr>
            <w:r w:rsidRPr="001852F9">
              <w:rPr>
                <w:rFonts w:ascii="Times New Roman" w:eastAsia="Times New Roman" w:hAnsi="Times New Roman" w:cs="Times New Roman"/>
                <w:b/>
                <w:color w:val="000000" w:themeColor="text1"/>
                <w:szCs w:val="24"/>
                <w:lang w:val="en-US"/>
              </w:rPr>
              <w:t>AV</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66</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76</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88</w:t>
            </w:r>
          </w:p>
        </w:tc>
        <w:tc>
          <w:tcPr>
            <w:tcW w:w="183"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74</w:t>
            </w:r>
          </w:p>
        </w:tc>
        <w:tc>
          <w:tcPr>
            <w:tcW w:w="145"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76</w:t>
            </w:r>
          </w:p>
        </w:tc>
      </w:tr>
      <w:tr w:rsidR="00CC2C71" w:rsidRPr="001852F9" w:rsidTr="00E829FF">
        <w:trPr>
          <w:trHeight w:val="302"/>
        </w:trPr>
        <w:tc>
          <w:tcPr>
            <w:tcW w:w="166" w:type="pct"/>
            <w:tcBorders>
              <w:top w:val="nil"/>
              <w:left w:val="single" w:sz="4" w:space="0" w:color="auto"/>
              <w:bottom w:val="single" w:sz="4" w:space="0" w:color="auto"/>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86</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93</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93</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91</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86</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89</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93</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52</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91</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79</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97</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86</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92</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95</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88</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79</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88</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93</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79</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92</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87</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89</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91</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86</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96</w:t>
            </w:r>
          </w:p>
        </w:tc>
        <w:tc>
          <w:tcPr>
            <w:tcW w:w="183"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91</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87</w:t>
            </w:r>
          </w:p>
        </w:tc>
        <w:tc>
          <w:tcPr>
            <w:tcW w:w="145" w:type="pct"/>
            <w:tcBorders>
              <w:top w:val="nil"/>
              <w:left w:val="single" w:sz="4" w:space="0" w:color="auto"/>
              <w:bottom w:val="single" w:sz="4" w:space="0" w:color="auto"/>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85</w:t>
            </w:r>
          </w:p>
        </w:tc>
      </w:tr>
      <w:tr w:rsidR="00CC2C71" w:rsidRPr="001852F9" w:rsidTr="00E829FF">
        <w:trPr>
          <w:trHeight w:val="302"/>
        </w:trPr>
        <w:tc>
          <w:tcPr>
            <w:tcW w:w="166"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16</w:t>
            </w:r>
          </w:p>
        </w:tc>
        <w:tc>
          <w:tcPr>
            <w:tcW w:w="183"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34</w:t>
            </w:r>
          </w:p>
        </w:tc>
        <w:tc>
          <w:tcPr>
            <w:tcW w:w="145"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w:t>
            </w:r>
          </w:p>
        </w:tc>
      </w:tr>
      <w:tr w:rsidR="00CC2C71" w:rsidRPr="001852F9" w:rsidTr="00E829FF">
        <w:trPr>
          <w:trHeight w:val="302"/>
        </w:trPr>
        <w:tc>
          <w:tcPr>
            <w:tcW w:w="166"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lang w:val="en-US"/>
              </w:rPr>
            </w:pPr>
            <w:r w:rsidRPr="001852F9">
              <w:rPr>
                <w:rFonts w:ascii="Times New Roman" w:eastAsia="Times New Roman" w:hAnsi="Times New Roman" w:cs="Times New Roman"/>
                <w:b/>
                <w:color w:val="000000" w:themeColor="text1"/>
                <w:szCs w:val="24"/>
                <w:lang w:val="en-US"/>
              </w:rPr>
              <w:t>GO</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36</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16</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27</w:t>
            </w:r>
          </w:p>
        </w:tc>
        <w:tc>
          <w:tcPr>
            <w:tcW w:w="183"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53</w:t>
            </w:r>
          </w:p>
        </w:tc>
        <w:tc>
          <w:tcPr>
            <w:tcW w:w="145"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19</w:t>
            </w:r>
          </w:p>
        </w:tc>
      </w:tr>
      <w:tr w:rsidR="00CC2C71" w:rsidRPr="001852F9" w:rsidTr="00E829FF">
        <w:trPr>
          <w:trHeight w:val="302"/>
        </w:trPr>
        <w:tc>
          <w:tcPr>
            <w:tcW w:w="166" w:type="pct"/>
            <w:tcBorders>
              <w:top w:val="nil"/>
              <w:left w:val="single" w:sz="4" w:space="0" w:color="auto"/>
              <w:bottom w:val="single" w:sz="4" w:space="0" w:color="auto"/>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43</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43</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51</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46</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31</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31</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29</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69</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59</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22</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32</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33</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18</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32</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26</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29</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31</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35</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37</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63</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25</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35</w:t>
            </w:r>
          </w:p>
        </w:tc>
        <w:tc>
          <w:tcPr>
            <w:tcW w:w="183" w:type="pct"/>
            <w:vMerge/>
            <w:tcBorders>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16</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60</w:t>
            </w:r>
          </w:p>
        </w:tc>
        <w:tc>
          <w:tcPr>
            <w:tcW w:w="145" w:type="pct"/>
            <w:tcBorders>
              <w:top w:val="nil"/>
              <w:left w:val="single" w:sz="4" w:space="0" w:color="auto"/>
              <w:bottom w:val="single" w:sz="4" w:space="0" w:color="auto"/>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33</w:t>
            </w:r>
          </w:p>
        </w:tc>
      </w:tr>
    </w:tbl>
    <w:p w:rsidR="00CC2C71" w:rsidRPr="00A73135" w:rsidRDefault="00CC2C71" w:rsidP="00CC2C71">
      <w:pPr>
        <w:spacing w:line="24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FF0000"/>
          <w:sz w:val="24"/>
          <w:szCs w:val="24"/>
        </w:rPr>
        <w:lastRenderedPageBreak/>
        <w:t>Figure S3</w:t>
      </w:r>
      <w:r w:rsidR="00BC40AF" w:rsidRPr="00A73135">
        <w:rPr>
          <w:rFonts w:ascii="Times New Roman" w:hAnsi="Times New Roman" w:cs="Times New Roman"/>
          <w:b/>
          <w:color w:val="FF0000"/>
          <w:sz w:val="24"/>
          <w:szCs w:val="24"/>
        </w:rPr>
        <w:t>2</w:t>
      </w:r>
      <w:r w:rsidRPr="00A73135">
        <w:rPr>
          <w:rFonts w:ascii="Times New Roman" w:hAnsi="Times New Roman" w:cs="Times New Roman"/>
          <w:b/>
          <w:color w:val="FF0000"/>
          <w:sz w:val="24"/>
          <w:szCs w:val="24"/>
        </w:rPr>
        <w:t>:</w:t>
      </w:r>
      <w:r w:rsidRPr="00A73135">
        <w:rPr>
          <w:rFonts w:ascii="Times New Roman" w:hAnsi="Times New Roman" w:cs="Times New Roman"/>
          <w:b/>
          <w:color w:val="000000" w:themeColor="text1"/>
          <w:sz w:val="24"/>
          <w:szCs w:val="24"/>
        </w:rPr>
        <w:t xml:space="preserve"> 31_IpdC_3II4</w:t>
      </w:r>
    </w:p>
    <w:p w:rsidR="00CC2C71" w:rsidRPr="00A73135" w:rsidRDefault="00CC2C71" w:rsidP="00CC2C71">
      <w:pPr>
        <w:spacing w:after="0" w:line="240" w:lineRule="auto"/>
        <w:jc w:val="both"/>
        <w:rPr>
          <w:rFonts w:ascii="Times New Roman" w:eastAsia="Times New Roman" w:hAnsi="Times New Roman" w:cs="Times New Roman"/>
          <w:color w:val="000000" w:themeColor="text1"/>
          <w:sz w:val="24"/>
          <w:szCs w:val="24"/>
        </w:rPr>
      </w:pPr>
      <w:r w:rsidRPr="00A73135">
        <w:rPr>
          <w:rFonts w:ascii="Times New Roman" w:hAnsi="Times New Roman" w:cs="Times New Roman"/>
          <w:b/>
          <w:color w:val="000000" w:themeColor="text1"/>
          <w:sz w:val="24"/>
          <w:szCs w:val="24"/>
        </w:rPr>
        <w:t xml:space="preserve">Target: </w:t>
      </w:r>
      <w:r w:rsidRPr="00A73135">
        <w:rPr>
          <w:rFonts w:ascii="Times New Roman" w:hAnsi="Times New Roman" w:cs="Times New Roman"/>
          <w:color w:val="000000" w:themeColor="text1"/>
          <w:sz w:val="24"/>
          <w:szCs w:val="24"/>
        </w:rPr>
        <w:t xml:space="preserve">Dihydrolipoamide dehydrogenase (Gene ID: Rv0462, IpdC) </w:t>
      </w:r>
      <w:r w:rsidRPr="00A73135">
        <w:rPr>
          <w:rFonts w:ascii="Times New Roman" w:hAnsi="Times New Roman" w:cs="Times New Roman"/>
          <w:b/>
          <w:color w:val="000000" w:themeColor="text1"/>
          <w:sz w:val="24"/>
          <w:szCs w:val="24"/>
        </w:rPr>
        <w:t xml:space="preserve">Pathway: </w:t>
      </w:r>
      <w:r w:rsidRPr="00A73135">
        <w:rPr>
          <w:rFonts w:ascii="Times New Roman" w:hAnsi="Times New Roman" w:cs="Times New Roman"/>
          <w:color w:val="000000" w:themeColor="text1"/>
          <w:sz w:val="24"/>
          <w:szCs w:val="24"/>
        </w:rPr>
        <w:t xml:space="preserve">Pyruvate decarboxylation pathway </w:t>
      </w:r>
      <w:r w:rsidRPr="00A73135">
        <w:rPr>
          <w:rFonts w:ascii="Times New Roman" w:hAnsi="Times New Roman" w:cs="Times New Roman"/>
          <w:b/>
          <w:color w:val="000000" w:themeColor="text1"/>
          <w:sz w:val="24"/>
          <w:szCs w:val="24"/>
        </w:rPr>
        <w:t xml:space="preserve">Function: </w:t>
      </w:r>
      <w:r w:rsidRPr="00A73135">
        <w:rPr>
          <w:rFonts w:ascii="Times New Roman" w:hAnsi="Times New Roman" w:cs="Times New Roman"/>
          <w:color w:val="000000" w:themeColor="text1"/>
          <w:sz w:val="24"/>
          <w:szCs w:val="24"/>
        </w:rPr>
        <w:t xml:space="preserve">Involved in energy metabolism </w:t>
      </w:r>
      <w:r w:rsidRPr="00A73135">
        <w:rPr>
          <w:rFonts w:ascii="Times New Roman" w:eastAsia="Times New Roman" w:hAnsi="Times New Roman" w:cs="Times New Roman"/>
          <w:b/>
          <w:color w:val="000000" w:themeColor="text1"/>
          <w:sz w:val="24"/>
          <w:szCs w:val="24"/>
        </w:rPr>
        <w:t>PDBID:</w:t>
      </w:r>
      <w:r w:rsidRPr="00A73135">
        <w:rPr>
          <w:rFonts w:ascii="Times New Roman" w:eastAsia="Times New Roman" w:hAnsi="Times New Roman" w:cs="Times New Roman"/>
          <w:color w:val="000000" w:themeColor="text1"/>
          <w:sz w:val="24"/>
          <w:szCs w:val="24"/>
        </w:rPr>
        <w:t xml:space="preserve"> 3II4 - crystal structure of mycobacterial lipoamide dehydrogenase bound to triazaspirodomethoxybenzoyl inhibitor.</w:t>
      </w:r>
    </w:p>
    <w:p w:rsidR="00CC2C71" w:rsidRPr="00A73135" w:rsidRDefault="00CC2C71" w:rsidP="00CC2C71">
      <w:pPr>
        <w:spacing w:after="0" w:line="240" w:lineRule="auto"/>
        <w:jc w:val="both"/>
        <w:rPr>
          <w:rFonts w:ascii="Times New Roman" w:hAnsi="Times New Roman" w:cs="Times New Roman"/>
          <w:b/>
          <w:color w:val="000000" w:themeColor="text1"/>
          <w:sz w:val="24"/>
          <w:szCs w:val="24"/>
        </w:rPr>
      </w:pPr>
    </w:p>
    <w:tbl>
      <w:tblPr>
        <w:tblStyle w:val="TableGrid"/>
        <w:tblpPr w:leftFromText="180" w:rightFromText="180" w:vertAnchor="text" w:horzAnchor="margin" w:tblpXSpec="right" w:tblpY="11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0"/>
        <w:gridCol w:w="1454"/>
        <w:gridCol w:w="1243"/>
        <w:gridCol w:w="1243"/>
      </w:tblGrid>
      <w:tr w:rsidR="00CC2C71" w:rsidRPr="00A73135" w:rsidTr="00E829FF">
        <w:trPr>
          <w:trHeight w:val="509"/>
        </w:trPr>
        <w:tc>
          <w:tcPr>
            <w:tcW w:w="700" w:type="dxa"/>
            <w:tcBorders>
              <w:bottom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100</w:t>
            </w:r>
          </w:p>
        </w:tc>
        <w:tc>
          <w:tcPr>
            <w:tcW w:w="1454" w:type="dxa"/>
            <w:tcBorders>
              <w:left w:val="single" w:sz="4" w:space="0" w:color="auto"/>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243"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243"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r>
      <w:tr w:rsidR="00CC2C71" w:rsidRPr="00A73135" w:rsidTr="00E829FF">
        <w:trPr>
          <w:trHeight w:val="509"/>
        </w:trPr>
        <w:tc>
          <w:tcPr>
            <w:tcW w:w="700" w:type="dxa"/>
            <w:tcBorders>
              <w:top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454" w:type="dxa"/>
            <w:tcBorders>
              <w:top w:val="single" w:sz="4" w:space="0" w:color="auto"/>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243" w:type="dxa"/>
            <w:tcBorders>
              <w:top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27,43,50</w:t>
            </w:r>
          </w:p>
        </w:tc>
        <w:tc>
          <w:tcPr>
            <w:tcW w:w="1243" w:type="dxa"/>
            <w:tcBorders>
              <w:top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23,42,53</w:t>
            </w:r>
          </w:p>
        </w:tc>
      </w:tr>
      <w:tr w:rsidR="00CC2C71" w:rsidRPr="00A73135" w:rsidTr="00E829FF">
        <w:trPr>
          <w:trHeight w:val="509"/>
        </w:trPr>
        <w:tc>
          <w:tcPr>
            <w:tcW w:w="700"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454" w:type="dxa"/>
            <w:tcBorders>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26,41,63</w:t>
            </w:r>
          </w:p>
        </w:tc>
        <w:tc>
          <w:tcPr>
            <w:tcW w:w="1243"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243"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34,60,73</w:t>
            </w:r>
          </w:p>
        </w:tc>
      </w:tr>
      <w:tr w:rsidR="00CC2C71" w:rsidRPr="00A73135" w:rsidTr="00E829FF">
        <w:trPr>
          <w:trHeight w:val="509"/>
        </w:trPr>
        <w:tc>
          <w:tcPr>
            <w:tcW w:w="700"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c>
          <w:tcPr>
            <w:tcW w:w="1454" w:type="dxa"/>
            <w:tcBorders>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14,23,38</w:t>
            </w:r>
          </w:p>
        </w:tc>
        <w:tc>
          <w:tcPr>
            <w:tcW w:w="1243"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34,51,64</w:t>
            </w:r>
          </w:p>
        </w:tc>
        <w:tc>
          <w:tcPr>
            <w:tcW w:w="1243"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r>
    </w:tbl>
    <w:p w:rsidR="00CC2C71" w:rsidRPr="00A73135" w:rsidRDefault="00CC2C71" w:rsidP="00CC2C71">
      <w:pPr>
        <w:spacing w:line="240" w:lineRule="auto"/>
        <w:jc w:val="center"/>
        <w:rPr>
          <w:rFonts w:ascii="Times New Roman" w:hAnsi="Times New Roman" w:cs="Times New Roman"/>
          <w:color w:val="000000" w:themeColor="text1"/>
          <w:sz w:val="24"/>
          <w:szCs w:val="24"/>
        </w:rPr>
      </w:pPr>
      <w:r w:rsidRPr="00A73135">
        <w:rPr>
          <w:rFonts w:ascii="Times New Roman" w:hAnsi="Times New Roman" w:cs="Times New Roman"/>
          <w:noProof/>
          <w:color w:val="000000" w:themeColor="text1"/>
          <w:sz w:val="24"/>
          <w:szCs w:val="24"/>
          <w:lang w:val="en-US" w:eastAsia="en-US"/>
        </w:rPr>
        <w:drawing>
          <wp:inline distT="0" distB="0" distL="0" distR="0">
            <wp:extent cx="5034708" cy="3001666"/>
            <wp:effectExtent l="0" t="0" r="0" b="0"/>
            <wp:docPr id="474" name="Picture 0" descr="2014-03-08-3I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08-3II4.png"/>
                    <pic:cNvPicPr/>
                  </pic:nvPicPr>
                  <pic:blipFill>
                    <a:blip r:embed="rId273"/>
                    <a:stretch>
                      <a:fillRect/>
                    </a:stretch>
                  </pic:blipFill>
                  <pic:spPr>
                    <a:xfrm>
                      <a:off x="0" y="0"/>
                      <a:ext cx="5034708" cy="3001666"/>
                    </a:xfrm>
                    <a:prstGeom prst="rect">
                      <a:avLst/>
                    </a:prstGeom>
                  </pic:spPr>
                </pic:pic>
              </a:graphicData>
            </a:graphic>
          </wp:inline>
        </w:drawing>
      </w:r>
    </w:p>
    <w:tbl>
      <w:tblPr>
        <w:tblW w:w="5300" w:type="pct"/>
        <w:tblLook w:val="04A0"/>
      </w:tblPr>
      <w:tblGrid>
        <w:gridCol w:w="559"/>
        <w:gridCol w:w="438"/>
        <w:gridCol w:w="438"/>
        <w:gridCol w:w="438"/>
        <w:gridCol w:w="438"/>
        <w:gridCol w:w="438"/>
        <w:gridCol w:w="438"/>
        <w:gridCol w:w="438"/>
        <w:gridCol w:w="438"/>
        <w:gridCol w:w="438"/>
        <w:gridCol w:w="438"/>
        <w:gridCol w:w="438"/>
        <w:gridCol w:w="438"/>
        <w:gridCol w:w="438"/>
        <w:gridCol w:w="438"/>
        <w:gridCol w:w="438"/>
        <w:gridCol w:w="438"/>
        <w:gridCol w:w="438"/>
        <w:gridCol w:w="438"/>
        <w:gridCol w:w="438"/>
        <w:gridCol w:w="438"/>
        <w:gridCol w:w="438"/>
        <w:gridCol w:w="438"/>
        <w:gridCol w:w="439"/>
        <w:gridCol w:w="439"/>
        <w:gridCol w:w="439"/>
        <w:gridCol w:w="439"/>
        <w:gridCol w:w="439"/>
        <w:gridCol w:w="439"/>
        <w:gridCol w:w="439"/>
        <w:gridCol w:w="439"/>
        <w:gridCol w:w="439"/>
        <w:gridCol w:w="439"/>
        <w:gridCol w:w="439"/>
      </w:tblGrid>
      <w:tr w:rsidR="00CC2C71" w:rsidRPr="001852F9" w:rsidTr="00E829FF">
        <w:trPr>
          <w:trHeight w:val="307"/>
        </w:trPr>
        <w:tc>
          <w:tcPr>
            <w:tcW w:w="168" w:type="pct"/>
            <w:tcBorders>
              <w:top w:val="single" w:sz="4" w:space="0" w:color="auto"/>
              <w:left w:val="single" w:sz="4" w:space="0" w:color="auto"/>
              <w:bottom w:val="nil"/>
              <w:right w:val="nil"/>
            </w:tcBorders>
          </w:tcPr>
          <w:p w:rsidR="00CC2C71" w:rsidRPr="001852F9" w:rsidRDefault="00CC2C71" w:rsidP="00E829FF">
            <w:pPr>
              <w:pStyle w:val="NoSpacing0"/>
              <w:rPr>
                <w:rFonts w:ascii="Times New Roman" w:hAnsi="Times New Roman" w:cs="Times New Roman"/>
                <w:szCs w:val="24"/>
              </w:rPr>
            </w:pPr>
          </w:p>
        </w:tc>
        <w:tc>
          <w:tcPr>
            <w:tcW w:w="146"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1</w:t>
            </w:r>
          </w:p>
        </w:tc>
        <w:tc>
          <w:tcPr>
            <w:tcW w:w="146"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2</w:t>
            </w:r>
          </w:p>
        </w:tc>
        <w:tc>
          <w:tcPr>
            <w:tcW w:w="146"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3</w:t>
            </w:r>
          </w:p>
        </w:tc>
        <w:tc>
          <w:tcPr>
            <w:tcW w:w="146"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4</w:t>
            </w:r>
          </w:p>
        </w:tc>
        <w:tc>
          <w:tcPr>
            <w:tcW w:w="146"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5</w:t>
            </w:r>
          </w:p>
        </w:tc>
        <w:tc>
          <w:tcPr>
            <w:tcW w:w="146"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6</w:t>
            </w:r>
          </w:p>
        </w:tc>
        <w:tc>
          <w:tcPr>
            <w:tcW w:w="146"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7</w:t>
            </w:r>
          </w:p>
        </w:tc>
        <w:tc>
          <w:tcPr>
            <w:tcW w:w="146"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8</w:t>
            </w:r>
          </w:p>
        </w:tc>
        <w:tc>
          <w:tcPr>
            <w:tcW w:w="146"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9</w:t>
            </w:r>
          </w:p>
        </w:tc>
        <w:tc>
          <w:tcPr>
            <w:tcW w:w="146"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10</w:t>
            </w:r>
          </w:p>
        </w:tc>
        <w:tc>
          <w:tcPr>
            <w:tcW w:w="146"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11</w:t>
            </w:r>
          </w:p>
        </w:tc>
        <w:tc>
          <w:tcPr>
            <w:tcW w:w="146"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12</w:t>
            </w:r>
          </w:p>
        </w:tc>
        <w:tc>
          <w:tcPr>
            <w:tcW w:w="146"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13</w:t>
            </w:r>
          </w:p>
        </w:tc>
        <w:tc>
          <w:tcPr>
            <w:tcW w:w="146"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14</w:t>
            </w:r>
          </w:p>
        </w:tc>
        <w:tc>
          <w:tcPr>
            <w:tcW w:w="146"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15</w:t>
            </w:r>
          </w:p>
        </w:tc>
        <w:tc>
          <w:tcPr>
            <w:tcW w:w="146"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16</w:t>
            </w:r>
          </w:p>
        </w:tc>
        <w:tc>
          <w:tcPr>
            <w:tcW w:w="146"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17</w:t>
            </w:r>
          </w:p>
        </w:tc>
        <w:tc>
          <w:tcPr>
            <w:tcW w:w="146"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18</w:t>
            </w:r>
          </w:p>
        </w:tc>
        <w:tc>
          <w:tcPr>
            <w:tcW w:w="146"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19</w:t>
            </w:r>
          </w:p>
        </w:tc>
        <w:tc>
          <w:tcPr>
            <w:tcW w:w="146"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20</w:t>
            </w:r>
          </w:p>
        </w:tc>
        <w:tc>
          <w:tcPr>
            <w:tcW w:w="146"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21</w:t>
            </w:r>
          </w:p>
        </w:tc>
        <w:tc>
          <w:tcPr>
            <w:tcW w:w="146"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22</w:t>
            </w:r>
          </w:p>
        </w:tc>
        <w:tc>
          <w:tcPr>
            <w:tcW w:w="146"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23</w:t>
            </w:r>
          </w:p>
        </w:tc>
        <w:tc>
          <w:tcPr>
            <w:tcW w:w="146"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24</w:t>
            </w:r>
          </w:p>
        </w:tc>
        <w:tc>
          <w:tcPr>
            <w:tcW w:w="146"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25</w:t>
            </w:r>
          </w:p>
        </w:tc>
        <w:tc>
          <w:tcPr>
            <w:tcW w:w="146"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26</w:t>
            </w:r>
          </w:p>
        </w:tc>
        <w:tc>
          <w:tcPr>
            <w:tcW w:w="146"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27</w:t>
            </w:r>
          </w:p>
        </w:tc>
        <w:tc>
          <w:tcPr>
            <w:tcW w:w="146"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28</w:t>
            </w:r>
          </w:p>
        </w:tc>
        <w:tc>
          <w:tcPr>
            <w:tcW w:w="146"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29</w:t>
            </w:r>
          </w:p>
        </w:tc>
        <w:tc>
          <w:tcPr>
            <w:tcW w:w="146"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30</w:t>
            </w:r>
          </w:p>
        </w:tc>
        <w:tc>
          <w:tcPr>
            <w:tcW w:w="146"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31</w:t>
            </w:r>
          </w:p>
        </w:tc>
        <w:tc>
          <w:tcPr>
            <w:tcW w:w="146"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32</w:t>
            </w:r>
          </w:p>
        </w:tc>
        <w:tc>
          <w:tcPr>
            <w:tcW w:w="146" w:type="pct"/>
            <w:tcBorders>
              <w:top w:val="single" w:sz="4" w:space="0" w:color="auto"/>
              <w:left w:val="single" w:sz="4" w:space="0" w:color="auto"/>
              <w:bottom w:val="nil"/>
              <w:right w:val="single" w:sz="4" w:space="0" w:color="auto"/>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33</w:t>
            </w:r>
          </w:p>
        </w:tc>
      </w:tr>
      <w:tr w:rsidR="00CC2C71" w:rsidRPr="001852F9" w:rsidTr="00E829FF">
        <w:trPr>
          <w:trHeight w:val="283"/>
        </w:trPr>
        <w:tc>
          <w:tcPr>
            <w:tcW w:w="168" w:type="pct"/>
            <w:tcBorders>
              <w:top w:val="single" w:sz="4" w:space="0" w:color="auto"/>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24</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18</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18</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28</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18</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20</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15</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19</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18</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21</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20</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18</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12</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17</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12</w:t>
            </w:r>
          </w:p>
        </w:tc>
        <w:tc>
          <w:tcPr>
            <w:tcW w:w="146" w:type="pct"/>
            <w:vMerge w:val="restart"/>
            <w:tcBorders>
              <w:top w:val="single" w:sz="4" w:space="0" w:color="auto"/>
              <w:left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I</w:t>
            </w:r>
          </w:p>
          <w:p w:rsidR="00CC2C71" w:rsidRPr="001852F9" w:rsidRDefault="00CC2C71" w:rsidP="00E829FF">
            <w:pPr>
              <w:spacing w:after="0" w:line="240" w:lineRule="auto"/>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p</w:t>
            </w:r>
          </w:p>
          <w:p w:rsidR="00CC2C71" w:rsidRPr="001852F9" w:rsidRDefault="00CC2C71" w:rsidP="00E829FF">
            <w:pPr>
              <w:spacing w:after="0" w:line="240" w:lineRule="auto"/>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d</w:t>
            </w:r>
          </w:p>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hAnsi="Times New Roman" w:cs="Times New Roman"/>
                <w:b/>
                <w:color w:val="000000" w:themeColor="text1"/>
                <w:szCs w:val="24"/>
              </w:rPr>
              <w:t>C</w:t>
            </w:r>
          </w:p>
        </w:tc>
        <w:tc>
          <w:tcPr>
            <w:tcW w:w="146"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17</w:t>
            </w:r>
          </w:p>
        </w:tc>
        <w:tc>
          <w:tcPr>
            <w:tcW w:w="146" w:type="pct"/>
            <w:tcBorders>
              <w:top w:val="single" w:sz="4" w:space="0" w:color="auto"/>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18</w:t>
            </w:r>
          </w:p>
        </w:tc>
      </w:tr>
      <w:tr w:rsidR="00CC2C71" w:rsidRPr="001852F9" w:rsidTr="00E829FF">
        <w:trPr>
          <w:trHeight w:val="283"/>
        </w:trPr>
        <w:tc>
          <w:tcPr>
            <w:tcW w:w="168"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lang w:val="en-US"/>
              </w:rPr>
            </w:pPr>
            <w:r w:rsidRPr="001852F9">
              <w:rPr>
                <w:rFonts w:ascii="Times New Roman" w:eastAsia="Times New Roman" w:hAnsi="Times New Roman" w:cs="Times New Roman"/>
                <w:b/>
                <w:color w:val="000000" w:themeColor="text1"/>
                <w:szCs w:val="24"/>
                <w:lang w:val="en-US"/>
              </w:rPr>
              <w:t>GL</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33</w:t>
            </w:r>
          </w:p>
        </w:tc>
        <w:tc>
          <w:tcPr>
            <w:tcW w:w="146"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36</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32</w:t>
            </w:r>
          </w:p>
        </w:tc>
      </w:tr>
      <w:tr w:rsidR="00CC2C71" w:rsidRPr="001852F9" w:rsidTr="00E829FF">
        <w:trPr>
          <w:trHeight w:val="283"/>
        </w:trPr>
        <w:tc>
          <w:tcPr>
            <w:tcW w:w="168" w:type="pct"/>
            <w:tcBorders>
              <w:top w:val="nil"/>
              <w:left w:val="single" w:sz="4" w:space="0" w:color="auto"/>
              <w:bottom w:val="single" w:sz="4" w:space="0" w:color="auto"/>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49</w:t>
            </w:r>
          </w:p>
        </w:tc>
        <w:tc>
          <w:tcPr>
            <w:tcW w:w="146"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48</w:t>
            </w:r>
          </w:p>
        </w:tc>
        <w:tc>
          <w:tcPr>
            <w:tcW w:w="146" w:type="pct"/>
            <w:tcBorders>
              <w:top w:val="nil"/>
              <w:left w:val="single" w:sz="4" w:space="0" w:color="auto"/>
              <w:bottom w:val="single" w:sz="4" w:space="0" w:color="auto"/>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46</w:t>
            </w:r>
          </w:p>
        </w:tc>
      </w:tr>
      <w:tr w:rsidR="00CC2C71" w:rsidRPr="001852F9" w:rsidTr="00E829FF">
        <w:trPr>
          <w:trHeight w:val="283"/>
        </w:trPr>
        <w:tc>
          <w:tcPr>
            <w:tcW w:w="168"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54</w:t>
            </w:r>
          </w:p>
        </w:tc>
        <w:tc>
          <w:tcPr>
            <w:tcW w:w="146"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50</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55</w:t>
            </w:r>
          </w:p>
        </w:tc>
      </w:tr>
      <w:tr w:rsidR="00CC2C71" w:rsidRPr="001852F9" w:rsidTr="00E829FF">
        <w:trPr>
          <w:trHeight w:val="283"/>
        </w:trPr>
        <w:tc>
          <w:tcPr>
            <w:tcW w:w="168"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lang w:val="en-US"/>
              </w:rPr>
            </w:pPr>
            <w:r w:rsidRPr="001852F9">
              <w:rPr>
                <w:rFonts w:ascii="Times New Roman" w:eastAsia="Times New Roman" w:hAnsi="Times New Roman" w:cs="Times New Roman"/>
                <w:b/>
                <w:color w:val="000000" w:themeColor="text1"/>
                <w:szCs w:val="24"/>
                <w:lang w:val="en-US"/>
              </w:rPr>
              <w:t>AV</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80</w:t>
            </w:r>
          </w:p>
        </w:tc>
        <w:tc>
          <w:tcPr>
            <w:tcW w:w="146"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76</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76</w:t>
            </w:r>
          </w:p>
        </w:tc>
      </w:tr>
      <w:tr w:rsidR="00CC2C71" w:rsidRPr="001852F9" w:rsidTr="00E829FF">
        <w:trPr>
          <w:trHeight w:val="283"/>
        </w:trPr>
        <w:tc>
          <w:tcPr>
            <w:tcW w:w="168" w:type="pct"/>
            <w:tcBorders>
              <w:top w:val="nil"/>
              <w:left w:val="single" w:sz="4" w:space="0" w:color="auto"/>
              <w:bottom w:val="single" w:sz="4" w:space="0" w:color="auto"/>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86</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87</w:t>
            </w:r>
          </w:p>
        </w:tc>
        <w:tc>
          <w:tcPr>
            <w:tcW w:w="146"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88</w:t>
            </w:r>
          </w:p>
        </w:tc>
        <w:tc>
          <w:tcPr>
            <w:tcW w:w="146" w:type="pct"/>
            <w:tcBorders>
              <w:top w:val="nil"/>
              <w:left w:val="single" w:sz="4" w:space="0" w:color="auto"/>
              <w:bottom w:val="single" w:sz="4" w:space="0" w:color="auto"/>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87</w:t>
            </w:r>
          </w:p>
        </w:tc>
      </w:tr>
      <w:tr w:rsidR="00CC2C71" w:rsidRPr="001852F9" w:rsidTr="00E829FF">
        <w:trPr>
          <w:trHeight w:val="283"/>
        </w:trPr>
        <w:tc>
          <w:tcPr>
            <w:tcW w:w="168"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w:t>
            </w:r>
          </w:p>
        </w:tc>
        <w:tc>
          <w:tcPr>
            <w:tcW w:w="146"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20</w:t>
            </w:r>
          </w:p>
        </w:tc>
      </w:tr>
      <w:tr w:rsidR="00CC2C71" w:rsidRPr="001852F9" w:rsidTr="00E829FF">
        <w:trPr>
          <w:trHeight w:val="283"/>
        </w:trPr>
        <w:tc>
          <w:tcPr>
            <w:tcW w:w="168"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lang w:val="en-US"/>
              </w:rPr>
            </w:pPr>
            <w:r w:rsidRPr="001852F9">
              <w:rPr>
                <w:rFonts w:ascii="Times New Roman" w:eastAsia="Times New Roman" w:hAnsi="Times New Roman" w:cs="Times New Roman"/>
                <w:b/>
                <w:color w:val="000000" w:themeColor="text1"/>
                <w:szCs w:val="24"/>
                <w:lang w:val="en-US"/>
              </w:rPr>
              <w:t>GO</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32</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17</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38</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36</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40</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23</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35</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34</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29</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41</w:t>
            </w: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11</w:t>
            </w:r>
          </w:p>
        </w:tc>
        <w:tc>
          <w:tcPr>
            <w:tcW w:w="146"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6"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w:t>
            </w:r>
          </w:p>
        </w:tc>
        <w:tc>
          <w:tcPr>
            <w:tcW w:w="146"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37</w:t>
            </w:r>
          </w:p>
        </w:tc>
      </w:tr>
      <w:tr w:rsidR="00CC2C71" w:rsidRPr="001852F9" w:rsidTr="00E829FF">
        <w:trPr>
          <w:trHeight w:val="283"/>
        </w:trPr>
        <w:tc>
          <w:tcPr>
            <w:tcW w:w="168" w:type="pct"/>
            <w:tcBorders>
              <w:top w:val="nil"/>
              <w:left w:val="single" w:sz="4" w:space="0" w:color="auto"/>
              <w:bottom w:val="single" w:sz="4" w:space="0" w:color="auto"/>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42</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63</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74</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58</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37</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29</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50</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45</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61</w:t>
            </w: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20</w:t>
            </w:r>
          </w:p>
        </w:tc>
        <w:tc>
          <w:tcPr>
            <w:tcW w:w="146" w:type="pct"/>
            <w:vMerge/>
            <w:tcBorders>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6"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16</w:t>
            </w:r>
          </w:p>
        </w:tc>
        <w:tc>
          <w:tcPr>
            <w:tcW w:w="146" w:type="pct"/>
            <w:tcBorders>
              <w:top w:val="nil"/>
              <w:left w:val="single" w:sz="4" w:space="0" w:color="auto"/>
              <w:bottom w:val="single" w:sz="4" w:space="0" w:color="auto"/>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47</w:t>
            </w:r>
          </w:p>
        </w:tc>
      </w:tr>
    </w:tbl>
    <w:p w:rsidR="00CC2C71" w:rsidRPr="00A73135" w:rsidRDefault="00CC2C71" w:rsidP="00CC2C71">
      <w:pPr>
        <w:spacing w:line="24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FF0000"/>
          <w:sz w:val="24"/>
          <w:szCs w:val="24"/>
        </w:rPr>
        <w:lastRenderedPageBreak/>
        <w:t>Figure S3</w:t>
      </w:r>
      <w:r w:rsidR="00BC40AF" w:rsidRPr="00A73135">
        <w:rPr>
          <w:rFonts w:ascii="Times New Roman" w:hAnsi="Times New Roman" w:cs="Times New Roman"/>
          <w:b/>
          <w:color w:val="FF0000"/>
          <w:sz w:val="24"/>
          <w:szCs w:val="24"/>
        </w:rPr>
        <w:t>3</w:t>
      </w:r>
      <w:r w:rsidRPr="00A73135">
        <w:rPr>
          <w:rFonts w:ascii="Times New Roman" w:hAnsi="Times New Roman" w:cs="Times New Roman"/>
          <w:b/>
          <w:color w:val="FF0000"/>
          <w:sz w:val="24"/>
          <w:szCs w:val="24"/>
        </w:rPr>
        <w:t>:</w:t>
      </w:r>
      <w:r w:rsidRPr="00A73135">
        <w:rPr>
          <w:rFonts w:ascii="Times New Roman" w:hAnsi="Times New Roman" w:cs="Times New Roman"/>
          <w:b/>
          <w:color w:val="000000" w:themeColor="text1"/>
          <w:sz w:val="24"/>
          <w:szCs w:val="24"/>
        </w:rPr>
        <w:t xml:space="preserve"> 32_bioA_3LV2</w:t>
      </w:r>
    </w:p>
    <w:p w:rsidR="00CC2C71" w:rsidRPr="00A73135" w:rsidRDefault="00CC2C71" w:rsidP="00CC2C71">
      <w:pPr>
        <w:spacing w:after="0" w:line="240" w:lineRule="auto"/>
        <w:jc w:val="both"/>
        <w:rPr>
          <w:rFonts w:ascii="Times New Roman" w:eastAsia="Times New Roman" w:hAnsi="Times New Roman" w:cs="Times New Roman"/>
          <w:color w:val="000000" w:themeColor="text1"/>
          <w:sz w:val="24"/>
          <w:szCs w:val="24"/>
        </w:rPr>
      </w:pPr>
      <w:r w:rsidRPr="00A73135">
        <w:rPr>
          <w:rFonts w:ascii="Times New Roman" w:hAnsi="Times New Roman" w:cs="Times New Roman"/>
          <w:b/>
          <w:color w:val="000000" w:themeColor="text1"/>
          <w:sz w:val="24"/>
          <w:szCs w:val="24"/>
        </w:rPr>
        <w:t xml:space="preserve">Target: </w:t>
      </w:r>
      <w:r w:rsidRPr="00A73135">
        <w:rPr>
          <w:rFonts w:ascii="Times New Roman" w:hAnsi="Times New Roman" w:cs="Times New Roman"/>
          <w:color w:val="000000" w:themeColor="text1"/>
          <w:sz w:val="24"/>
          <w:szCs w:val="24"/>
        </w:rPr>
        <w:t xml:space="preserve">Adenosylmethionine-8-amino-7-oxononanoate aminotransferase (Gene ID: Rv1568, bioA) </w:t>
      </w:r>
      <w:r w:rsidRPr="00A73135">
        <w:rPr>
          <w:rFonts w:ascii="Times New Roman" w:hAnsi="Times New Roman" w:cs="Times New Roman"/>
          <w:b/>
          <w:color w:val="000000" w:themeColor="text1"/>
          <w:sz w:val="24"/>
          <w:szCs w:val="24"/>
        </w:rPr>
        <w:t xml:space="preserve">Pathway: </w:t>
      </w:r>
      <w:r w:rsidRPr="00A73135">
        <w:rPr>
          <w:rFonts w:ascii="Times New Roman" w:hAnsi="Times New Roman" w:cs="Times New Roman"/>
          <w:color w:val="000000" w:themeColor="text1"/>
          <w:sz w:val="24"/>
          <w:szCs w:val="24"/>
        </w:rPr>
        <w:t xml:space="preserve">Biotin biosynthesis </w:t>
      </w:r>
      <w:r w:rsidRPr="00A73135">
        <w:rPr>
          <w:rFonts w:ascii="Times New Roman" w:hAnsi="Times New Roman" w:cs="Times New Roman"/>
          <w:b/>
          <w:color w:val="000000" w:themeColor="text1"/>
          <w:sz w:val="24"/>
          <w:szCs w:val="24"/>
        </w:rPr>
        <w:t xml:space="preserve">Function: </w:t>
      </w:r>
      <w:r w:rsidRPr="00A73135">
        <w:rPr>
          <w:rFonts w:ascii="Times New Roman" w:hAnsi="Times New Roman" w:cs="Times New Roman"/>
          <w:color w:val="000000" w:themeColor="text1"/>
          <w:sz w:val="24"/>
          <w:szCs w:val="24"/>
        </w:rPr>
        <w:t xml:space="preserve">Involved in bioconversion of pimelate into dethiobiotin </w:t>
      </w:r>
      <w:r w:rsidRPr="00A73135">
        <w:rPr>
          <w:rFonts w:ascii="Times New Roman" w:eastAsia="Times New Roman" w:hAnsi="Times New Roman" w:cs="Times New Roman"/>
          <w:b/>
          <w:color w:val="000000" w:themeColor="text1"/>
          <w:sz w:val="24"/>
          <w:szCs w:val="24"/>
        </w:rPr>
        <w:t>PDBID:</w:t>
      </w:r>
      <w:r w:rsidRPr="00A73135">
        <w:rPr>
          <w:rFonts w:ascii="Times New Roman" w:eastAsia="Times New Roman" w:hAnsi="Times New Roman" w:cs="Times New Roman"/>
          <w:color w:val="000000" w:themeColor="text1"/>
          <w:sz w:val="24"/>
          <w:szCs w:val="24"/>
        </w:rPr>
        <w:t xml:space="preserve"> 3LV2-crystal structure of diaminopelargonic acid synthase in complex with substrate analogsinefungin</w:t>
      </w:r>
    </w:p>
    <w:p w:rsidR="00CC2C71" w:rsidRPr="00A73135" w:rsidRDefault="00CC2C71" w:rsidP="00CC2C71">
      <w:pPr>
        <w:spacing w:after="0" w:line="240" w:lineRule="auto"/>
        <w:jc w:val="both"/>
        <w:rPr>
          <w:rFonts w:ascii="Times New Roman" w:hAnsi="Times New Roman" w:cs="Times New Roman"/>
          <w:b/>
          <w:color w:val="000000" w:themeColor="text1"/>
          <w:sz w:val="24"/>
          <w:szCs w:val="24"/>
        </w:rPr>
      </w:pPr>
    </w:p>
    <w:tbl>
      <w:tblPr>
        <w:tblStyle w:val="TableGrid"/>
        <w:tblpPr w:leftFromText="180" w:rightFromText="180" w:vertAnchor="text" w:horzAnchor="margin" w:tblpXSpec="right" w:tblpY="11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0"/>
        <w:gridCol w:w="1454"/>
        <w:gridCol w:w="1243"/>
        <w:gridCol w:w="1243"/>
      </w:tblGrid>
      <w:tr w:rsidR="00CC2C71" w:rsidRPr="00A73135" w:rsidTr="00E829FF">
        <w:trPr>
          <w:trHeight w:val="509"/>
        </w:trPr>
        <w:tc>
          <w:tcPr>
            <w:tcW w:w="700" w:type="dxa"/>
            <w:tcBorders>
              <w:bottom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100</w:t>
            </w:r>
          </w:p>
        </w:tc>
        <w:tc>
          <w:tcPr>
            <w:tcW w:w="1454" w:type="dxa"/>
            <w:tcBorders>
              <w:left w:val="single" w:sz="4" w:space="0" w:color="auto"/>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243"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243"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r>
      <w:tr w:rsidR="00CC2C71" w:rsidRPr="00A73135" w:rsidTr="00E829FF">
        <w:trPr>
          <w:trHeight w:val="509"/>
        </w:trPr>
        <w:tc>
          <w:tcPr>
            <w:tcW w:w="700" w:type="dxa"/>
            <w:tcBorders>
              <w:top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454" w:type="dxa"/>
            <w:tcBorders>
              <w:top w:val="single" w:sz="4" w:space="0" w:color="auto"/>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243" w:type="dxa"/>
            <w:tcBorders>
              <w:top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22,37,58</w:t>
            </w:r>
          </w:p>
        </w:tc>
        <w:tc>
          <w:tcPr>
            <w:tcW w:w="1243" w:type="dxa"/>
            <w:tcBorders>
              <w:top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5,14,26</w:t>
            </w:r>
          </w:p>
        </w:tc>
      </w:tr>
      <w:tr w:rsidR="00CC2C71" w:rsidRPr="00A73135" w:rsidTr="00E829FF">
        <w:trPr>
          <w:trHeight w:val="509"/>
        </w:trPr>
        <w:tc>
          <w:tcPr>
            <w:tcW w:w="700"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454" w:type="dxa"/>
            <w:tcBorders>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21,40,57</w:t>
            </w:r>
          </w:p>
        </w:tc>
        <w:tc>
          <w:tcPr>
            <w:tcW w:w="1243"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243"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3,15,26</w:t>
            </w:r>
          </w:p>
        </w:tc>
      </w:tr>
      <w:tr w:rsidR="00CC2C71" w:rsidRPr="00A73135" w:rsidTr="00E829FF">
        <w:trPr>
          <w:trHeight w:val="509"/>
        </w:trPr>
        <w:tc>
          <w:tcPr>
            <w:tcW w:w="700"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c>
          <w:tcPr>
            <w:tcW w:w="1454" w:type="dxa"/>
            <w:tcBorders>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7,18,31</w:t>
            </w:r>
          </w:p>
        </w:tc>
        <w:tc>
          <w:tcPr>
            <w:tcW w:w="1243"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3,4,11</w:t>
            </w:r>
          </w:p>
        </w:tc>
        <w:tc>
          <w:tcPr>
            <w:tcW w:w="1243"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r>
    </w:tbl>
    <w:p w:rsidR="00CC2C71" w:rsidRPr="00A73135" w:rsidRDefault="00CC2C71" w:rsidP="00CC2C71">
      <w:pPr>
        <w:spacing w:before="240" w:line="240" w:lineRule="auto"/>
        <w:jc w:val="both"/>
        <w:rPr>
          <w:rFonts w:ascii="Times New Roman" w:hAnsi="Times New Roman" w:cs="Times New Roman"/>
          <w:color w:val="000000" w:themeColor="text1"/>
          <w:sz w:val="24"/>
          <w:szCs w:val="24"/>
        </w:rPr>
      </w:pPr>
      <w:r w:rsidRPr="00A73135">
        <w:rPr>
          <w:rFonts w:ascii="Times New Roman" w:hAnsi="Times New Roman" w:cs="Times New Roman"/>
          <w:noProof/>
          <w:color w:val="000000" w:themeColor="text1"/>
          <w:sz w:val="24"/>
          <w:szCs w:val="24"/>
          <w:lang w:val="en-US" w:eastAsia="en-US"/>
        </w:rPr>
        <w:drawing>
          <wp:inline distT="0" distB="0" distL="0" distR="0">
            <wp:extent cx="5268686" cy="2514655"/>
            <wp:effectExtent l="0" t="0" r="8164" b="0"/>
            <wp:docPr id="475" name="Picture 1" descr="2014-03-08-31_bioA_3LV2any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08-31_bioA_3LV2anysis.png"/>
                    <pic:cNvPicPr/>
                  </pic:nvPicPr>
                  <pic:blipFill>
                    <a:blip r:embed="rId274"/>
                    <a:stretch>
                      <a:fillRect/>
                    </a:stretch>
                  </pic:blipFill>
                  <pic:spPr>
                    <a:xfrm>
                      <a:off x="0" y="0"/>
                      <a:ext cx="5275861" cy="2518079"/>
                    </a:xfrm>
                    <a:prstGeom prst="rect">
                      <a:avLst/>
                    </a:prstGeom>
                  </pic:spPr>
                </pic:pic>
              </a:graphicData>
            </a:graphic>
          </wp:inline>
        </w:drawing>
      </w:r>
    </w:p>
    <w:tbl>
      <w:tblPr>
        <w:tblW w:w="5355" w:type="pct"/>
        <w:tblLook w:val="04A0"/>
      </w:tblPr>
      <w:tblGrid>
        <w:gridCol w:w="559"/>
        <w:gridCol w:w="438"/>
        <w:gridCol w:w="438"/>
        <w:gridCol w:w="438"/>
        <w:gridCol w:w="438"/>
        <w:gridCol w:w="438"/>
        <w:gridCol w:w="438"/>
        <w:gridCol w:w="438"/>
        <w:gridCol w:w="438"/>
        <w:gridCol w:w="438"/>
        <w:gridCol w:w="438"/>
        <w:gridCol w:w="438"/>
        <w:gridCol w:w="438"/>
        <w:gridCol w:w="438"/>
        <w:gridCol w:w="438"/>
        <w:gridCol w:w="438"/>
        <w:gridCol w:w="438"/>
        <w:gridCol w:w="439"/>
        <w:gridCol w:w="439"/>
        <w:gridCol w:w="439"/>
        <w:gridCol w:w="439"/>
        <w:gridCol w:w="439"/>
        <w:gridCol w:w="439"/>
        <w:gridCol w:w="439"/>
        <w:gridCol w:w="549"/>
        <w:gridCol w:w="439"/>
        <w:gridCol w:w="439"/>
        <w:gridCol w:w="439"/>
        <w:gridCol w:w="439"/>
        <w:gridCol w:w="439"/>
        <w:gridCol w:w="439"/>
        <w:gridCol w:w="439"/>
        <w:gridCol w:w="482"/>
        <w:gridCol w:w="436"/>
      </w:tblGrid>
      <w:tr w:rsidR="00CC2C71" w:rsidRPr="001852F9" w:rsidTr="00E829FF">
        <w:trPr>
          <w:trHeight w:val="350"/>
        </w:trPr>
        <w:tc>
          <w:tcPr>
            <w:tcW w:w="166" w:type="pct"/>
            <w:tcBorders>
              <w:top w:val="single" w:sz="4" w:space="0" w:color="auto"/>
              <w:left w:val="single" w:sz="4" w:space="0" w:color="auto"/>
              <w:bottom w:val="nil"/>
              <w:right w:val="nil"/>
            </w:tcBorders>
          </w:tcPr>
          <w:p w:rsidR="00CC2C71" w:rsidRPr="001852F9" w:rsidRDefault="00CC2C71" w:rsidP="00E829FF">
            <w:pPr>
              <w:jc w:val="center"/>
              <w:rPr>
                <w:rFonts w:ascii="Times New Roman" w:hAnsi="Times New Roman" w:cs="Times New Roman"/>
                <w:color w:val="000000" w:themeColor="text1"/>
                <w:szCs w:val="24"/>
              </w:rPr>
            </w:pP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1</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2</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3</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4</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5</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6</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7</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8</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9</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10</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11</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12</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13</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14</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15</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16</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17</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18</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19</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20</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21</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22</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23</w:t>
            </w:r>
          </w:p>
        </w:tc>
        <w:tc>
          <w:tcPr>
            <w:tcW w:w="181"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24</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25</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26</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27</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28</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29</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30</w:t>
            </w:r>
          </w:p>
        </w:tc>
        <w:tc>
          <w:tcPr>
            <w:tcW w:w="145"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31</w:t>
            </w:r>
          </w:p>
        </w:tc>
        <w:tc>
          <w:tcPr>
            <w:tcW w:w="159" w:type="pct"/>
            <w:tcBorders>
              <w:top w:val="single" w:sz="4" w:space="0" w:color="auto"/>
              <w:left w:val="single" w:sz="4" w:space="0" w:color="auto"/>
              <w:bottom w:val="nil"/>
              <w:right w:val="nil"/>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32</w:t>
            </w:r>
          </w:p>
        </w:tc>
        <w:tc>
          <w:tcPr>
            <w:tcW w:w="145" w:type="pct"/>
            <w:tcBorders>
              <w:top w:val="single" w:sz="4" w:space="0" w:color="auto"/>
              <w:left w:val="single" w:sz="4" w:space="0" w:color="auto"/>
              <w:bottom w:val="nil"/>
              <w:right w:val="single" w:sz="4" w:space="0" w:color="auto"/>
            </w:tcBorders>
            <w:shd w:val="clear" w:color="auto" w:fill="auto"/>
            <w:noWrap/>
            <w:vAlign w:val="center"/>
            <w:hideMark/>
          </w:tcPr>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33</w:t>
            </w:r>
          </w:p>
        </w:tc>
      </w:tr>
      <w:tr w:rsidR="00CC2C71" w:rsidRPr="001852F9" w:rsidTr="00E829FF">
        <w:trPr>
          <w:trHeight w:val="266"/>
        </w:trPr>
        <w:tc>
          <w:tcPr>
            <w:tcW w:w="166" w:type="pct"/>
            <w:tcBorders>
              <w:top w:val="single" w:sz="4" w:space="0" w:color="auto"/>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22</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21</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19</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23</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18</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23</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27</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19</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20</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12</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24</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11</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13</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22</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27</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33</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16</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35</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11</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10</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15</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26</w:t>
            </w:r>
          </w:p>
        </w:tc>
        <w:tc>
          <w:tcPr>
            <w:tcW w:w="181"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17</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10</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17</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21</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23</w:t>
            </w:r>
          </w:p>
        </w:tc>
        <w:tc>
          <w:tcPr>
            <w:tcW w:w="145" w:type="pct"/>
            <w:tcBorders>
              <w:top w:val="single" w:sz="4" w:space="0" w:color="auto"/>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17</w:t>
            </w:r>
          </w:p>
        </w:tc>
        <w:tc>
          <w:tcPr>
            <w:tcW w:w="159" w:type="pct"/>
            <w:vMerge w:val="restart"/>
            <w:tcBorders>
              <w:top w:val="single" w:sz="4" w:space="0" w:color="auto"/>
              <w:left w:val="single" w:sz="4" w:space="0" w:color="auto"/>
              <w:right w:val="nil"/>
            </w:tcBorders>
            <w:shd w:val="clear" w:color="auto" w:fill="auto"/>
            <w:noWrap/>
            <w:vAlign w:val="center"/>
            <w:hideMark/>
          </w:tcPr>
          <w:p w:rsidR="00CC2C71" w:rsidRPr="001852F9" w:rsidRDefault="00CC2C71" w:rsidP="00E829FF">
            <w:pPr>
              <w:spacing w:after="0" w:line="240" w:lineRule="auto"/>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b</w:t>
            </w:r>
          </w:p>
          <w:p w:rsidR="00CC2C71" w:rsidRPr="001852F9" w:rsidRDefault="00CC2C71" w:rsidP="00E829FF">
            <w:pPr>
              <w:spacing w:after="0" w:line="240" w:lineRule="auto"/>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i</w:t>
            </w:r>
          </w:p>
          <w:p w:rsidR="00CC2C71" w:rsidRPr="001852F9" w:rsidRDefault="00CC2C71" w:rsidP="00E829FF">
            <w:pPr>
              <w:spacing w:after="0" w:line="240" w:lineRule="auto"/>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o</w:t>
            </w:r>
          </w:p>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hAnsi="Times New Roman" w:cs="Times New Roman"/>
                <w:b/>
                <w:color w:val="000000" w:themeColor="text1"/>
                <w:szCs w:val="24"/>
              </w:rPr>
              <w:t>A</w:t>
            </w:r>
          </w:p>
        </w:tc>
        <w:tc>
          <w:tcPr>
            <w:tcW w:w="145" w:type="pct"/>
            <w:tcBorders>
              <w:top w:val="single" w:sz="4" w:space="0" w:color="auto"/>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12</w:t>
            </w:r>
          </w:p>
        </w:tc>
      </w:tr>
      <w:tr w:rsidR="00CC2C71" w:rsidRPr="001852F9" w:rsidTr="00E829FF">
        <w:trPr>
          <w:trHeight w:val="266"/>
        </w:trPr>
        <w:tc>
          <w:tcPr>
            <w:tcW w:w="166"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lang w:val="en-US"/>
              </w:rPr>
            </w:pPr>
            <w:r w:rsidRPr="001852F9">
              <w:rPr>
                <w:rFonts w:ascii="Times New Roman" w:eastAsia="Times New Roman" w:hAnsi="Times New Roman" w:cs="Times New Roman"/>
                <w:b/>
                <w:color w:val="000000" w:themeColor="text1"/>
                <w:szCs w:val="24"/>
                <w:lang w:val="en-US"/>
              </w:rPr>
              <w:t>GL</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26</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26</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44</w:t>
            </w:r>
          </w:p>
        </w:tc>
        <w:tc>
          <w:tcPr>
            <w:tcW w:w="181"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36</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39</w:t>
            </w:r>
          </w:p>
        </w:tc>
        <w:tc>
          <w:tcPr>
            <w:tcW w:w="159"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5"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23</w:t>
            </w:r>
          </w:p>
        </w:tc>
      </w:tr>
      <w:tr w:rsidR="00CC2C71" w:rsidRPr="001852F9" w:rsidTr="00E829FF">
        <w:trPr>
          <w:trHeight w:val="266"/>
        </w:trPr>
        <w:tc>
          <w:tcPr>
            <w:tcW w:w="166" w:type="pct"/>
            <w:tcBorders>
              <w:top w:val="nil"/>
              <w:left w:val="single" w:sz="4" w:space="0" w:color="auto"/>
              <w:bottom w:val="single" w:sz="4" w:space="0" w:color="auto"/>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51</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58</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53</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55</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46</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52</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68</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58</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35</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43</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52</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35</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55</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61</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39</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51</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39</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39</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57</w:t>
            </w:r>
          </w:p>
        </w:tc>
        <w:tc>
          <w:tcPr>
            <w:tcW w:w="181"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51</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31</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39</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53</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57</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45</w:t>
            </w:r>
          </w:p>
        </w:tc>
        <w:tc>
          <w:tcPr>
            <w:tcW w:w="159"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5" w:type="pct"/>
            <w:tcBorders>
              <w:top w:val="nil"/>
              <w:left w:val="single" w:sz="4" w:space="0" w:color="auto"/>
              <w:bottom w:val="single" w:sz="4" w:space="0" w:color="auto"/>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41</w:t>
            </w:r>
          </w:p>
        </w:tc>
      </w:tr>
      <w:tr w:rsidR="00CC2C71" w:rsidRPr="001852F9" w:rsidTr="00E829FF">
        <w:trPr>
          <w:trHeight w:val="266"/>
        </w:trPr>
        <w:tc>
          <w:tcPr>
            <w:tcW w:w="166"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46</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48</w:t>
            </w:r>
          </w:p>
        </w:tc>
        <w:tc>
          <w:tcPr>
            <w:tcW w:w="181"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100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46</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50</w:t>
            </w:r>
          </w:p>
        </w:tc>
        <w:tc>
          <w:tcPr>
            <w:tcW w:w="159"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5"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43</w:t>
            </w:r>
          </w:p>
        </w:tc>
      </w:tr>
      <w:tr w:rsidR="00CC2C71" w:rsidRPr="001852F9" w:rsidTr="00E829FF">
        <w:trPr>
          <w:trHeight w:val="266"/>
        </w:trPr>
        <w:tc>
          <w:tcPr>
            <w:tcW w:w="166"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lang w:val="en-US"/>
              </w:rPr>
            </w:pPr>
            <w:r w:rsidRPr="001852F9">
              <w:rPr>
                <w:rFonts w:ascii="Times New Roman" w:eastAsia="Times New Roman" w:hAnsi="Times New Roman" w:cs="Times New Roman"/>
                <w:b/>
                <w:color w:val="000000" w:themeColor="text1"/>
                <w:szCs w:val="24"/>
                <w:lang w:val="en-US"/>
              </w:rPr>
              <w:t>AV</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77</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76</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71</w:t>
            </w:r>
          </w:p>
        </w:tc>
        <w:tc>
          <w:tcPr>
            <w:tcW w:w="181"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100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78</w:t>
            </w:r>
          </w:p>
        </w:tc>
        <w:tc>
          <w:tcPr>
            <w:tcW w:w="159"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5"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67</w:t>
            </w:r>
          </w:p>
        </w:tc>
      </w:tr>
      <w:tr w:rsidR="00CC2C71" w:rsidRPr="001852F9" w:rsidTr="00E829FF">
        <w:trPr>
          <w:trHeight w:val="266"/>
        </w:trPr>
        <w:tc>
          <w:tcPr>
            <w:tcW w:w="166" w:type="pct"/>
            <w:tcBorders>
              <w:top w:val="nil"/>
              <w:left w:val="single" w:sz="4" w:space="0" w:color="auto"/>
              <w:bottom w:val="single" w:sz="4" w:space="0" w:color="auto"/>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86</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86</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83</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91</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83</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85</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51</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91</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85</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83</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88</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86</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85</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89</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87</w:t>
            </w:r>
          </w:p>
        </w:tc>
        <w:tc>
          <w:tcPr>
            <w:tcW w:w="181"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100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95</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87</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88</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88</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82</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93</w:t>
            </w:r>
          </w:p>
        </w:tc>
        <w:tc>
          <w:tcPr>
            <w:tcW w:w="159"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5" w:type="pct"/>
            <w:tcBorders>
              <w:top w:val="nil"/>
              <w:left w:val="single" w:sz="4" w:space="0" w:color="auto"/>
              <w:bottom w:val="single" w:sz="4" w:space="0" w:color="auto"/>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79</w:t>
            </w:r>
          </w:p>
        </w:tc>
      </w:tr>
      <w:tr w:rsidR="00CC2C71" w:rsidRPr="001852F9" w:rsidTr="00E829FF">
        <w:trPr>
          <w:trHeight w:val="266"/>
        </w:trPr>
        <w:tc>
          <w:tcPr>
            <w:tcW w:w="166"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w:t>
            </w:r>
          </w:p>
        </w:tc>
        <w:tc>
          <w:tcPr>
            <w:tcW w:w="181"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16</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w:t>
            </w:r>
          </w:p>
        </w:tc>
        <w:tc>
          <w:tcPr>
            <w:tcW w:w="159"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5"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w:t>
            </w:r>
          </w:p>
        </w:tc>
      </w:tr>
      <w:tr w:rsidR="00CC2C71" w:rsidRPr="001852F9" w:rsidTr="00E829FF">
        <w:trPr>
          <w:trHeight w:val="266"/>
        </w:trPr>
        <w:tc>
          <w:tcPr>
            <w:tcW w:w="166" w:type="pct"/>
            <w:tcBorders>
              <w:top w:val="nil"/>
              <w:left w:val="single" w:sz="4" w:space="0" w:color="auto"/>
              <w:bottom w:val="nil"/>
              <w:right w:val="nil"/>
            </w:tcBorders>
          </w:tcPr>
          <w:p w:rsidR="00CC2C71" w:rsidRPr="001852F9" w:rsidRDefault="00CC2C71" w:rsidP="00E829FF">
            <w:pPr>
              <w:spacing w:after="0" w:line="240" w:lineRule="auto"/>
              <w:jc w:val="center"/>
              <w:rPr>
                <w:rFonts w:ascii="Times New Roman" w:eastAsia="Times New Roman" w:hAnsi="Times New Roman" w:cs="Times New Roman"/>
                <w:b/>
                <w:color w:val="000000" w:themeColor="text1"/>
                <w:szCs w:val="24"/>
                <w:lang w:val="en-US"/>
              </w:rPr>
            </w:pPr>
            <w:r w:rsidRPr="001852F9">
              <w:rPr>
                <w:rFonts w:ascii="Times New Roman" w:eastAsia="Times New Roman" w:hAnsi="Times New Roman" w:cs="Times New Roman"/>
                <w:b/>
                <w:color w:val="000000" w:themeColor="text1"/>
                <w:szCs w:val="24"/>
                <w:lang w:val="en-US"/>
              </w:rPr>
              <w:t>GO</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30</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w:t>
            </w:r>
          </w:p>
        </w:tc>
        <w:tc>
          <w:tcPr>
            <w:tcW w:w="181"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11</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44</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63</w:t>
            </w:r>
          </w:p>
        </w:tc>
        <w:tc>
          <w:tcPr>
            <w:tcW w:w="145" w:type="pct"/>
            <w:tcBorders>
              <w:top w:val="nil"/>
              <w:left w:val="single" w:sz="4" w:space="0" w:color="auto"/>
              <w:bottom w:val="nil"/>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w:t>
            </w:r>
          </w:p>
        </w:tc>
        <w:tc>
          <w:tcPr>
            <w:tcW w:w="159" w:type="pct"/>
            <w:vMerge/>
            <w:tcBorders>
              <w:left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5" w:type="pct"/>
            <w:tcBorders>
              <w:top w:val="nil"/>
              <w:left w:val="single" w:sz="4" w:space="0" w:color="auto"/>
              <w:bottom w:val="nil"/>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11</w:t>
            </w:r>
          </w:p>
        </w:tc>
      </w:tr>
      <w:tr w:rsidR="00CC2C71" w:rsidRPr="001852F9" w:rsidTr="00E829FF">
        <w:trPr>
          <w:trHeight w:val="266"/>
        </w:trPr>
        <w:tc>
          <w:tcPr>
            <w:tcW w:w="166" w:type="pct"/>
            <w:tcBorders>
              <w:top w:val="nil"/>
              <w:left w:val="single" w:sz="4" w:space="0" w:color="auto"/>
              <w:bottom w:val="single" w:sz="4" w:space="0" w:color="auto"/>
              <w:right w:val="nil"/>
            </w:tcBorders>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22</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21</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17</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19</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15</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15</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15</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11</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92</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12</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12</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10</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6</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9</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10</w:t>
            </w:r>
          </w:p>
        </w:tc>
        <w:tc>
          <w:tcPr>
            <w:tcW w:w="181"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16</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75</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11</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14</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5</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82</w:t>
            </w:r>
          </w:p>
        </w:tc>
        <w:tc>
          <w:tcPr>
            <w:tcW w:w="145" w:type="pct"/>
            <w:tcBorders>
              <w:top w:val="nil"/>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13</w:t>
            </w:r>
          </w:p>
        </w:tc>
        <w:tc>
          <w:tcPr>
            <w:tcW w:w="159" w:type="pct"/>
            <w:vMerge/>
            <w:tcBorders>
              <w:left w:val="single" w:sz="4" w:space="0" w:color="auto"/>
              <w:bottom w:val="single" w:sz="4" w:space="0" w:color="auto"/>
              <w:right w:val="nil"/>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p>
        </w:tc>
        <w:tc>
          <w:tcPr>
            <w:tcW w:w="145" w:type="pct"/>
            <w:tcBorders>
              <w:top w:val="nil"/>
              <w:left w:val="single" w:sz="4" w:space="0" w:color="auto"/>
              <w:bottom w:val="single" w:sz="4" w:space="0" w:color="auto"/>
              <w:right w:val="single" w:sz="4" w:space="0" w:color="auto"/>
            </w:tcBorders>
            <w:shd w:val="clear" w:color="auto" w:fill="auto"/>
            <w:noWrap/>
            <w:vAlign w:val="bottom"/>
            <w:hideMark/>
          </w:tcPr>
          <w:p w:rsidR="00CC2C71" w:rsidRPr="001852F9" w:rsidRDefault="00CC2C71" w:rsidP="00E829FF">
            <w:pPr>
              <w:spacing w:after="0" w:line="240" w:lineRule="auto"/>
              <w:jc w:val="center"/>
              <w:rPr>
                <w:rFonts w:ascii="Times New Roman" w:eastAsia="Times New Roman" w:hAnsi="Times New Roman" w:cs="Times New Roman"/>
                <w:color w:val="000000" w:themeColor="text1"/>
                <w:szCs w:val="24"/>
                <w:lang w:val="en-US"/>
              </w:rPr>
            </w:pPr>
            <w:r w:rsidRPr="001852F9">
              <w:rPr>
                <w:rFonts w:ascii="Times New Roman" w:eastAsia="Times New Roman" w:hAnsi="Times New Roman" w:cs="Times New Roman"/>
                <w:color w:val="000000" w:themeColor="text1"/>
                <w:szCs w:val="24"/>
                <w:lang w:val="en-US"/>
              </w:rPr>
              <w:t>23</w:t>
            </w:r>
          </w:p>
        </w:tc>
      </w:tr>
    </w:tbl>
    <w:p w:rsidR="00AB2144" w:rsidRPr="00A73135" w:rsidRDefault="00AB2144" w:rsidP="00CC2C71">
      <w:pPr>
        <w:spacing w:line="240" w:lineRule="auto"/>
        <w:jc w:val="center"/>
        <w:rPr>
          <w:rFonts w:ascii="Times New Roman" w:hAnsi="Times New Roman" w:cs="Times New Roman"/>
          <w:b/>
          <w:color w:val="FF0000"/>
          <w:sz w:val="24"/>
          <w:szCs w:val="24"/>
        </w:rPr>
      </w:pPr>
    </w:p>
    <w:p w:rsidR="00CC2C71" w:rsidRPr="00A73135" w:rsidRDefault="00CC2C71" w:rsidP="00CC2C71">
      <w:pPr>
        <w:spacing w:line="24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FF0000"/>
          <w:sz w:val="24"/>
          <w:szCs w:val="24"/>
        </w:rPr>
        <w:lastRenderedPageBreak/>
        <w:t>Figure S3</w:t>
      </w:r>
      <w:r w:rsidR="00BC40AF" w:rsidRPr="00A73135">
        <w:rPr>
          <w:rFonts w:ascii="Times New Roman" w:hAnsi="Times New Roman" w:cs="Times New Roman"/>
          <w:b/>
          <w:color w:val="FF0000"/>
          <w:sz w:val="24"/>
          <w:szCs w:val="24"/>
        </w:rPr>
        <w:t>4</w:t>
      </w:r>
      <w:r w:rsidRPr="00A73135">
        <w:rPr>
          <w:rFonts w:ascii="Times New Roman" w:hAnsi="Times New Roman" w:cs="Times New Roman"/>
          <w:b/>
          <w:color w:val="FF0000"/>
          <w:sz w:val="24"/>
          <w:szCs w:val="24"/>
        </w:rPr>
        <w:t>:</w:t>
      </w:r>
      <w:r w:rsidRPr="00A73135">
        <w:rPr>
          <w:rFonts w:ascii="Times New Roman" w:hAnsi="Times New Roman" w:cs="Times New Roman"/>
          <w:b/>
          <w:color w:val="000000" w:themeColor="text1"/>
          <w:sz w:val="24"/>
          <w:szCs w:val="24"/>
        </w:rPr>
        <w:t xml:space="preserve"> 33_Ldtmt2_3VYP</w:t>
      </w:r>
    </w:p>
    <w:p w:rsidR="00CC2C71" w:rsidRPr="00A73135" w:rsidRDefault="00CC2C71" w:rsidP="00CC2C71">
      <w:pPr>
        <w:spacing w:after="0" w:line="240" w:lineRule="auto"/>
        <w:jc w:val="both"/>
        <w:rPr>
          <w:rFonts w:ascii="Times New Roman" w:eastAsia="Times New Roman" w:hAnsi="Times New Roman" w:cs="Times New Roman"/>
          <w:color w:val="000000" w:themeColor="text1"/>
          <w:sz w:val="24"/>
          <w:szCs w:val="24"/>
        </w:rPr>
      </w:pPr>
      <w:r w:rsidRPr="00A73135">
        <w:rPr>
          <w:rFonts w:ascii="Times New Roman" w:hAnsi="Times New Roman" w:cs="Times New Roman"/>
          <w:b/>
          <w:color w:val="000000" w:themeColor="text1"/>
          <w:sz w:val="24"/>
          <w:szCs w:val="24"/>
        </w:rPr>
        <w:t xml:space="preserve">Target: </w:t>
      </w:r>
      <w:r w:rsidRPr="00A73135">
        <w:rPr>
          <w:rFonts w:ascii="Times New Roman" w:hAnsi="Times New Roman" w:cs="Times New Roman"/>
          <w:color w:val="000000" w:themeColor="text1"/>
          <w:sz w:val="24"/>
          <w:szCs w:val="24"/>
        </w:rPr>
        <w:t xml:space="preserve">L, D-transpeptidase (Gene ID: Rv2518c, </w:t>
      </w:r>
      <w:r w:rsidRPr="00A73135">
        <w:rPr>
          <w:rFonts w:ascii="Times New Roman" w:eastAsia="Times New Roman" w:hAnsi="Times New Roman" w:cs="Times New Roman"/>
          <w:color w:val="000000" w:themeColor="text1"/>
          <w:sz w:val="24"/>
          <w:szCs w:val="24"/>
        </w:rPr>
        <w:t>Ldtmt2</w:t>
      </w:r>
      <w:r w:rsidRPr="00A73135">
        <w:rPr>
          <w:rFonts w:ascii="Times New Roman" w:hAnsi="Times New Roman" w:cs="Times New Roman"/>
          <w:color w:val="000000" w:themeColor="text1"/>
          <w:sz w:val="24"/>
          <w:szCs w:val="24"/>
        </w:rPr>
        <w:t xml:space="preserve">) </w:t>
      </w:r>
      <w:r w:rsidRPr="00A73135">
        <w:rPr>
          <w:rFonts w:ascii="Times New Roman" w:hAnsi="Times New Roman" w:cs="Times New Roman"/>
          <w:b/>
          <w:color w:val="000000" w:themeColor="text1"/>
          <w:sz w:val="24"/>
          <w:szCs w:val="24"/>
        </w:rPr>
        <w:t xml:space="preserve">Pathway: </w:t>
      </w:r>
      <w:r w:rsidRPr="00A73135">
        <w:rPr>
          <w:rFonts w:ascii="Times New Roman" w:hAnsi="Times New Roman" w:cs="Times New Roman"/>
          <w:color w:val="000000" w:themeColor="text1"/>
          <w:sz w:val="24"/>
          <w:szCs w:val="24"/>
        </w:rPr>
        <w:t xml:space="preserve">Peptidoglycan biosynthesis </w:t>
      </w:r>
      <w:r w:rsidRPr="00A73135">
        <w:rPr>
          <w:rFonts w:ascii="Times New Roman" w:hAnsi="Times New Roman" w:cs="Times New Roman"/>
          <w:b/>
          <w:color w:val="000000" w:themeColor="text1"/>
          <w:sz w:val="24"/>
          <w:szCs w:val="24"/>
        </w:rPr>
        <w:t>Function</w:t>
      </w:r>
      <w:r w:rsidRPr="00A73135">
        <w:rPr>
          <w:rFonts w:ascii="Times New Roman" w:hAnsi="Times New Roman" w:cs="Times New Roman"/>
          <w:color w:val="000000" w:themeColor="text1"/>
          <w:sz w:val="24"/>
          <w:szCs w:val="24"/>
        </w:rPr>
        <w:t xml:space="preserve">: Involved in physiology of peptidoglycan layer; role in virulence and resistance to amoxicillin </w:t>
      </w:r>
      <w:r w:rsidRPr="00A73135">
        <w:rPr>
          <w:rFonts w:ascii="Times New Roman" w:eastAsia="Times New Roman" w:hAnsi="Times New Roman" w:cs="Times New Roman"/>
          <w:b/>
          <w:color w:val="000000" w:themeColor="text1"/>
          <w:sz w:val="24"/>
          <w:szCs w:val="24"/>
        </w:rPr>
        <w:t xml:space="preserve">PDBID: </w:t>
      </w:r>
      <w:r w:rsidRPr="00A73135">
        <w:rPr>
          <w:rFonts w:ascii="Times New Roman" w:eastAsia="Times New Roman" w:hAnsi="Times New Roman" w:cs="Times New Roman"/>
          <w:color w:val="000000" w:themeColor="text1"/>
          <w:sz w:val="24"/>
          <w:szCs w:val="24"/>
        </w:rPr>
        <w:t>3VYP-crystal structure of L, D- transpeptidase with meropenam.</w:t>
      </w:r>
    </w:p>
    <w:p w:rsidR="00CC2C71" w:rsidRPr="00A73135" w:rsidRDefault="00CC2C71" w:rsidP="00CC2C71">
      <w:pPr>
        <w:spacing w:line="240" w:lineRule="auto"/>
        <w:ind w:left="-1170" w:firstLine="1170"/>
        <w:jc w:val="center"/>
        <w:rPr>
          <w:rFonts w:ascii="Times New Roman" w:hAnsi="Times New Roman" w:cs="Times New Roman"/>
          <w:b/>
          <w:color w:val="000000" w:themeColor="text1"/>
          <w:sz w:val="24"/>
          <w:szCs w:val="24"/>
        </w:rPr>
      </w:pPr>
    </w:p>
    <w:tbl>
      <w:tblPr>
        <w:tblStyle w:val="TableGrid"/>
        <w:tblpPr w:leftFromText="180" w:rightFromText="180" w:vertAnchor="text" w:horzAnchor="margin" w:tblpXSpec="right" w:tblpY="11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0"/>
        <w:gridCol w:w="1454"/>
        <w:gridCol w:w="1243"/>
        <w:gridCol w:w="1243"/>
      </w:tblGrid>
      <w:tr w:rsidR="00CC2C71" w:rsidRPr="00A73135" w:rsidTr="00E829FF">
        <w:trPr>
          <w:trHeight w:val="509"/>
        </w:trPr>
        <w:tc>
          <w:tcPr>
            <w:tcW w:w="700" w:type="dxa"/>
            <w:tcBorders>
              <w:bottom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100</w:t>
            </w:r>
          </w:p>
        </w:tc>
        <w:tc>
          <w:tcPr>
            <w:tcW w:w="1454" w:type="dxa"/>
            <w:tcBorders>
              <w:left w:val="single" w:sz="4" w:space="0" w:color="auto"/>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243"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243" w:type="dxa"/>
            <w:tcBorders>
              <w:bottom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r>
      <w:tr w:rsidR="00CC2C71" w:rsidRPr="00A73135" w:rsidTr="00E829FF">
        <w:trPr>
          <w:trHeight w:val="509"/>
        </w:trPr>
        <w:tc>
          <w:tcPr>
            <w:tcW w:w="700" w:type="dxa"/>
            <w:tcBorders>
              <w:top w:val="single" w:sz="4" w:space="0" w:color="auto"/>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GL</w:t>
            </w:r>
          </w:p>
        </w:tc>
        <w:tc>
          <w:tcPr>
            <w:tcW w:w="1454" w:type="dxa"/>
            <w:tcBorders>
              <w:top w:val="single" w:sz="4" w:space="0" w:color="auto"/>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243" w:type="dxa"/>
            <w:tcBorders>
              <w:top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7,19,26</w:t>
            </w:r>
          </w:p>
        </w:tc>
        <w:tc>
          <w:tcPr>
            <w:tcW w:w="1243" w:type="dxa"/>
            <w:tcBorders>
              <w:top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6,14,20</w:t>
            </w:r>
          </w:p>
        </w:tc>
      </w:tr>
      <w:tr w:rsidR="00CC2C71" w:rsidRPr="00A73135" w:rsidTr="00E829FF">
        <w:trPr>
          <w:trHeight w:val="509"/>
        </w:trPr>
        <w:tc>
          <w:tcPr>
            <w:tcW w:w="700"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AV</w:t>
            </w:r>
          </w:p>
        </w:tc>
        <w:tc>
          <w:tcPr>
            <w:tcW w:w="1454" w:type="dxa"/>
            <w:tcBorders>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7,14,25</w:t>
            </w:r>
          </w:p>
        </w:tc>
        <w:tc>
          <w:tcPr>
            <w:tcW w:w="1243"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c>
          <w:tcPr>
            <w:tcW w:w="1243"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17,44,61</w:t>
            </w:r>
          </w:p>
        </w:tc>
      </w:tr>
      <w:tr w:rsidR="00CC2C71" w:rsidRPr="00A73135" w:rsidTr="00E829FF">
        <w:trPr>
          <w:trHeight w:val="509"/>
        </w:trPr>
        <w:tc>
          <w:tcPr>
            <w:tcW w:w="700" w:type="dxa"/>
            <w:tcBorders>
              <w:right w:val="single" w:sz="4" w:space="0" w:color="auto"/>
            </w:tcBorders>
            <w:vAlign w:val="center"/>
          </w:tcPr>
          <w:p w:rsidR="00CC2C71" w:rsidRPr="00A73135" w:rsidRDefault="00CC2C71" w:rsidP="00E829FF">
            <w:pPr>
              <w:spacing w:line="360" w:lineRule="auto"/>
              <w:jc w:val="center"/>
              <w:rPr>
                <w:rFonts w:ascii="Times New Roman" w:hAnsi="Times New Roman" w:cs="Times New Roman"/>
                <w:b/>
                <w:color w:val="000000" w:themeColor="text1"/>
                <w:sz w:val="24"/>
                <w:szCs w:val="24"/>
              </w:rPr>
            </w:pPr>
            <w:r w:rsidRPr="00A73135">
              <w:rPr>
                <w:rFonts w:ascii="Times New Roman" w:hAnsi="Times New Roman" w:cs="Times New Roman"/>
                <w:b/>
                <w:color w:val="000000" w:themeColor="text1"/>
                <w:sz w:val="24"/>
                <w:szCs w:val="24"/>
              </w:rPr>
              <w:t>GO</w:t>
            </w:r>
          </w:p>
        </w:tc>
        <w:tc>
          <w:tcPr>
            <w:tcW w:w="1454" w:type="dxa"/>
            <w:tcBorders>
              <w:left w:val="single" w:sz="4" w:space="0" w:color="auto"/>
            </w:tcBorders>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10,26,36</w:t>
            </w:r>
          </w:p>
        </w:tc>
        <w:tc>
          <w:tcPr>
            <w:tcW w:w="1243"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17,50,60</w:t>
            </w:r>
          </w:p>
        </w:tc>
        <w:tc>
          <w:tcPr>
            <w:tcW w:w="1243" w:type="dxa"/>
            <w:vAlign w:val="center"/>
          </w:tcPr>
          <w:p w:rsidR="00CC2C71" w:rsidRPr="00A73135" w:rsidRDefault="00CC2C71" w:rsidP="00E829FF">
            <w:pPr>
              <w:spacing w:line="360" w:lineRule="auto"/>
              <w:jc w:val="center"/>
              <w:rPr>
                <w:rFonts w:ascii="Times New Roman" w:hAnsi="Times New Roman" w:cs="Times New Roman"/>
                <w:color w:val="000000" w:themeColor="text1"/>
                <w:sz w:val="24"/>
                <w:szCs w:val="24"/>
              </w:rPr>
            </w:pPr>
            <w:r w:rsidRPr="00A73135">
              <w:rPr>
                <w:rFonts w:ascii="Times New Roman" w:hAnsi="Times New Roman" w:cs="Times New Roman"/>
                <w:color w:val="000000" w:themeColor="text1"/>
                <w:sz w:val="24"/>
                <w:szCs w:val="24"/>
              </w:rPr>
              <w:t>-</w:t>
            </w:r>
          </w:p>
        </w:tc>
      </w:tr>
    </w:tbl>
    <w:p w:rsidR="00CC2C71" w:rsidRPr="00A73135" w:rsidRDefault="00CC2C71" w:rsidP="00CC2C71">
      <w:pPr>
        <w:spacing w:line="240" w:lineRule="auto"/>
        <w:jc w:val="both"/>
        <w:rPr>
          <w:rFonts w:ascii="Times New Roman" w:hAnsi="Times New Roman" w:cs="Times New Roman"/>
          <w:color w:val="000000" w:themeColor="text1"/>
          <w:sz w:val="24"/>
          <w:szCs w:val="24"/>
        </w:rPr>
      </w:pPr>
      <w:r w:rsidRPr="00A73135">
        <w:rPr>
          <w:rFonts w:ascii="Times New Roman" w:hAnsi="Times New Roman" w:cs="Times New Roman"/>
          <w:noProof/>
          <w:color w:val="000000" w:themeColor="text1"/>
          <w:sz w:val="24"/>
          <w:szCs w:val="24"/>
          <w:lang w:val="en-US" w:eastAsia="en-US"/>
        </w:rPr>
        <w:drawing>
          <wp:inline distT="0" distB="0" distL="0" distR="0">
            <wp:extent cx="5326912" cy="2729506"/>
            <wp:effectExtent l="0" t="0" r="7088" b="0"/>
            <wp:docPr id="476" name="Picture 1" descr="2014-03-09-3VYP_analy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09-3VYP_analysis.png"/>
                    <pic:cNvPicPr/>
                  </pic:nvPicPr>
                  <pic:blipFill>
                    <a:blip r:embed="rId275"/>
                    <a:stretch>
                      <a:fillRect/>
                    </a:stretch>
                  </pic:blipFill>
                  <pic:spPr>
                    <a:xfrm>
                      <a:off x="0" y="0"/>
                      <a:ext cx="5327078" cy="2729591"/>
                    </a:xfrm>
                    <a:prstGeom prst="rect">
                      <a:avLst/>
                    </a:prstGeom>
                  </pic:spPr>
                </pic:pic>
              </a:graphicData>
            </a:graphic>
          </wp:inline>
        </w:drawing>
      </w:r>
    </w:p>
    <w:tbl>
      <w:tblPr>
        <w:tblStyle w:val="TableGrid"/>
        <w:tblW w:w="0" w:type="auto"/>
        <w:tblLayout w:type="fixed"/>
        <w:tblLook w:val="04A0"/>
      </w:tblPr>
      <w:tblGrid>
        <w:gridCol w:w="480"/>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440"/>
      </w:tblGrid>
      <w:tr w:rsidR="00CC2C71" w:rsidRPr="001852F9" w:rsidTr="00E829FF">
        <w:trPr>
          <w:trHeight w:val="246"/>
        </w:trPr>
        <w:tc>
          <w:tcPr>
            <w:tcW w:w="480" w:type="dxa"/>
          </w:tcPr>
          <w:p w:rsidR="00CC2C71" w:rsidRPr="001852F9" w:rsidRDefault="00CC2C71" w:rsidP="00E829FF">
            <w:pPr>
              <w:jc w:val="center"/>
              <w:rPr>
                <w:rFonts w:ascii="Times New Roman" w:hAnsi="Times New Roman" w:cs="Times New Roman"/>
                <w:b/>
                <w:color w:val="000000" w:themeColor="text1"/>
                <w:szCs w:val="24"/>
              </w:rPr>
            </w:pPr>
          </w:p>
        </w:tc>
        <w:tc>
          <w:tcPr>
            <w:tcW w:w="440" w:type="dxa"/>
            <w:noWrap/>
            <w:hideMark/>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1</w:t>
            </w:r>
          </w:p>
        </w:tc>
        <w:tc>
          <w:tcPr>
            <w:tcW w:w="440" w:type="dxa"/>
            <w:noWrap/>
            <w:hideMark/>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2</w:t>
            </w:r>
          </w:p>
        </w:tc>
        <w:tc>
          <w:tcPr>
            <w:tcW w:w="440" w:type="dxa"/>
            <w:noWrap/>
            <w:hideMark/>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3</w:t>
            </w:r>
          </w:p>
        </w:tc>
        <w:tc>
          <w:tcPr>
            <w:tcW w:w="440" w:type="dxa"/>
            <w:noWrap/>
            <w:hideMark/>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4</w:t>
            </w:r>
          </w:p>
        </w:tc>
        <w:tc>
          <w:tcPr>
            <w:tcW w:w="440" w:type="dxa"/>
            <w:noWrap/>
            <w:hideMark/>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5</w:t>
            </w:r>
          </w:p>
        </w:tc>
        <w:tc>
          <w:tcPr>
            <w:tcW w:w="440" w:type="dxa"/>
            <w:noWrap/>
            <w:hideMark/>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6</w:t>
            </w:r>
          </w:p>
        </w:tc>
        <w:tc>
          <w:tcPr>
            <w:tcW w:w="440" w:type="dxa"/>
            <w:noWrap/>
            <w:hideMark/>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7</w:t>
            </w:r>
          </w:p>
        </w:tc>
        <w:tc>
          <w:tcPr>
            <w:tcW w:w="440" w:type="dxa"/>
            <w:noWrap/>
            <w:hideMark/>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8</w:t>
            </w:r>
          </w:p>
        </w:tc>
        <w:tc>
          <w:tcPr>
            <w:tcW w:w="440" w:type="dxa"/>
            <w:noWrap/>
            <w:hideMark/>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9</w:t>
            </w:r>
          </w:p>
        </w:tc>
        <w:tc>
          <w:tcPr>
            <w:tcW w:w="440" w:type="dxa"/>
            <w:noWrap/>
            <w:hideMark/>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10</w:t>
            </w:r>
          </w:p>
        </w:tc>
        <w:tc>
          <w:tcPr>
            <w:tcW w:w="440" w:type="dxa"/>
            <w:noWrap/>
            <w:hideMark/>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11</w:t>
            </w:r>
          </w:p>
        </w:tc>
        <w:tc>
          <w:tcPr>
            <w:tcW w:w="440" w:type="dxa"/>
            <w:noWrap/>
            <w:hideMark/>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12</w:t>
            </w:r>
          </w:p>
        </w:tc>
        <w:tc>
          <w:tcPr>
            <w:tcW w:w="440" w:type="dxa"/>
            <w:noWrap/>
            <w:hideMark/>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13</w:t>
            </w:r>
          </w:p>
        </w:tc>
        <w:tc>
          <w:tcPr>
            <w:tcW w:w="440" w:type="dxa"/>
            <w:noWrap/>
            <w:hideMark/>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14</w:t>
            </w:r>
          </w:p>
        </w:tc>
        <w:tc>
          <w:tcPr>
            <w:tcW w:w="440" w:type="dxa"/>
            <w:noWrap/>
            <w:hideMark/>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15</w:t>
            </w:r>
          </w:p>
        </w:tc>
        <w:tc>
          <w:tcPr>
            <w:tcW w:w="440" w:type="dxa"/>
            <w:noWrap/>
            <w:hideMark/>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16</w:t>
            </w:r>
          </w:p>
        </w:tc>
        <w:tc>
          <w:tcPr>
            <w:tcW w:w="440" w:type="dxa"/>
            <w:noWrap/>
            <w:hideMark/>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17</w:t>
            </w:r>
          </w:p>
        </w:tc>
        <w:tc>
          <w:tcPr>
            <w:tcW w:w="440" w:type="dxa"/>
            <w:noWrap/>
            <w:hideMark/>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18</w:t>
            </w:r>
          </w:p>
        </w:tc>
        <w:tc>
          <w:tcPr>
            <w:tcW w:w="440" w:type="dxa"/>
            <w:noWrap/>
            <w:hideMark/>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19</w:t>
            </w:r>
          </w:p>
        </w:tc>
        <w:tc>
          <w:tcPr>
            <w:tcW w:w="440" w:type="dxa"/>
            <w:noWrap/>
            <w:hideMark/>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20</w:t>
            </w:r>
          </w:p>
        </w:tc>
        <w:tc>
          <w:tcPr>
            <w:tcW w:w="440" w:type="dxa"/>
            <w:noWrap/>
            <w:hideMark/>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21</w:t>
            </w:r>
          </w:p>
        </w:tc>
        <w:tc>
          <w:tcPr>
            <w:tcW w:w="440" w:type="dxa"/>
            <w:noWrap/>
            <w:hideMark/>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22</w:t>
            </w:r>
          </w:p>
        </w:tc>
        <w:tc>
          <w:tcPr>
            <w:tcW w:w="440" w:type="dxa"/>
            <w:noWrap/>
            <w:hideMark/>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23</w:t>
            </w:r>
          </w:p>
        </w:tc>
        <w:tc>
          <w:tcPr>
            <w:tcW w:w="440" w:type="dxa"/>
            <w:noWrap/>
            <w:hideMark/>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24</w:t>
            </w:r>
          </w:p>
        </w:tc>
        <w:tc>
          <w:tcPr>
            <w:tcW w:w="440" w:type="dxa"/>
            <w:noWrap/>
            <w:hideMark/>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25</w:t>
            </w:r>
          </w:p>
        </w:tc>
        <w:tc>
          <w:tcPr>
            <w:tcW w:w="440" w:type="dxa"/>
            <w:noWrap/>
            <w:hideMark/>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26</w:t>
            </w:r>
          </w:p>
        </w:tc>
        <w:tc>
          <w:tcPr>
            <w:tcW w:w="440" w:type="dxa"/>
            <w:noWrap/>
            <w:hideMark/>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27</w:t>
            </w:r>
          </w:p>
        </w:tc>
        <w:tc>
          <w:tcPr>
            <w:tcW w:w="440" w:type="dxa"/>
            <w:noWrap/>
            <w:hideMark/>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28</w:t>
            </w:r>
          </w:p>
        </w:tc>
        <w:tc>
          <w:tcPr>
            <w:tcW w:w="440" w:type="dxa"/>
            <w:noWrap/>
            <w:hideMark/>
          </w:tcPr>
          <w:p w:rsidR="00CC2C71" w:rsidRPr="001852F9" w:rsidRDefault="00CC2C71" w:rsidP="00E829FF">
            <w:pP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29</w:t>
            </w:r>
          </w:p>
        </w:tc>
        <w:tc>
          <w:tcPr>
            <w:tcW w:w="440" w:type="dxa"/>
            <w:noWrap/>
            <w:hideMark/>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30</w:t>
            </w:r>
          </w:p>
        </w:tc>
        <w:tc>
          <w:tcPr>
            <w:tcW w:w="440" w:type="dxa"/>
            <w:noWrap/>
            <w:hideMark/>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31</w:t>
            </w:r>
          </w:p>
        </w:tc>
        <w:tc>
          <w:tcPr>
            <w:tcW w:w="440" w:type="dxa"/>
            <w:noWrap/>
            <w:hideMark/>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32</w:t>
            </w:r>
          </w:p>
        </w:tc>
        <w:tc>
          <w:tcPr>
            <w:tcW w:w="440" w:type="dxa"/>
          </w:tcPr>
          <w:p w:rsidR="00CC2C71" w:rsidRPr="001852F9" w:rsidRDefault="00CC2C71" w:rsidP="00E829FF">
            <w:pPr>
              <w:jc w:val="center"/>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33</w:t>
            </w:r>
          </w:p>
        </w:tc>
      </w:tr>
      <w:tr w:rsidR="00CC2C71" w:rsidRPr="001852F9" w:rsidTr="00E829FF">
        <w:trPr>
          <w:trHeight w:val="753"/>
        </w:trPr>
        <w:tc>
          <w:tcPr>
            <w:tcW w:w="480" w:type="dxa"/>
          </w:tcPr>
          <w:p w:rsidR="00CC2C71" w:rsidRPr="001852F9" w:rsidRDefault="00CC2C71" w:rsidP="00E829FF">
            <w:pPr>
              <w:ind w:left="-270"/>
              <w:jc w:val="right"/>
              <w:rPr>
                <w:rFonts w:ascii="Times New Roman" w:hAnsi="Times New Roman" w:cs="Times New Roman"/>
                <w:color w:val="000000" w:themeColor="text1"/>
                <w:szCs w:val="24"/>
              </w:rPr>
            </w:pPr>
          </w:p>
          <w:p w:rsidR="00CC2C71" w:rsidRPr="001852F9" w:rsidRDefault="00CC2C71" w:rsidP="00E829FF">
            <w:pPr>
              <w:ind w:left="-270"/>
              <w:jc w:val="right"/>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GL</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21</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42</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57</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15</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45</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55</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28</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40</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57</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33</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53</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64</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31</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58</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70</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22</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36</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62</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14</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26</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43</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23</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45</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48</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29</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43</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59</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16</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41</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58</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23</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43</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56</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18</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29</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46</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30</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54</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63</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32</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59</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71</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23</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44</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59</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21</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39</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57</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9</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21</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31</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14</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33</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43</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12</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32</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50</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9</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26</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48</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17</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26</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17</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30</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39</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16</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25</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40</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27</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50</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65</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32</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49</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63</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16</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23</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24</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44</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64</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33</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45</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45</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23</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44</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58</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24</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40</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18</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36</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51</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12</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37</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50</w:t>
            </w:r>
          </w:p>
        </w:tc>
        <w:tc>
          <w:tcPr>
            <w:tcW w:w="440" w:type="dxa"/>
            <w:vMerge w:val="restart"/>
            <w:vAlign w:val="center"/>
          </w:tcPr>
          <w:p w:rsidR="00CC2C71" w:rsidRPr="001852F9" w:rsidRDefault="00CC2C71" w:rsidP="00E829FF">
            <w:pPr>
              <w:pStyle w:val="NoSpacing0"/>
              <w:rPr>
                <w:rFonts w:ascii="Times New Roman" w:hAnsi="Times New Roman" w:cs="Times New Roman"/>
                <w:b/>
                <w:szCs w:val="24"/>
              </w:rPr>
            </w:pPr>
          </w:p>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L</w:t>
            </w:r>
          </w:p>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d</w:t>
            </w:r>
          </w:p>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t</w:t>
            </w:r>
          </w:p>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m</w:t>
            </w:r>
          </w:p>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t</w:t>
            </w:r>
          </w:p>
          <w:p w:rsidR="00CC2C71" w:rsidRPr="001852F9" w:rsidRDefault="00CC2C71" w:rsidP="00E829FF">
            <w:pPr>
              <w:pStyle w:val="NoSpacing0"/>
              <w:rPr>
                <w:rFonts w:ascii="Times New Roman" w:hAnsi="Times New Roman" w:cs="Times New Roman"/>
                <w:b/>
                <w:szCs w:val="24"/>
              </w:rPr>
            </w:pPr>
            <w:r w:rsidRPr="001852F9">
              <w:rPr>
                <w:rFonts w:ascii="Times New Roman" w:hAnsi="Times New Roman" w:cs="Times New Roman"/>
                <w:b/>
                <w:szCs w:val="24"/>
              </w:rPr>
              <w:t>2</w:t>
            </w:r>
          </w:p>
        </w:tc>
      </w:tr>
      <w:tr w:rsidR="00CC2C71" w:rsidRPr="001852F9" w:rsidTr="00E829FF">
        <w:trPr>
          <w:trHeight w:val="753"/>
        </w:trPr>
        <w:tc>
          <w:tcPr>
            <w:tcW w:w="480" w:type="dxa"/>
          </w:tcPr>
          <w:p w:rsidR="00CC2C71" w:rsidRPr="001852F9" w:rsidRDefault="00CC2C71" w:rsidP="00E829FF">
            <w:pPr>
              <w:jc w:val="right"/>
              <w:rPr>
                <w:rFonts w:ascii="Times New Roman" w:hAnsi="Times New Roman" w:cs="Times New Roman"/>
                <w:color w:val="000000" w:themeColor="text1"/>
                <w:szCs w:val="24"/>
              </w:rPr>
            </w:pPr>
          </w:p>
          <w:p w:rsidR="00CC2C71" w:rsidRPr="001852F9" w:rsidRDefault="00CC2C71" w:rsidP="00E829FF">
            <w:pPr>
              <w:jc w:val="right"/>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AV</w:t>
            </w:r>
          </w:p>
        </w:tc>
        <w:tc>
          <w:tcPr>
            <w:tcW w:w="440" w:type="dxa"/>
            <w:noWrap/>
            <w:hideMark/>
          </w:tcPr>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44</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67</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80</w:t>
            </w:r>
          </w:p>
        </w:tc>
        <w:tc>
          <w:tcPr>
            <w:tcW w:w="440" w:type="dxa"/>
            <w:noWrap/>
            <w:hideMark/>
          </w:tcPr>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48</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67</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87</w:t>
            </w:r>
          </w:p>
        </w:tc>
        <w:tc>
          <w:tcPr>
            <w:tcW w:w="440" w:type="dxa"/>
            <w:noWrap/>
            <w:hideMark/>
          </w:tcPr>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52</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78</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93</w:t>
            </w:r>
          </w:p>
        </w:tc>
        <w:tc>
          <w:tcPr>
            <w:tcW w:w="440" w:type="dxa"/>
            <w:noWrap/>
            <w:hideMark/>
          </w:tcPr>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55</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84</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94</w:t>
            </w:r>
          </w:p>
        </w:tc>
        <w:tc>
          <w:tcPr>
            <w:tcW w:w="440" w:type="dxa"/>
            <w:noWrap/>
            <w:hideMark/>
          </w:tcPr>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42</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75</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87</w:t>
            </w:r>
          </w:p>
        </w:tc>
        <w:tc>
          <w:tcPr>
            <w:tcW w:w="440" w:type="dxa"/>
            <w:noWrap/>
            <w:hideMark/>
          </w:tcPr>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47</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74</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86</w:t>
            </w:r>
          </w:p>
        </w:tc>
        <w:tc>
          <w:tcPr>
            <w:tcW w:w="440" w:type="dxa"/>
            <w:noWrap/>
            <w:hideMark/>
          </w:tcPr>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46</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71</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89</w:t>
            </w:r>
          </w:p>
        </w:tc>
        <w:tc>
          <w:tcPr>
            <w:tcW w:w="440" w:type="dxa"/>
            <w:noWrap/>
            <w:hideMark/>
          </w:tcPr>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47</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71</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90</w:t>
            </w:r>
          </w:p>
        </w:tc>
        <w:tc>
          <w:tcPr>
            <w:tcW w:w="440" w:type="dxa"/>
            <w:noWrap/>
            <w:hideMark/>
          </w:tcPr>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42</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55</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57</w:t>
            </w:r>
          </w:p>
        </w:tc>
        <w:tc>
          <w:tcPr>
            <w:tcW w:w="440" w:type="dxa"/>
            <w:noWrap/>
            <w:hideMark/>
          </w:tcPr>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54</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78</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87</w:t>
            </w:r>
          </w:p>
        </w:tc>
        <w:tc>
          <w:tcPr>
            <w:tcW w:w="440" w:type="dxa"/>
            <w:noWrap/>
            <w:hideMark/>
          </w:tcPr>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41</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69</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87</w:t>
            </w:r>
          </w:p>
        </w:tc>
        <w:tc>
          <w:tcPr>
            <w:tcW w:w="440" w:type="dxa"/>
            <w:noWrap/>
            <w:hideMark/>
          </w:tcPr>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48</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78</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92</w:t>
            </w:r>
          </w:p>
        </w:tc>
        <w:tc>
          <w:tcPr>
            <w:tcW w:w="440" w:type="dxa"/>
            <w:noWrap/>
            <w:hideMark/>
          </w:tcPr>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39</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65</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81</w:t>
            </w:r>
          </w:p>
        </w:tc>
        <w:tc>
          <w:tcPr>
            <w:tcW w:w="440" w:type="dxa"/>
            <w:noWrap/>
            <w:hideMark/>
          </w:tcPr>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47</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75</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90</w:t>
            </w:r>
          </w:p>
        </w:tc>
        <w:tc>
          <w:tcPr>
            <w:tcW w:w="440" w:type="dxa"/>
            <w:noWrap/>
            <w:hideMark/>
          </w:tcPr>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45</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78</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88</w:t>
            </w:r>
          </w:p>
        </w:tc>
        <w:tc>
          <w:tcPr>
            <w:tcW w:w="440" w:type="dxa"/>
            <w:noWrap/>
            <w:hideMark/>
          </w:tcPr>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47</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70</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89</w:t>
            </w:r>
          </w:p>
        </w:tc>
        <w:tc>
          <w:tcPr>
            <w:tcW w:w="440" w:type="dxa"/>
            <w:noWrap/>
            <w:hideMark/>
          </w:tcPr>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39</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67</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86</w:t>
            </w:r>
          </w:p>
        </w:tc>
        <w:tc>
          <w:tcPr>
            <w:tcW w:w="440" w:type="dxa"/>
            <w:noWrap/>
            <w:hideMark/>
          </w:tcPr>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42</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64</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81</w:t>
            </w:r>
          </w:p>
        </w:tc>
        <w:tc>
          <w:tcPr>
            <w:tcW w:w="440" w:type="dxa"/>
            <w:noWrap/>
            <w:hideMark/>
          </w:tcPr>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43</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71</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88</w:t>
            </w:r>
          </w:p>
        </w:tc>
        <w:tc>
          <w:tcPr>
            <w:tcW w:w="440" w:type="dxa"/>
            <w:noWrap/>
            <w:hideMark/>
          </w:tcPr>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50</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76</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89</w:t>
            </w:r>
          </w:p>
        </w:tc>
        <w:tc>
          <w:tcPr>
            <w:tcW w:w="440" w:type="dxa"/>
            <w:noWrap/>
            <w:hideMark/>
          </w:tcPr>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44</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68</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79</w:t>
            </w:r>
          </w:p>
        </w:tc>
        <w:tc>
          <w:tcPr>
            <w:tcW w:w="440" w:type="dxa"/>
            <w:noWrap/>
            <w:hideMark/>
          </w:tcPr>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53</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75</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89</w:t>
            </w:r>
          </w:p>
        </w:tc>
        <w:tc>
          <w:tcPr>
            <w:tcW w:w="440" w:type="dxa"/>
            <w:noWrap/>
            <w:hideMark/>
          </w:tcPr>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49</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76</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90</w:t>
            </w:r>
          </w:p>
        </w:tc>
        <w:tc>
          <w:tcPr>
            <w:tcW w:w="440" w:type="dxa"/>
            <w:noWrap/>
            <w:hideMark/>
          </w:tcPr>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43</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70</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84</w:t>
            </w:r>
          </w:p>
        </w:tc>
        <w:tc>
          <w:tcPr>
            <w:tcW w:w="440" w:type="dxa"/>
            <w:noWrap/>
            <w:hideMark/>
          </w:tcPr>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49</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76</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93</w:t>
            </w:r>
          </w:p>
        </w:tc>
        <w:tc>
          <w:tcPr>
            <w:tcW w:w="440" w:type="dxa"/>
            <w:noWrap/>
            <w:hideMark/>
          </w:tcPr>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46</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74</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90</w:t>
            </w:r>
          </w:p>
        </w:tc>
        <w:tc>
          <w:tcPr>
            <w:tcW w:w="440" w:type="dxa"/>
            <w:noWrap/>
            <w:hideMark/>
          </w:tcPr>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42</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73</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88</w:t>
            </w:r>
          </w:p>
        </w:tc>
        <w:tc>
          <w:tcPr>
            <w:tcW w:w="440" w:type="dxa"/>
            <w:noWrap/>
            <w:hideMark/>
          </w:tcPr>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51</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78</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91</w:t>
            </w:r>
          </w:p>
        </w:tc>
        <w:tc>
          <w:tcPr>
            <w:tcW w:w="440" w:type="dxa"/>
            <w:noWrap/>
            <w:hideMark/>
          </w:tcPr>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56</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83</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99</w:t>
            </w:r>
          </w:p>
        </w:tc>
        <w:tc>
          <w:tcPr>
            <w:tcW w:w="440" w:type="dxa"/>
            <w:noWrap/>
            <w:hideMark/>
          </w:tcPr>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52</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76</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88</w:t>
            </w:r>
          </w:p>
        </w:tc>
        <w:tc>
          <w:tcPr>
            <w:tcW w:w="440" w:type="dxa"/>
            <w:noWrap/>
            <w:hideMark/>
          </w:tcPr>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55</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83</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94</w:t>
            </w:r>
          </w:p>
        </w:tc>
        <w:tc>
          <w:tcPr>
            <w:tcW w:w="440" w:type="dxa"/>
            <w:noWrap/>
            <w:hideMark/>
          </w:tcPr>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43</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70</w:t>
            </w:r>
          </w:p>
          <w:p w:rsidR="00CC2C71" w:rsidRPr="001852F9" w:rsidRDefault="00CC2C71" w:rsidP="00E829FF">
            <w:pPr>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84</w:t>
            </w:r>
          </w:p>
        </w:tc>
        <w:tc>
          <w:tcPr>
            <w:tcW w:w="440" w:type="dxa"/>
            <w:vMerge/>
          </w:tcPr>
          <w:p w:rsidR="00CC2C71" w:rsidRPr="001852F9" w:rsidRDefault="00CC2C71" w:rsidP="00E829FF">
            <w:pPr>
              <w:jc w:val="right"/>
              <w:rPr>
                <w:rFonts w:ascii="Times New Roman" w:hAnsi="Times New Roman" w:cs="Times New Roman"/>
                <w:color w:val="000000" w:themeColor="text1"/>
                <w:szCs w:val="24"/>
              </w:rPr>
            </w:pPr>
          </w:p>
        </w:tc>
      </w:tr>
      <w:tr w:rsidR="00CC2C71" w:rsidRPr="001852F9" w:rsidTr="00E829FF">
        <w:trPr>
          <w:trHeight w:val="753"/>
        </w:trPr>
        <w:tc>
          <w:tcPr>
            <w:tcW w:w="480" w:type="dxa"/>
          </w:tcPr>
          <w:p w:rsidR="00CC2C71" w:rsidRPr="001852F9" w:rsidRDefault="00CC2C71" w:rsidP="00E829FF">
            <w:pPr>
              <w:ind w:left="-270"/>
              <w:jc w:val="right"/>
              <w:rPr>
                <w:rFonts w:ascii="Times New Roman" w:hAnsi="Times New Roman" w:cs="Times New Roman"/>
                <w:color w:val="000000" w:themeColor="text1"/>
                <w:szCs w:val="24"/>
              </w:rPr>
            </w:pPr>
          </w:p>
          <w:p w:rsidR="00CC2C71" w:rsidRPr="001852F9" w:rsidRDefault="00CC2C71" w:rsidP="00E829FF">
            <w:pPr>
              <w:ind w:left="-270"/>
              <w:jc w:val="right"/>
              <w:rPr>
                <w:rFonts w:ascii="Times New Roman" w:hAnsi="Times New Roman" w:cs="Times New Roman"/>
                <w:b/>
                <w:color w:val="000000" w:themeColor="text1"/>
                <w:szCs w:val="24"/>
              </w:rPr>
            </w:pPr>
            <w:r w:rsidRPr="001852F9">
              <w:rPr>
                <w:rFonts w:ascii="Times New Roman" w:hAnsi="Times New Roman" w:cs="Times New Roman"/>
                <w:b/>
                <w:color w:val="000000" w:themeColor="text1"/>
                <w:szCs w:val="24"/>
              </w:rPr>
              <w:t>GO</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41</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63</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78</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35</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54</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75</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37</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66</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79</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41</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70</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84</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17</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29</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45</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34</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56</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74</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44</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67</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82</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36</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58</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77</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42</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70</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84</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0</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36</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56</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68</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32</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53</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74</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31</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59</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78</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30</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44</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63</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31</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56</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78</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21</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34</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56</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49</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70</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85</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17</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31</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52</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35</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62</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75</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42</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71</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92</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45</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68</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85</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30</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50</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66</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48</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72</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90</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41</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60</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71</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18</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24</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33</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46</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70</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85</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35</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62</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82</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45</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63</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84</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14</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29</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41</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8</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12</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20</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20</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37</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52</w:t>
            </w:r>
          </w:p>
        </w:tc>
        <w:tc>
          <w:tcPr>
            <w:tcW w:w="440" w:type="dxa"/>
            <w:noWrap/>
            <w:hideMark/>
          </w:tcPr>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4</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15</w:t>
            </w:r>
          </w:p>
          <w:p w:rsidR="00CC2C71" w:rsidRPr="001852F9" w:rsidRDefault="00CC2C71" w:rsidP="00E829FF">
            <w:pPr>
              <w:ind w:left="-270"/>
              <w:jc w:val="right"/>
              <w:rPr>
                <w:rFonts w:ascii="Times New Roman" w:hAnsi="Times New Roman" w:cs="Times New Roman"/>
                <w:color w:val="000000" w:themeColor="text1"/>
                <w:szCs w:val="24"/>
              </w:rPr>
            </w:pPr>
            <w:r w:rsidRPr="001852F9">
              <w:rPr>
                <w:rFonts w:ascii="Times New Roman" w:hAnsi="Times New Roman" w:cs="Times New Roman"/>
                <w:color w:val="000000" w:themeColor="text1"/>
                <w:szCs w:val="24"/>
              </w:rPr>
              <w:t>37</w:t>
            </w:r>
          </w:p>
        </w:tc>
        <w:tc>
          <w:tcPr>
            <w:tcW w:w="440" w:type="dxa"/>
            <w:vMerge/>
          </w:tcPr>
          <w:p w:rsidR="00CC2C71" w:rsidRPr="001852F9" w:rsidRDefault="00CC2C71" w:rsidP="00E829FF">
            <w:pPr>
              <w:ind w:left="-270"/>
              <w:jc w:val="right"/>
              <w:rPr>
                <w:rFonts w:ascii="Times New Roman" w:hAnsi="Times New Roman" w:cs="Times New Roman"/>
                <w:color w:val="000000" w:themeColor="text1"/>
                <w:szCs w:val="24"/>
              </w:rPr>
            </w:pPr>
          </w:p>
        </w:tc>
      </w:tr>
    </w:tbl>
    <w:p w:rsidR="00F9660B" w:rsidRPr="00A73135" w:rsidRDefault="00F9660B" w:rsidP="00E74788">
      <w:pPr>
        <w:autoSpaceDE w:val="0"/>
        <w:autoSpaceDN w:val="0"/>
        <w:adjustRightInd w:val="0"/>
        <w:spacing w:after="0" w:line="360" w:lineRule="auto"/>
        <w:jc w:val="center"/>
        <w:rPr>
          <w:rFonts w:ascii="Times New Roman" w:eastAsia="Times New Roman" w:hAnsi="Times New Roman" w:cs="Times New Roman"/>
          <w:i/>
          <w:color w:val="000000"/>
          <w:sz w:val="24"/>
          <w:szCs w:val="24"/>
        </w:rPr>
        <w:sectPr w:rsidR="00F9660B" w:rsidRPr="00A73135" w:rsidSect="00ED24BE">
          <w:pgSz w:w="16838" w:h="11906" w:orient="landscape"/>
          <w:pgMar w:top="1267" w:right="1440" w:bottom="1440" w:left="1440" w:header="706" w:footer="706" w:gutter="0"/>
          <w:cols w:space="708"/>
          <w:docGrid w:linePitch="360"/>
        </w:sectPr>
      </w:pPr>
    </w:p>
    <w:p w:rsidR="00CC2C71" w:rsidRPr="00A73135" w:rsidRDefault="00CC2C71" w:rsidP="00CC2C71">
      <w:pPr>
        <w:jc w:val="both"/>
        <w:rPr>
          <w:rFonts w:ascii="Times New Roman" w:hAnsi="Times New Roman" w:cs="Times New Roman"/>
          <w:b/>
          <w:sz w:val="24"/>
          <w:szCs w:val="24"/>
        </w:rPr>
      </w:pPr>
      <w:r w:rsidRPr="00A73135">
        <w:rPr>
          <w:rFonts w:ascii="Times New Roman" w:hAnsi="Times New Roman" w:cs="Times New Roman"/>
          <w:noProof/>
          <w:sz w:val="24"/>
          <w:szCs w:val="24"/>
          <w:lang w:val="en-US" w:eastAsia="en-US"/>
        </w:rPr>
        <w:lastRenderedPageBreak/>
        <w:drawing>
          <wp:inline distT="0" distB="0" distL="0" distR="0">
            <wp:extent cx="5803160" cy="6143625"/>
            <wp:effectExtent l="19050" t="19050" r="26140" b="28575"/>
            <wp:docPr id="71" name="Picture 1" descr="E:\IICT\TCOF\all3sco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ICT\TCOF\all3scores.tif"/>
                    <pic:cNvPicPr>
                      <a:picLocks noChangeAspect="1" noChangeArrowheads="1"/>
                    </pic:cNvPicPr>
                  </pic:nvPicPr>
                  <pic:blipFill rotWithShape="1">
                    <a:blip r:embed="rId2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794" r="18362"/>
                    <a:stretch/>
                  </pic:blipFill>
                  <pic:spPr bwMode="auto">
                    <a:xfrm>
                      <a:off x="0" y="0"/>
                      <a:ext cx="5804006" cy="6144521"/>
                    </a:xfrm>
                    <a:prstGeom prst="rect">
                      <a:avLst/>
                    </a:prstGeom>
                    <a:noFill/>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C2C71" w:rsidRPr="001852F9" w:rsidRDefault="00CC2C71" w:rsidP="00CB3F4D">
      <w:pPr>
        <w:spacing w:after="0" w:line="480" w:lineRule="auto"/>
        <w:jc w:val="both"/>
        <w:rPr>
          <w:rFonts w:ascii="Times New Roman" w:hAnsi="Times New Roman" w:cs="Times New Roman"/>
          <w:sz w:val="24"/>
          <w:szCs w:val="24"/>
        </w:rPr>
      </w:pPr>
      <w:r w:rsidRPr="00A73135">
        <w:rPr>
          <w:rFonts w:ascii="Times New Roman" w:hAnsi="Times New Roman" w:cs="Times New Roman"/>
          <w:b/>
          <w:sz w:val="24"/>
          <w:szCs w:val="24"/>
        </w:rPr>
        <w:t>Figure S3</w:t>
      </w:r>
      <w:r w:rsidR="004203FA" w:rsidRPr="00A73135">
        <w:rPr>
          <w:rFonts w:ascii="Times New Roman" w:hAnsi="Times New Roman" w:cs="Times New Roman"/>
          <w:b/>
          <w:sz w:val="24"/>
          <w:szCs w:val="24"/>
        </w:rPr>
        <w:t>5.</w:t>
      </w:r>
      <w:r w:rsidRPr="00A73135">
        <w:rPr>
          <w:rFonts w:ascii="Times New Roman" w:hAnsi="Times New Roman" w:cs="Times New Roman"/>
          <w:b/>
          <w:sz w:val="24"/>
          <w:szCs w:val="24"/>
        </w:rPr>
        <w:t xml:space="preserve"> </w:t>
      </w:r>
      <w:r w:rsidRPr="001852F9">
        <w:rPr>
          <w:rFonts w:ascii="Times New Roman" w:hAnsi="Times New Roman" w:cs="Times New Roman"/>
          <w:sz w:val="24"/>
          <w:szCs w:val="24"/>
        </w:rPr>
        <w:t>Distribution of highest and lowest docking scores in three docking protocols i.e GL, GO, AV in 33 targets.</w:t>
      </w:r>
    </w:p>
    <w:p w:rsidR="00CC2C71" w:rsidRPr="001852F9" w:rsidRDefault="00CC2C71" w:rsidP="00CC2C71">
      <w:pPr>
        <w:jc w:val="both"/>
        <w:rPr>
          <w:rFonts w:ascii="Times New Roman" w:hAnsi="Times New Roman" w:cs="Times New Roman"/>
          <w:sz w:val="24"/>
          <w:szCs w:val="24"/>
        </w:rPr>
      </w:pPr>
    </w:p>
    <w:p w:rsidR="00CC2C71" w:rsidRPr="00A73135" w:rsidRDefault="00CC2C71" w:rsidP="00CC2C71">
      <w:pPr>
        <w:jc w:val="both"/>
        <w:rPr>
          <w:rFonts w:ascii="Times New Roman" w:hAnsi="Times New Roman" w:cs="Times New Roman"/>
          <w:b/>
          <w:sz w:val="24"/>
          <w:szCs w:val="24"/>
        </w:rPr>
      </w:pPr>
    </w:p>
    <w:p w:rsidR="00CC2C71" w:rsidRPr="00A73135" w:rsidRDefault="00CC2C71" w:rsidP="00CC2C71">
      <w:pPr>
        <w:jc w:val="center"/>
        <w:rPr>
          <w:rFonts w:ascii="Times New Roman" w:hAnsi="Times New Roman" w:cs="Times New Roman"/>
          <w:sz w:val="24"/>
          <w:szCs w:val="24"/>
        </w:rPr>
      </w:pPr>
      <w:r w:rsidRPr="00A73135">
        <w:rPr>
          <w:rFonts w:ascii="Times New Roman" w:hAnsi="Times New Roman" w:cs="Times New Roman"/>
          <w:noProof/>
          <w:sz w:val="24"/>
          <w:szCs w:val="24"/>
          <w:lang w:val="en-US" w:eastAsia="en-US"/>
        </w:rPr>
        <w:lastRenderedPageBreak/>
        <w:drawing>
          <wp:inline distT="0" distB="0" distL="0" distR="0">
            <wp:extent cx="4631327" cy="3473495"/>
            <wp:effectExtent l="19050" t="19050" r="16873" b="12655"/>
            <wp:docPr id="72" name="Picture 2" descr="E:\PICs\Propertiesgraph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PICs\Propertiesgraphfinal.tif"/>
                    <pic:cNvPicPr>
                      <a:picLocks noChangeAspect="1" noChangeArrowheads="1"/>
                    </pic:cNvPicPr>
                  </pic:nvPicPr>
                  <pic:blipFill>
                    <a:blip r:embed="rId2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1327" cy="3473495"/>
                    </a:xfrm>
                    <a:prstGeom prst="rect">
                      <a:avLst/>
                    </a:prstGeom>
                    <a:noFill/>
                    <a:ln>
                      <a:solidFill>
                        <a:schemeClr val="tx1"/>
                      </a:solidFill>
                    </a:ln>
                  </pic:spPr>
                </pic:pic>
              </a:graphicData>
            </a:graphic>
          </wp:inline>
        </w:drawing>
      </w:r>
    </w:p>
    <w:p w:rsidR="00CC2C71" w:rsidRPr="00A73135" w:rsidRDefault="00CC2C71" w:rsidP="00CB3F4D">
      <w:pPr>
        <w:spacing w:after="0" w:line="480" w:lineRule="auto"/>
        <w:jc w:val="both"/>
        <w:rPr>
          <w:rFonts w:ascii="Times New Roman" w:hAnsi="Times New Roman" w:cs="Times New Roman"/>
          <w:sz w:val="24"/>
          <w:szCs w:val="24"/>
        </w:rPr>
      </w:pPr>
      <w:r w:rsidRPr="00A73135">
        <w:rPr>
          <w:rFonts w:ascii="Times New Roman" w:hAnsi="Times New Roman" w:cs="Times New Roman"/>
          <w:b/>
          <w:sz w:val="24"/>
          <w:szCs w:val="24"/>
        </w:rPr>
        <w:t>Figure S3</w:t>
      </w:r>
      <w:r w:rsidR="004203FA" w:rsidRPr="00A73135">
        <w:rPr>
          <w:rFonts w:ascii="Times New Roman" w:hAnsi="Times New Roman" w:cs="Times New Roman"/>
          <w:b/>
          <w:sz w:val="24"/>
          <w:szCs w:val="24"/>
        </w:rPr>
        <w:t>6.</w:t>
      </w:r>
      <w:r w:rsidRPr="00A73135">
        <w:rPr>
          <w:rFonts w:ascii="Times New Roman" w:hAnsi="Times New Roman" w:cs="Times New Roman"/>
          <w:b/>
          <w:sz w:val="24"/>
          <w:szCs w:val="24"/>
        </w:rPr>
        <w:t xml:space="preserve"> </w:t>
      </w:r>
      <w:r w:rsidR="00D778B0" w:rsidRPr="00A73135">
        <w:rPr>
          <w:rFonts w:ascii="Times New Roman" w:hAnsi="Times New Roman" w:cs="Times New Roman"/>
          <w:b/>
          <w:sz w:val="24"/>
          <w:szCs w:val="24"/>
        </w:rPr>
        <w:t xml:space="preserve"> </w:t>
      </w:r>
      <w:r w:rsidRPr="001852F9">
        <w:rPr>
          <w:rFonts w:ascii="Times New Roman" w:hAnsi="Times New Roman" w:cs="Times New Roman"/>
          <w:sz w:val="24"/>
          <w:szCs w:val="24"/>
        </w:rPr>
        <w:t>Percentage distribution of 110 hits with respect to their physicochemical properties a) Molecular</w:t>
      </w:r>
      <w:r w:rsidRPr="00A73135">
        <w:rPr>
          <w:rFonts w:ascii="Times New Roman" w:hAnsi="Times New Roman" w:cs="Times New Roman"/>
          <w:sz w:val="24"/>
          <w:szCs w:val="24"/>
        </w:rPr>
        <w:t xml:space="preserve"> weight (Mol.Wt) b) Partition coefficient (AlogP) c) Hydrogen Bond Acceptors (HBA) d) Hydrogen Bond Donors (HBD) e) Rotatable Bonds (RB) and f) Polar Surface Area (PSA).</w:t>
      </w:r>
    </w:p>
    <w:p w:rsidR="00CC2C71" w:rsidRPr="00A73135" w:rsidRDefault="00CC2C71" w:rsidP="00CC2C71">
      <w:pPr>
        <w:jc w:val="both"/>
        <w:rPr>
          <w:rFonts w:ascii="Times New Roman" w:hAnsi="Times New Roman" w:cs="Times New Roman"/>
          <w:sz w:val="24"/>
          <w:szCs w:val="24"/>
        </w:rPr>
      </w:pPr>
      <w:r w:rsidRPr="00A73135">
        <w:rPr>
          <w:rFonts w:ascii="Times New Roman" w:hAnsi="Times New Roman" w:cs="Times New Roman"/>
          <w:noProof/>
          <w:sz w:val="24"/>
          <w:szCs w:val="24"/>
          <w:lang w:val="en-US" w:eastAsia="en-US"/>
        </w:rPr>
        <w:lastRenderedPageBreak/>
        <w:drawing>
          <wp:inline distT="0" distB="0" distL="0" distR="0">
            <wp:extent cx="5657850" cy="6875547"/>
            <wp:effectExtent l="19050" t="0" r="0" b="0"/>
            <wp:docPr id="73"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78"/>
                    <a:srcRect/>
                    <a:stretch>
                      <a:fillRect/>
                    </a:stretch>
                  </pic:blipFill>
                  <pic:spPr bwMode="auto">
                    <a:xfrm>
                      <a:off x="0" y="0"/>
                      <a:ext cx="5657850" cy="6875547"/>
                    </a:xfrm>
                    <a:prstGeom prst="rect">
                      <a:avLst/>
                    </a:prstGeom>
                    <a:noFill/>
                    <a:ln w="9525">
                      <a:noFill/>
                      <a:miter lim="800000"/>
                      <a:headEnd/>
                      <a:tailEnd/>
                    </a:ln>
                  </pic:spPr>
                </pic:pic>
              </a:graphicData>
            </a:graphic>
          </wp:inline>
        </w:drawing>
      </w:r>
    </w:p>
    <w:p w:rsidR="00CC2C71" w:rsidRPr="00AC5D6B" w:rsidRDefault="00CC2C71" w:rsidP="00CC2C71">
      <w:pPr>
        <w:jc w:val="both"/>
        <w:rPr>
          <w:rFonts w:ascii="Times New Roman" w:hAnsi="Times New Roman" w:cs="Times New Roman"/>
          <w:sz w:val="24"/>
          <w:szCs w:val="24"/>
        </w:rPr>
      </w:pPr>
      <w:r w:rsidRPr="00A73135">
        <w:rPr>
          <w:rFonts w:ascii="Times New Roman" w:hAnsi="Times New Roman" w:cs="Times New Roman"/>
          <w:b/>
          <w:sz w:val="24"/>
          <w:szCs w:val="24"/>
        </w:rPr>
        <w:t>Figure S3</w:t>
      </w:r>
      <w:r w:rsidR="004203FA" w:rsidRPr="00A73135">
        <w:rPr>
          <w:rFonts w:ascii="Times New Roman" w:hAnsi="Times New Roman" w:cs="Times New Roman"/>
          <w:b/>
          <w:sz w:val="24"/>
          <w:szCs w:val="24"/>
        </w:rPr>
        <w:t>7.</w:t>
      </w:r>
      <w:r w:rsidRPr="00A73135">
        <w:rPr>
          <w:rFonts w:ascii="Times New Roman" w:hAnsi="Times New Roman" w:cs="Times New Roman"/>
          <w:b/>
          <w:sz w:val="24"/>
          <w:szCs w:val="24"/>
        </w:rPr>
        <w:t xml:space="preserve"> </w:t>
      </w:r>
      <w:r w:rsidRPr="00AC5D6B">
        <w:rPr>
          <w:rFonts w:ascii="Times New Roman" w:hAnsi="Times New Roman" w:cs="Times New Roman"/>
          <w:sz w:val="24"/>
          <w:szCs w:val="24"/>
        </w:rPr>
        <w:t xml:space="preserve">Occurrence of selective physicochemical properties for a set of </w:t>
      </w:r>
      <w:r w:rsidR="00DB5945">
        <w:rPr>
          <w:rFonts w:ascii="Times New Roman" w:hAnsi="Times New Roman" w:cs="Times New Roman"/>
          <w:sz w:val="24"/>
          <w:szCs w:val="24"/>
        </w:rPr>
        <w:t>110 polypharmacological hits</w:t>
      </w:r>
      <w:r w:rsidRPr="00AC5D6B">
        <w:rPr>
          <w:rFonts w:ascii="Times New Roman" w:hAnsi="Times New Roman" w:cs="Times New Roman"/>
          <w:sz w:val="24"/>
          <w:szCs w:val="24"/>
        </w:rPr>
        <w:t>.</w:t>
      </w:r>
    </w:p>
    <w:p w:rsidR="00CC2C71" w:rsidRPr="00A73135" w:rsidRDefault="00CC2C71" w:rsidP="00CC2C71">
      <w:pPr>
        <w:jc w:val="both"/>
        <w:rPr>
          <w:rFonts w:ascii="Times New Roman" w:hAnsi="Times New Roman" w:cs="Times New Roman"/>
          <w:sz w:val="24"/>
          <w:szCs w:val="24"/>
        </w:rPr>
      </w:pPr>
    </w:p>
    <w:p w:rsidR="00CC2C71" w:rsidRPr="00A73135" w:rsidRDefault="00CC2C71" w:rsidP="00CC2C71">
      <w:pPr>
        <w:jc w:val="both"/>
        <w:rPr>
          <w:rFonts w:ascii="Times New Roman" w:hAnsi="Times New Roman" w:cs="Times New Roman"/>
          <w:b/>
          <w:sz w:val="24"/>
          <w:szCs w:val="24"/>
        </w:rPr>
      </w:pPr>
    </w:p>
    <w:p w:rsidR="00AB2144" w:rsidRPr="00A73135" w:rsidRDefault="00AB2144">
      <w:pPr>
        <w:rPr>
          <w:rFonts w:ascii="Times New Roman" w:eastAsia="Times New Roman" w:hAnsi="Times New Roman" w:cs="Times New Roman"/>
          <w:bCs/>
          <w:color w:val="000000"/>
          <w:sz w:val="24"/>
          <w:szCs w:val="24"/>
        </w:rPr>
      </w:pPr>
      <w:r w:rsidRPr="00A73135">
        <w:rPr>
          <w:rFonts w:ascii="Times New Roman" w:eastAsia="Times New Roman" w:hAnsi="Times New Roman" w:cs="Times New Roman"/>
          <w:bCs/>
          <w:color w:val="000000"/>
          <w:sz w:val="24"/>
          <w:szCs w:val="24"/>
        </w:rPr>
        <w:br w:type="page"/>
      </w:r>
    </w:p>
    <w:p w:rsidR="00AB2144" w:rsidRPr="00A73135" w:rsidRDefault="00AB2144" w:rsidP="00AB2144">
      <w:pPr>
        <w:autoSpaceDE w:val="0"/>
        <w:jc w:val="center"/>
        <w:rPr>
          <w:rFonts w:ascii="Times New Roman" w:hAnsi="Times New Roman" w:cs="Times New Roman"/>
          <w:sz w:val="24"/>
          <w:szCs w:val="24"/>
        </w:rPr>
      </w:pPr>
    </w:p>
    <w:p w:rsidR="007107F9" w:rsidRPr="00A73135" w:rsidRDefault="007107F9" w:rsidP="007107F9">
      <w:pPr>
        <w:spacing w:before="120" w:line="360" w:lineRule="auto"/>
        <w:jc w:val="center"/>
        <w:rPr>
          <w:rFonts w:ascii="Times New Roman" w:hAnsi="Times New Roman" w:cs="Times New Roman"/>
          <w:b/>
          <w:sz w:val="24"/>
          <w:szCs w:val="24"/>
        </w:rPr>
      </w:pPr>
      <w:r w:rsidRPr="00A73135">
        <w:rPr>
          <w:rFonts w:ascii="Times New Roman" w:hAnsi="Times New Roman" w:cs="Times New Roman"/>
          <w:noProof/>
          <w:sz w:val="24"/>
          <w:szCs w:val="24"/>
          <w:lang w:val="en-US" w:eastAsia="en-US"/>
        </w:rPr>
        <w:drawing>
          <wp:inline distT="0" distB="0" distL="0" distR="0">
            <wp:extent cx="5268036" cy="5612913"/>
            <wp:effectExtent l="0" t="0" r="0" b="0"/>
            <wp:docPr id="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9"/>
                    <a:srcRect b="4799"/>
                    <a:stretch>
                      <a:fillRect/>
                    </a:stretch>
                  </pic:blipFill>
                  <pic:spPr bwMode="auto">
                    <a:xfrm>
                      <a:off x="0" y="0"/>
                      <a:ext cx="5268036" cy="5612913"/>
                    </a:xfrm>
                    <a:prstGeom prst="rect">
                      <a:avLst/>
                    </a:prstGeom>
                    <a:noFill/>
                    <a:ln w="9525">
                      <a:noFill/>
                      <a:miter lim="800000"/>
                      <a:headEnd/>
                      <a:tailEnd/>
                    </a:ln>
                  </pic:spPr>
                </pic:pic>
              </a:graphicData>
            </a:graphic>
          </wp:inline>
        </w:drawing>
      </w:r>
    </w:p>
    <w:p w:rsidR="007107F9" w:rsidRPr="00A73135" w:rsidRDefault="007107F9" w:rsidP="007107F9">
      <w:pPr>
        <w:spacing w:line="360" w:lineRule="auto"/>
        <w:jc w:val="both"/>
        <w:rPr>
          <w:rFonts w:ascii="Times New Roman" w:hAnsi="Times New Roman" w:cs="Times New Roman"/>
          <w:b/>
          <w:sz w:val="24"/>
          <w:szCs w:val="24"/>
        </w:rPr>
      </w:pPr>
    </w:p>
    <w:p w:rsidR="007107F9" w:rsidRPr="00A73135" w:rsidRDefault="007107F9" w:rsidP="007107F9">
      <w:pPr>
        <w:spacing w:line="360" w:lineRule="auto"/>
        <w:jc w:val="both"/>
        <w:rPr>
          <w:rFonts w:ascii="Times New Roman" w:hAnsi="Times New Roman" w:cs="Times New Roman"/>
          <w:sz w:val="24"/>
          <w:szCs w:val="24"/>
          <w:lang w:val="en-US"/>
        </w:rPr>
      </w:pPr>
      <w:r w:rsidRPr="00AC5D6B">
        <w:rPr>
          <w:rFonts w:ascii="Times New Roman" w:hAnsi="Times New Roman" w:cs="Times New Roman"/>
          <w:b/>
          <w:color w:val="FF0066"/>
          <w:sz w:val="24"/>
          <w:szCs w:val="24"/>
        </w:rPr>
        <w:t xml:space="preserve">Figure </w:t>
      </w:r>
      <w:r w:rsidR="001733ED" w:rsidRPr="00AC5D6B">
        <w:rPr>
          <w:rFonts w:ascii="Times New Roman" w:hAnsi="Times New Roman" w:cs="Times New Roman"/>
          <w:b/>
          <w:color w:val="FF0066"/>
          <w:sz w:val="24"/>
          <w:szCs w:val="24"/>
        </w:rPr>
        <w:t>S38.</w:t>
      </w:r>
      <w:r w:rsidR="001733ED" w:rsidRPr="00AC5D6B">
        <w:rPr>
          <w:rFonts w:ascii="Times New Roman" w:hAnsi="Times New Roman" w:cs="Times New Roman"/>
          <w:b/>
          <w:sz w:val="24"/>
          <w:szCs w:val="24"/>
        </w:rPr>
        <w:t xml:space="preserve"> </w:t>
      </w:r>
      <w:r w:rsidRPr="00AC5D6B">
        <w:rPr>
          <w:rFonts w:ascii="Times New Roman" w:hAnsi="Times New Roman" w:cs="Times New Roman"/>
          <w:sz w:val="24"/>
          <w:szCs w:val="24"/>
        </w:rPr>
        <w:t xml:space="preserve">Dissemination of </w:t>
      </w:r>
      <w:r w:rsidR="00DB5945">
        <w:rPr>
          <w:rFonts w:ascii="Times New Roman" w:hAnsi="Times New Roman" w:cs="Times New Roman"/>
          <w:sz w:val="24"/>
          <w:szCs w:val="24"/>
        </w:rPr>
        <w:t>110 polypharmacological hits</w:t>
      </w:r>
      <w:r w:rsidRPr="00AC5D6B">
        <w:rPr>
          <w:rFonts w:ascii="Times New Roman" w:hAnsi="Times New Roman" w:cs="Times New Roman"/>
          <w:sz w:val="24"/>
          <w:szCs w:val="24"/>
        </w:rPr>
        <w:t xml:space="preserve"> in drug-likeness filter and in biopharmaceutical classification system (BCS). A: The identified </w:t>
      </w:r>
      <w:r w:rsidR="00DB5945">
        <w:rPr>
          <w:rFonts w:ascii="Times New Roman" w:hAnsi="Times New Roman" w:cs="Times New Roman"/>
          <w:sz w:val="24"/>
          <w:szCs w:val="24"/>
          <w:lang w:val="en-US"/>
        </w:rPr>
        <w:t>110 polypharmacological hits</w:t>
      </w:r>
      <w:r w:rsidRPr="00AC5D6B">
        <w:rPr>
          <w:rFonts w:ascii="Times New Roman" w:hAnsi="Times New Roman" w:cs="Times New Roman"/>
          <w:sz w:val="24"/>
          <w:szCs w:val="24"/>
          <w:lang w:val="en-US"/>
        </w:rPr>
        <w:t xml:space="preserve"> were passed through the drug-likeness filters such as Lipinski (</w:t>
      </w:r>
      <w:r w:rsidRPr="00AC5D6B">
        <w:rPr>
          <w:rFonts w:ascii="Times New Roman" w:hAnsi="Times New Roman" w:cs="Times New Roman"/>
          <w:bCs/>
          <w:sz w:val="24"/>
          <w:szCs w:val="24"/>
          <w:lang w:val="en-US"/>
        </w:rPr>
        <w:t>93</w:t>
      </w:r>
      <w:r w:rsidRPr="00AC5D6B">
        <w:rPr>
          <w:rFonts w:ascii="Times New Roman" w:hAnsi="Times New Roman" w:cs="Times New Roman"/>
          <w:sz w:val="24"/>
          <w:szCs w:val="24"/>
          <w:lang w:val="en-US"/>
        </w:rPr>
        <w:t>), Ghose (</w:t>
      </w:r>
      <w:r w:rsidRPr="00AC5D6B">
        <w:rPr>
          <w:rFonts w:ascii="Times New Roman" w:hAnsi="Times New Roman" w:cs="Times New Roman"/>
          <w:bCs/>
          <w:sz w:val="24"/>
          <w:szCs w:val="24"/>
          <w:lang w:val="en-US"/>
        </w:rPr>
        <w:t>91</w:t>
      </w:r>
      <w:r w:rsidRPr="00AC5D6B">
        <w:rPr>
          <w:rFonts w:ascii="Times New Roman" w:hAnsi="Times New Roman" w:cs="Times New Roman"/>
          <w:sz w:val="24"/>
          <w:szCs w:val="24"/>
          <w:lang w:val="en-US"/>
        </w:rPr>
        <w:t>), Veber (</w:t>
      </w:r>
      <w:r w:rsidRPr="00AC5D6B">
        <w:rPr>
          <w:rFonts w:ascii="Times New Roman" w:hAnsi="Times New Roman" w:cs="Times New Roman"/>
          <w:bCs/>
          <w:sz w:val="24"/>
          <w:szCs w:val="24"/>
          <w:lang w:val="en-US"/>
        </w:rPr>
        <w:t>98</w:t>
      </w:r>
      <w:r w:rsidRPr="00AC5D6B">
        <w:rPr>
          <w:rFonts w:ascii="Times New Roman" w:hAnsi="Times New Roman" w:cs="Times New Roman"/>
          <w:sz w:val="24"/>
          <w:szCs w:val="24"/>
          <w:lang w:val="en-US"/>
        </w:rPr>
        <w:t xml:space="preserve">). </w:t>
      </w:r>
      <w:r w:rsidRPr="00AC5D6B">
        <w:rPr>
          <w:rFonts w:ascii="Times New Roman" w:hAnsi="Times New Roman" w:cs="Times New Roman"/>
          <w:sz w:val="24"/>
          <w:szCs w:val="24"/>
        </w:rPr>
        <w:t xml:space="preserve">B: </w:t>
      </w:r>
      <w:r w:rsidRPr="00AC5D6B">
        <w:rPr>
          <w:rFonts w:ascii="Times New Roman" w:hAnsi="Times New Roman" w:cs="Times New Roman"/>
          <w:sz w:val="24"/>
          <w:szCs w:val="24"/>
          <w:lang w:val="en-US"/>
        </w:rPr>
        <w:t xml:space="preserve">BCS </w:t>
      </w:r>
      <w:r w:rsidR="006137C1">
        <w:rPr>
          <w:rFonts w:ascii="Times New Roman" w:hAnsi="Times New Roman" w:cs="Times New Roman"/>
          <w:sz w:val="24"/>
          <w:szCs w:val="24"/>
          <w:lang w:val="en-US"/>
        </w:rPr>
        <w:t>filter</w:t>
      </w:r>
      <w:r w:rsidRPr="00AC5D6B">
        <w:rPr>
          <w:rFonts w:ascii="Times New Roman" w:hAnsi="Times New Roman" w:cs="Times New Roman"/>
          <w:sz w:val="24"/>
          <w:szCs w:val="24"/>
          <w:lang w:val="en-US"/>
        </w:rPr>
        <w:t xml:space="preserve"> was performed based on their increased or decreased predicted lipophilicity (Xlog P) and intrinsic solubility (log S) values. i.e high log P &amp; high log S (class I), high log P &amp; low log S (class II), low log P &amp; high log S (class III) and low log P &amp; low log S (class IV). Total of 19, 86, 6 compounds were identified in class I, II, III respectively and none of the compounds were observed in class IV.</w:t>
      </w:r>
      <w:r w:rsidRPr="00A73135">
        <w:rPr>
          <w:rFonts w:ascii="Times New Roman" w:hAnsi="Times New Roman" w:cs="Times New Roman"/>
          <w:sz w:val="24"/>
          <w:szCs w:val="24"/>
          <w:lang w:val="en-US"/>
        </w:rPr>
        <w:t xml:space="preserve"> </w:t>
      </w:r>
    </w:p>
    <w:p w:rsidR="003076B0" w:rsidRPr="00A73135" w:rsidRDefault="003076B0">
      <w:pPr>
        <w:rPr>
          <w:rFonts w:ascii="Times New Roman" w:eastAsia="Times New Roman" w:hAnsi="Times New Roman" w:cs="Times New Roman"/>
          <w:color w:val="000000"/>
          <w:sz w:val="24"/>
          <w:szCs w:val="24"/>
        </w:rPr>
      </w:pPr>
    </w:p>
    <w:p w:rsidR="003076B0" w:rsidRPr="00A73135" w:rsidRDefault="003076B0" w:rsidP="003076B0">
      <w:pPr>
        <w:jc w:val="center"/>
        <w:rPr>
          <w:rFonts w:ascii="Times New Roman" w:hAnsi="Times New Roman" w:cs="Times New Roman"/>
          <w:b/>
          <w:sz w:val="24"/>
          <w:szCs w:val="24"/>
          <w:lang w:val="en-US"/>
        </w:rPr>
      </w:pPr>
      <w:r w:rsidRPr="00A73135">
        <w:rPr>
          <w:rFonts w:ascii="Times New Roman" w:hAnsi="Times New Roman" w:cs="Times New Roman"/>
          <w:noProof/>
          <w:sz w:val="24"/>
          <w:szCs w:val="24"/>
          <w:lang w:val="en-US" w:eastAsia="en-US"/>
        </w:rPr>
        <w:drawing>
          <wp:inline distT="0" distB="0" distL="0" distR="0">
            <wp:extent cx="5172501" cy="4135272"/>
            <wp:effectExtent l="0" t="0" r="9099" b="0"/>
            <wp:docPr id="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0"/>
                    <a:srcRect r="1813"/>
                    <a:stretch>
                      <a:fillRect/>
                    </a:stretch>
                  </pic:blipFill>
                  <pic:spPr bwMode="auto">
                    <a:xfrm>
                      <a:off x="0" y="0"/>
                      <a:ext cx="5172501" cy="4135272"/>
                    </a:xfrm>
                    <a:prstGeom prst="rect">
                      <a:avLst/>
                    </a:prstGeom>
                    <a:noFill/>
                    <a:ln w="9525">
                      <a:noFill/>
                      <a:miter lim="800000"/>
                      <a:headEnd/>
                      <a:tailEnd/>
                    </a:ln>
                  </pic:spPr>
                </pic:pic>
              </a:graphicData>
            </a:graphic>
          </wp:inline>
        </w:drawing>
      </w:r>
    </w:p>
    <w:p w:rsidR="003076B0" w:rsidRPr="00AC5D6B" w:rsidRDefault="003076B0" w:rsidP="003076B0">
      <w:pPr>
        <w:spacing w:before="120" w:line="360" w:lineRule="auto"/>
        <w:jc w:val="both"/>
        <w:rPr>
          <w:rFonts w:ascii="Times New Roman" w:hAnsi="Times New Roman" w:cs="Times New Roman"/>
          <w:bCs/>
          <w:sz w:val="24"/>
          <w:szCs w:val="24"/>
          <w:lang w:val="en-US"/>
        </w:rPr>
      </w:pPr>
      <w:r w:rsidRPr="00AC5D6B">
        <w:rPr>
          <w:rFonts w:ascii="Times New Roman" w:hAnsi="Times New Roman" w:cs="Times New Roman"/>
          <w:b/>
          <w:sz w:val="24"/>
          <w:szCs w:val="24"/>
          <w:lang w:val="en-US"/>
        </w:rPr>
        <w:t xml:space="preserve">Figure </w:t>
      </w:r>
      <w:r w:rsidR="00267709" w:rsidRPr="00AC5D6B">
        <w:rPr>
          <w:rFonts w:ascii="Times New Roman" w:hAnsi="Times New Roman" w:cs="Times New Roman"/>
          <w:b/>
          <w:sz w:val="24"/>
          <w:szCs w:val="24"/>
          <w:lang w:val="en-US"/>
        </w:rPr>
        <w:t>S39.</w:t>
      </w:r>
      <w:r w:rsidRPr="00AC5D6B">
        <w:rPr>
          <w:rFonts w:ascii="Times New Roman" w:hAnsi="Times New Roman" w:cs="Times New Roman"/>
          <w:b/>
          <w:sz w:val="24"/>
          <w:szCs w:val="24"/>
          <w:lang w:val="en-US"/>
        </w:rPr>
        <w:t xml:space="preserve"> </w:t>
      </w:r>
      <w:r w:rsidRPr="00AC5D6B">
        <w:rPr>
          <w:rFonts w:ascii="Times New Roman" w:hAnsi="Times New Roman" w:cs="Times New Roman"/>
          <w:sz w:val="24"/>
          <w:szCs w:val="24"/>
          <w:lang w:val="en-US"/>
        </w:rPr>
        <w:t xml:space="preserve">Occurrence of prediction of Mtb cell permeability for a set of </w:t>
      </w:r>
      <w:r w:rsidR="00DB5945">
        <w:rPr>
          <w:rFonts w:ascii="Times New Roman" w:hAnsi="Times New Roman" w:cs="Times New Roman"/>
          <w:sz w:val="24"/>
          <w:szCs w:val="24"/>
          <w:lang w:val="en-US"/>
        </w:rPr>
        <w:t>110 polypharmacological hits</w:t>
      </w:r>
      <w:r w:rsidRPr="00AC5D6B">
        <w:rPr>
          <w:rFonts w:ascii="Times New Roman" w:hAnsi="Times New Roman" w:cs="Times New Roman"/>
          <w:sz w:val="24"/>
          <w:szCs w:val="24"/>
          <w:lang w:val="en-US"/>
        </w:rPr>
        <w:t xml:space="preserve"> </w:t>
      </w:r>
      <w:r w:rsidRPr="00AC5D6B">
        <w:rPr>
          <w:rFonts w:ascii="Times New Roman" w:hAnsi="Times New Roman" w:cs="Times New Roman"/>
          <w:bCs/>
          <w:sz w:val="24"/>
          <w:szCs w:val="24"/>
          <w:lang w:val="en-US"/>
        </w:rPr>
        <w:t xml:space="preserve">using five 2D-QSAR models. The validated five QSAR models were used to predict the Mtb cell permeability of </w:t>
      </w:r>
      <w:r w:rsidR="00DB5945">
        <w:rPr>
          <w:rFonts w:ascii="Times New Roman" w:hAnsi="Times New Roman" w:cs="Times New Roman"/>
          <w:bCs/>
          <w:sz w:val="24"/>
          <w:szCs w:val="24"/>
          <w:lang w:val="en-US"/>
        </w:rPr>
        <w:t>110 polypharmacological hits</w:t>
      </w:r>
      <w:r w:rsidRPr="00AC5D6B">
        <w:rPr>
          <w:rFonts w:ascii="Times New Roman" w:hAnsi="Times New Roman" w:cs="Times New Roman"/>
          <w:bCs/>
          <w:sz w:val="24"/>
          <w:szCs w:val="24"/>
          <w:lang w:val="en-US"/>
        </w:rPr>
        <w:t>. The occurrence of prediction among the QSAR models was displayed at the position outside the end of data points. 31 compounds were predicted in all five models, 32 compounds were prioritized by any four models and 32 compounds were prioritized by any of the three models. In summary, 95 compounds were prioritized by three or more than three QSAR models.</w:t>
      </w:r>
    </w:p>
    <w:p w:rsidR="003076B0" w:rsidRPr="00A73135" w:rsidRDefault="003076B0">
      <w:pPr>
        <w:rPr>
          <w:rFonts w:ascii="Times New Roman" w:hAnsi="Times New Roman" w:cs="Times New Roman"/>
          <w:bCs/>
          <w:sz w:val="24"/>
          <w:szCs w:val="24"/>
          <w:highlight w:val="yellow"/>
          <w:lang w:val="en-US"/>
        </w:rPr>
      </w:pPr>
      <w:r w:rsidRPr="00A73135">
        <w:rPr>
          <w:rFonts w:ascii="Times New Roman" w:hAnsi="Times New Roman" w:cs="Times New Roman"/>
          <w:bCs/>
          <w:sz w:val="24"/>
          <w:szCs w:val="24"/>
          <w:highlight w:val="yellow"/>
          <w:lang w:val="en-US"/>
        </w:rPr>
        <w:br w:type="page"/>
      </w:r>
    </w:p>
    <w:p w:rsidR="003076B0" w:rsidRPr="00A73135" w:rsidRDefault="003076B0" w:rsidP="003076B0">
      <w:pPr>
        <w:spacing w:line="240" w:lineRule="auto"/>
        <w:jc w:val="center"/>
        <w:rPr>
          <w:rFonts w:ascii="Times New Roman" w:hAnsi="Times New Roman" w:cs="Times New Roman"/>
          <w:sz w:val="24"/>
          <w:szCs w:val="24"/>
          <w:lang w:val="en-US"/>
        </w:rPr>
      </w:pPr>
      <w:r w:rsidRPr="00A73135">
        <w:rPr>
          <w:rFonts w:ascii="Times New Roman" w:hAnsi="Times New Roman" w:cs="Times New Roman"/>
          <w:noProof/>
          <w:sz w:val="24"/>
          <w:szCs w:val="24"/>
          <w:lang w:val="en-US" w:eastAsia="en-US"/>
        </w:rPr>
        <w:lastRenderedPageBreak/>
        <w:drawing>
          <wp:inline distT="0" distB="0" distL="0" distR="0">
            <wp:extent cx="5150341" cy="3640347"/>
            <wp:effectExtent l="19050" t="0" r="0" b="0"/>
            <wp:docPr id="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1"/>
                    <a:srcRect l="1600" r="848"/>
                    <a:stretch>
                      <a:fillRect/>
                    </a:stretch>
                  </pic:blipFill>
                  <pic:spPr bwMode="auto">
                    <a:xfrm>
                      <a:off x="0" y="0"/>
                      <a:ext cx="5150341" cy="3640347"/>
                    </a:xfrm>
                    <a:prstGeom prst="rect">
                      <a:avLst/>
                    </a:prstGeom>
                    <a:noFill/>
                    <a:ln w="9525">
                      <a:noFill/>
                      <a:miter lim="800000"/>
                      <a:headEnd/>
                      <a:tailEnd/>
                    </a:ln>
                  </pic:spPr>
                </pic:pic>
              </a:graphicData>
            </a:graphic>
          </wp:inline>
        </w:drawing>
      </w:r>
    </w:p>
    <w:p w:rsidR="003076B0" w:rsidRPr="00A73135" w:rsidRDefault="003076B0" w:rsidP="003076B0">
      <w:pPr>
        <w:spacing w:line="360" w:lineRule="auto"/>
        <w:jc w:val="both"/>
        <w:rPr>
          <w:rFonts w:ascii="Times New Roman" w:hAnsi="Times New Roman" w:cs="Times New Roman"/>
          <w:b/>
          <w:sz w:val="24"/>
          <w:szCs w:val="24"/>
          <w:lang w:val="en-US"/>
        </w:rPr>
      </w:pPr>
    </w:p>
    <w:p w:rsidR="007107F9" w:rsidRPr="00AC5D6B" w:rsidRDefault="003076B0" w:rsidP="003076B0">
      <w:pPr>
        <w:spacing w:line="360" w:lineRule="auto"/>
        <w:jc w:val="both"/>
        <w:rPr>
          <w:rFonts w:ascii="Times New Roman" w:hAnsi="Times New Roman" w:cs="Times New Roman"/>
          <w:sz w:val="24"/>
          <w:szCs w:val="24"/>
          <w:lang w:val="en-US"/>
        </w:rPr>
      </w:pPr>
      <w:r w:rsidRPr="00AC5D6B">
        <w:rPr>
          <w:rFonts w:ascii="Times New Roman" w:hAnsi="Times New Roman" w:cs="Times New Roman"/>
          <w:b/>
          <w:sz w:val="24"/>
          <w:szCs w:val="24"/>
          <w:lang w:val="en-US"/>
        </w:rPr>
        <w:t xml:space="preserve">Figure </w:t>
      </w:r>
      <w:r w:rsidR="00A73135" w:rsidRPr="00AC5D6B">
        <w:rPr>
          <w:rFonts w:ascii="Times New Roman" w:hAnsi="Times New Roman" w:cs="Times New Roman"/>
          <w:b/>
          <w:sz w:val="24"/>
          <w:szCs w:val="24"/>
          <w:lang w:val="en-US"/>
        </w:rPr>
        <w:t>S40.</w:t>
      </w:r>
      <w:r w:rsidRPr="00AC5D6B">
        <w:rPr>
          <w:rFonts w:ascii="Times New Roman" w:hAnsi="Times New Roman" w:cs="Times New Roman"/>
          <w:b/>
          <w:sz w:val="24"/>
          <w:szCs w:val="24"/>
          <w:lang w:val="en-US"/>
        </w:rPr>
        <w:t xml:space="preserve"> </w:t>
      </w:r>
      <w:r w:rsidRPr="00AC5D6B">
        <w:rPr>
          <w:rFonts w:ascii="Times New Roman" w:hAnsi="Times New Roman" w:cs="Times New Roman"/>
          <w:sz w:val="24"/>
          <w:szCs w:val="24"/>
          <w:lang w:val="en-US"/>
        </w:rPr>
        <w:t xml:space="preserve">Pie-chart distribution of identified structural alerts from a set of </w:t>
      </w:r>
      <w:r w:rsidR="00DB5945">
        <w:rPr>
          <w:rFonts w:ascii="Times New Roman" w:hAnsi="Times New Roman" w:cs="Times New Roman"/>
          <w:sz w:val="24"/>
          <w:szCs w:val="24"/>
          <w:lang w:val="en-US"/>
        </w:rPr>
        <w:t>110 polypharmacological hits</w:t>
      </w:r>
      <w:r w:rsidRPr="00AC5D6B">
        <w:rPr>
          <w:rFonts w:ascii="Times New Roman" w:hAnsi="Times New Roman" w:cs="Times New Roman"/>
          <w:sz w:val="24"/>
          <w:szCs w:val="24"/>
          <w:lang w:val="en-US"/>
        </w:rPr>
        <w:t xml:space="preserve">. </w:t>
      </w:r>
      <w:r w:rsidRPr="00AC5D6B">
        <w:rPr>
          <w:rFonts w:ascii="Times New Roman" w:hAnsi="Times New Roman" w:cs="Times New Roman"/>
          <w:sz w:val="24"/>
          <w:szCs w:val="24"/>
        </w:rPr>
        <w:t xml:space="preserve">Structural alerts for </w:t>
      </w:r>
      <w:r w:rsidR="00DB5945">
        <w:rPr>
          <w:rFonts w:ascii="Times New Roman" w:hAnsi="Times New Roman" w:cs="Times New Roman"/>
          <w:b/>
          <w:sz w:val="24"/>
          <w:szCs w:val="24"/>
        </w:rPr>
        <w:t>110 polypharmacological hits</w:t>
      </w:r>
      <w:r w:rsidRPr="00AC5D6B">
        <w:rPr>
          <w:rFonts w:ascii="Times New Roman" w:hAnsi="Times New Roman" w:cs="Times New Roman"/>
          <w:sz w:val="24"/>
          <w:szCs w:val="24"/>
        </w:rPr>
        <w:t xml:space="preserve"> were predicted from FAF-drugs. From the analysis, </w:t>
      </w:r>
      <w:r w:rsidRPr="00AC5D6B">
        <w:rPr>
          <w:rFonts w:ascii="Times New Roman" w:hAnsi="Times New Roman" w:cs="Times New Roman"/>
          <w:sz w:val="24"/>
          <w:szCs w:val="24"/>
          <w:lang w:val="en-US"/>
        </w:rPr>
        <w:t>19 compounds were identified as highly toxic, 65 compounds as moderate toxic and 26 compounds were showed no toxic moieties.</w:t>
      </w:r>
    </w:p>
    <w:p w:rsidR="007107F9" w:rsidRPr="00A73135" w:rsidRDefault="007107F9">
      <w:pPr>
        <w:rPr>
          <w:rFonts w:ascii="Times New Roman" w:hAnsi="Times New Roman" w:cs="Times New Roman"/>
          <w:sz w:val="24"/>
          <w:szCs w:val="24"/>
          <w:highlight w:val="yellow"/>
          <w:lang w:val="en-US"/>
        </w:rPr>
      </w:pPr>
      <w:r w:rsidRPr="00A73135">
        <w:rPr>
          <w:rFonts w:ascii="Times New Roman" w:hAnsi="Times New Roman" w:cs="Times New Roman"/>
          <w:sz w:val="24"/>
          <w:szCs w:val="24"/>
          <w:highlight w:val="yellow"/>
          <w:lang w:val="en-US"/>
        </w:rPr>
        <w:br w:type="page"/>
      </w:r>
    </w:p>
    <w:p w:rsidR="007107F9" w:rsidRPr="00A73135" w:rsidRDefault="007107F9" w:rsidP="007107F9">
      <w:pPr>
        <w:rPr>
          <w:rFonts w:ascii="Times New Roman" w:hAnsi="Times New Roman" w:cs="Times New Roman"/>
          <w:b/>
          <w:sz w:val="24"/>
          <w:szCs w:val="24"/>
          <w:lang w:val="en-US"/>
        </w:rPr>
      </w:pPr>
      <w:r w:rsidRPr="00A73135">
        <w:rPr>
          <w:rFonts w:ascii="Times New Roman" w:hAnsi="Times New Roman" w:cs="Times New Roman"/>
          <w:noProof/>
          <w:sz w:val="24"/>
          <w:szCs w:val="24"/>
          <w:lang w:val="en-US" w:eastAsia="en-US"/>
        </w:rPr>
        <w:lastRenderedPageBreak/>
        <w:drawing>
          <wp:inline distT="0" distB="0" distL="0" distR="0">
            <wp:extent cx="6039698" cy="3638550"/>
            <wp:effectExtent l="19050" t="0" r="0" b="0"/>
            <wp:docPr id="5"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82"/>
                    <a:srcRect/>
                    <a:stretch>
                      <a:fillRect/>
                    </a:stretch>
                  </pic:blipFill>
                  <pic:spPr bwMode="auto">
                    <a:xfrm>
                      <a:off x="0" y="0"/>
                      <a:ext cx="6039698" cy="3638550"/>
                    </a:xfrm>
                    <a:prstGeom prst="rect">
                      <a:avLst/>
                    </a:prstGeom>
                    <a:noFill/>
                    <a:ln w="9525">
                      <a:noFill/>
                      <a:miter lim="800000"/>
                      <a:headEnd/>
                      <a:tailEnd/>
                    </a:ln>
                  </pic:spPr>
                </pic:pic>
              </a:graphicData>
            </a:graphic>
          </wp:inline>
        </w:drawing>
      </w:r>
    </w:p>
    <w:p w:rsidR="007107F9" w:rsidRPr="00A73135" w:rsidRDefault="007107F9" w:rsidP="007107F9">
      <w:pPr>
        <w:rPr>
          <w:rFonts w:ascii="Times New Roman" w:hAnsi="Times New Roman" w:cs="Times New Roman"/>
          <w:b/>
          <w:bCs/>
          <w:sz w:val="24"/>
          <w:szCs w:val="24"/>
        </w:rPr>
      </w:pPr>
      <w:r w:rsidRPr="00A73135">
        <w:rPr>
          <w:rFonts w:ascii="Times New Roman" w:hAnsi="Times New Roman" w:cs="Times New Roman"/>
          <w:b/>
          <w:color w:val="FF0000"/>
          <w:sz w:val="24"/>
          <w:szCs w:val="24"/>
          <w:lang w:val="en-US"/>
        </w:rPr>
        <w:t xml:space="preserve">Figure </w:t>
      </w:r>
      <w:r w:rsidRPr="00A73135">
        <w:rPr>
          <w:rStyle w:val="full"/>
          <w:rFonts w:ascii="Times New Roman" w:hAnsi="Times New Roman" w:cs="Times New Roman"/>
          <w:b/>
          <w:color w:val="FF0000"/>
          <w:sz w:val="24"/>
          <w:szCs w:val="24"/>
        </w:rPr>
        <w:t>S4</w:t>
      </w:r>
      <w:r w:rsidR="00A73135" w:rsidRPr="00A73135">
        <w:rPr>
          <w:rStyle w:val="full"/>
          <w:rFonts w:ascii="Times New Roman" w:hAnsi="Times New Roman" w:cs="Times New Roman"/>
          <w:b/>
          <w:color w:val="FF0000"/>
          <w:sz w:val="24"/>
          <w:szCs w:val="24"/>
        </w:rPr>
        <w:t>1</w:t>
      </w:r>
      <w:r w:rsidRPr="00A73135">
        <w:rPr>
          <w:rFonts w:ascii="Times New Roman" w:hAnsi="Times New Roman" w:cs="Times New Roman"/>
          <w:b/>
          <w:sz w:val="24"/>
          <w:szCs w:val="24"/>
          <w:lang w:val="en-US"/>
        </w:rPr>
        <w:t xml:space="preserve"> </w:t>
      </w:r>
      <w:r w:rsidRPr="00AC5D6B">
        <w:rPr>
          <w:rFonts w:ascii="Times New Roman" w:hAnsi="Times New Roman" w:cs="Times New Roman"/>
          <w:bCs/>
          <w:sz w:val="24"/>
          <w:szCs w:val="24"/>
        </w:rPr>
        <w:t xml:space="preserve">Selectivity against </w:t>
      </w:r>
      <w:r w:rsidRPr="00AC5D6B">
        <w:rPr>
          <w:rFonts w:ascii="Times New Roman" w:hAnsi="Times New Roman" w:cs="Times New Roman"/>
          <w:bCs/>
          <w:i/>
          <w:sz w:val="24"/>
          <w:szCs w:val="24"/>
        </w:rPr>
        <w:t>Homo sapiens</w:t>
      </w:r>
      <w:r w:rsidRPr="00AC5D6B">
        <w:rPr>
          <w:rFonts w:ascii="Times New Roman" w:hAnsi="Times New Roman" w:cs="Times New Roman"/>
          <w:bCs/>
          <w:sz w:val="24"/>
          <w:szCs w:val="24"/>
        </w:rPr>
        <w:t xml:space="preserve"> targets for level 2 scaffolds.</w:t>
      </w:r>
      <w:r w:rsidRPr="00A73135">
        <w:rPr>
          <w:rFonts w:ascii="Times New Roman" w:hAnsi="Times New Roman" w:cs="Times New Roman"/>
          <w:b/>
          <w:bCs/>
          <w:sz w:val="24"/>
          <w:szCs w:val="24"/>
        </w:rPr>
        <w:t xml:space="preserve"> </w:t>
      </w:r>
    </w:p>
    <w:p w:rsidR="001733ED" w:rsidRPr="00A73135" w:rsidRDefault="001733ED" w:rsidP="001733ED">
      <w:pPr>
        <w:autoSpaceDE w:val="0"/>
        <w:autoSpaceDN w:val="0"/>
        <w:adjustRightInd w:val="0"/>
        <w:spacing w:line="360" w:lineRule="auto"/>
        <w:jc w:val="both"/>
        <w:rPr>
          <w:rFonts w:ascii="Times New Roman" w:hAnsi="Times New Roman" w:cs="Times New Roman"/>
          <w:b/>
          <w:sz w:val="24"/>
          <w:szCs w:val="24"/>
        </w:rPr>
      </w:pPr>
      <w:r w:rsidRPr="00A73135">
        <w:rPr>
          <w:rFonts w:ascii="Times New Roman" w:hAnsi="Times New Roman" w:cs="Times New Roman"/>
          <w:b/>
          <w:noProof/>
          <w:sz w:val="24"/>
          <w:szCs w:val="24"/>
          <w:lang w:val="en-US" w:eastAsia="en-US"/>
        </w:rPr>
        <w:drawing>
          <wp:inline distT="0" distB="0" distL="0" distR="0">
            <wp:extent cx="5958834" cy="3443341"/>
            <wp:effectExtent l="19050" t="19050" r="22866" b="23759"/>
            <wp:docPr id="7" name="Picture 9" descr="E:\IICT\Manuscript_33\References\sdffiles\Distributiongraph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IICT\Manuscript_33\References\sdffiles\Distributiongraphs.tif"/>
                    <pic:cNvPicPr>
                      <a:picLocks noChangeAspect="1" noChangeArrowheads="1"/>
                    </pic:cNvPicPr>
                  </pic:nvPicPr>
                  <pic:blipFill rotWithShape="1">
                    <a:blip r:embed="rId2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287" b="8723"/>
                    <a:stretch/>
                  </pic:blipFill>
                  <pic:spPr bwMode="auto">
                    <a:xfrm>
                      <a:off x="0" y="0"/>
                      <a:ext cx="5958834" cy="3443341"/>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F4335" w:rsidRDefault="001733ED" w:rsidP="00BD2735">
      <w:pPr>
        <w:autoSpaceDE w:val="0"/>
        <w:autoSpaceDN w:val="0"/>
        <w:adjustRightInd w:val="0"/>
        <w:spacing w:line="360" w:lineRule="auto"/>
        <w:rPr>
          <w:rFonts w:ascii="Times New Roman" w:hAnsi="Times New Roman" w:cs="Times New Roman"/>
          <w:sz w:val="24"/>
          <w:szCs w:val="24"/>
        </w:rPr>
      </w:pPr>
      <w:r w:rsidRPr="00A73135">
        <w:rPr>
          <w:rFonts w:ascii="Times New Roman" w:hAnsi="Times New Roman" w:cs="Times New Roman"/>
          <w:b/>
          <w:sz w:val="24"/>
          <w:szCs w:val="24"/>
        </w:rPr>
        <w:t>Figure S</w:t>
      </w:r>
      <w:r w:rsidR="00A73135" w:rsidRPr="00A73135">
        <w:rPr>
          <w:rFonts w:ascii="Times New Roman" w:hAnsi="Times New Roman" w:cs="Times New Roman"/>
          <w:b/>
          <w:sz w:val="24"/>
          <w:szCs w:val="24"/>
        </w:rPr>
        <w:t>42</w:t>
      </w:r>
      <w:r w:rsidRPr="00A73135">
        <w:rPr>
          <w:rFonts w:ascii="Times New Roman" w:hAnsi="Times New Roman" w:cs="Times New Roman"/>
          <w:b/>
          <w:sz w:val="24"/>
          <w:szCs w:val="24"/>
        </w:rPr>
        <w:t xml:space="preserve">. </w:t>
      </w:r>
      <w:r w:rsidRPr="00AC5D6B">
        <w:rPr>
          <w:rFonts w:ascii="Times New Roman" w:hAnsi="Times New Roman" w:cs="Times New Roman"/>
          <w:sz w:val="24"/>
          <w:szCs w:val="24"/>
        </w:rPr>
        <w:t xml:space="preserve">Distribution </w:t>
      </w:r>
      <w:r w:rsidR="00DB5945">
        <w:rPr>
          <w:rFonts w:ascii="Times New Roman" w:hAnsi="Times New Roman" w:cs="Times New Roman"/>
          <w:sz w:val="24"/>
          <w:szCs w:val="24"/>
        </w:rPr>
        <w:t>110 polypharmacological hits</w:t>
      </w:r>
      <w:r w:rsidRPr="00AC5D6B">
        <w:rPr>
          <w:rFonts w:ascii="Times New Roman" w:hAnsi="Times New Roman" w:cs="Times New Roman"/>
          <w:sz w:val="24"/>
          <w:szCs w:val="24"/>
        </w:rPr>
        <w:t xml:space="preserve"> in each privileged scaffold at different levels.</w:t>
      </w:r>
    </w:p>
    <w:p w:rsidR="000F4335" w:rsidRDefault="000F4335">
      <w:pPr>
        <w:rPr>
          <w:rFonts w:ascii="Times New Roman" w:hAnsi="Times New Roman" w:cs="Times New Roman"/>
          <w:sz w:val="24"/>
          <w:szCs w:val="24"/>
        </w:rPr>
      </w:pPr>
      <w:r>
        <w:rPr>
          <w:rFonts w:ascii="Times New Roman" w:hAnsi="Times New Roman" w:cs="Times New Roman"/>
          <w:sz w:val="24"/>
          <w:szCs w:val="24"/>
        </w:rPr>
        <w:br w:type="page"/>
      </w:r>
    </w:p>
    <w:p w:rsidR="000F4335" w:rsidRDefault="000F4335" w:rsidP="000F4335">
      <w:pPr>
        <w:spacing w:before="120" w:line="360" w:lineRule="auto"/>
        <w:jc w:val="both"/>
        <w:rPr>
          <w:b/>
          <w:color w:val="008080"/>
        </w:rPr>
      </w:pPr>
      <w:r w:rsidRPr="00D80265">
        <w:lastRenderedPageBreak/>
        <w:drawing>
          <wp:inline distT="0" distB="0" distL="0" distR="0">
            <wp:extent cx="4781521" cy="8400197"/>
            <wp:effectExtent l="0" t="0" r="29"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4"/>
                    <a:srcRect/>
                    <a:stretch>
                      <a:fillRect/>
                    </a:stretch>
                  </pic:blipFill>
                  <pic:spPr bwMode="auto">
                    <a:xfrm>
                      <a:off x="0" y="0"/>
                      <a:ext cx="4786453" cy="8408862"/>
                    </a:xfrm>
                    <a:prstGeom prst="rect">
                      <a:avLst/>
                    </a:prstGeom>
                    <a:noFill/>
                    <a:ln w="9525">
                      <a:noFill/>
                      <a:miter lim="800000"/>
                      <a:headEnd/>
                      <a:tailEnd/>
                    </a:ln>
                  </pic:spPr>
                </pic:pic>
              </a:graphicData>
            </a:graphic>
          </wp:inline>
        </w:drawing>
      </w:r>
    </w:p>
    <w:p w:rsidR="000F4335" w:rsidRDefault="000F4335" w:rsidP="000F4335">
      <w:pPr>
        <w:spacing w:before="120" w:line="360" w:lineRule="auto"/>
        <w:jc w:val="both"/>
      </w:pPr>
      <w:r w:rsidRPr="00FD5A38">
        <w:rPr>
          <w:b/>
          <w:color w:val="008080"/>
        </w:rPr>
        <w:t xml:space="preserve">Figure </w:t>
      </w:r>
      <w:r>
        <w:rPr>
          <w:b/>
          <w:color w:val="008080"/>
        </w:rPr>
        <w:t>S43A</w:t>
      </w:r>
      <w:r w:rsidRPr="00FD5A38">
        <w:rPr>
          <w:b/>
          <w:color w:val="008080"/>
        </w:rPr>
        <w:t>.</w:t>
      </w:r>
      <w:r w:rsidRPr="005B384E">
        <w:rPr>
          <w:b/>
        </w:rPr>
        <w:t xml:space="preserve"> </w:t>
      </w:r>
      <w:r>
        <w:t>List of identified 59 potential hits which passed all the filters.</w:t>
      </w:r>
    </w:p>
    <w:p w:rsidR="000F4335" w:rsidRDefault="000F4335" w:rsidP="000F4335">
      <w:pPr>
        <w:spacing w:before="120" w:line="360" w:lineRule="auto"/>
        <w:jc w:val="both"/>
        <w:rPr>
          <w:b/>
          <w:color w:val="008080"/>
        </w:rPr>
      </w:pPr>
      <w:r w:rsidRPr="00D80265">
        <w:lastRenderedPageBreak/>
        <w:drawing>
          <wp:inline distT="0" distB="0" distL="0" distR="0">
            <wp:extent cx="4770654" cy="8386549"/>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5"/>
                    <a:srcRect/>
                    <a:stretch>
                      <a:fillRect/>
                    </a:stretch>
                  </pic:blipFill>
                  <pic:spPr bwMode="auto">
                    <a:xfrm>
                      <a:off x="0" y="0"/>
                      <a:ext cx="4772455" cy="8389714"/>
                    </a:xfrm>
                    <a:prstGeom prst="rect">
                      <a:avLst/>
                    </a:prstGeom>
                    <a:noFill/>
                    <a:ln w="9525">
                      <a:noFill/>
                      <a:miter lim="800000"/>
                      <a:headEnd/>
                      <a:tailEnd/>
                    </a:ln>
                  </pic:spPr>
                </pic:pic>
              </a:graphicData>
            </a:graphic>
          </wp:inline>
        </w:drawing>
      </w:r>
    </w:p>
    <w:p w:rsidR="00832552" w:rsidRPr="00A73135" w:rsidRDefault="000F4335" w:rsidP="0007086E">
      <w:pPr>
        <w:spacing w:before="120" w:line="360" w:lineRule="auto"/>
        <w:jc w:val="both"/>
        <w:rPr>
          <w:rFonts w:ascii="Times New Roman" w:eastAsia="Times New Roman" w:hAnsi="Times New Roman" w:cs="Times New Roman"/>
          <w:color w:val="000000"/>
          <w:sz w:val="24"/>
          <w:szCs w:val="24"/>
        </w:rPr>
      </w:pPr>
      <w:r w:rsidRPr="00FD5A38">
        <w:rPr>
          <w:b/>
          <w:color w:val="008080"/>
        </w:rPr>
        <w:t xml:space="preserve">Figure </w:t>
      </w:r>
      <w:r>
        <w:rPr>
          <w:b/>
          <w:color w:val="008080"/>
        </w:rPr>
        <w:t>43B</w:t>
      </w:r>
      <w:r w:rsidRPr="00FD5A38">
        <w:rPr>
          <w:b/>
          <w:color w:val="008080"/>
        </w:rPr>
        <w:t>.</w:t>
      </w:r>
      <w:r w:rsidRPr="005B384E">
        <w:rPr>
          <w:b/>
        </w:rPr>
        <w:t xml:space="preserve"> </w:t>
      </w:r>
      <w:r>
        <w:t>List of identified 59 potential hits which passed all the filters.</w:t>
      </w:r>
    </w:p>
    <w:sectPr w:rsidR="00832552" w:rsidRPr="00A73135" w:rsidSect="00960378">
      <w:pgSz w:w="11906" w:h="16838"/>
      <w:pgMar w:top="1440" w:right="1440" w:bottom="1440" w:left="1267"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1CFD" w:rsidRDefault="00C11CFD" w:rsidP="00231A1C">
      <w:pPr>
        <w:spacing w:after="0" w:line="240" w:lineRule="auto"/>
      </w:pPr>
      <w:r>
        <w:separator/>
      </w:r>
    </w:p>
  </w:endnote>
  <w:endnote w:type="continuationSeparator" w:id="1">
    <w:p w:rsidR="00C11CFD" w:rsidRDefault="00C11CFD" w:rsidP="00231A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555297"/>
      <w:docPartObj>
        <w:docPartGallery w:val="Page Numbers (Bottom of Page)"/>
        <w:docPartUnique/>
      </w:docPartObj>
    </w:sdtPr>
    <w:sdtContent>
      <w:p w:rsidR="00C35C2E" w:rsidRDefault="00BC7535">
        <w:pPr>
          <w:pStyle w:val="Footer"/>
          <w:jc w:val="center"/>
        </w:pPr>
        <w:fldSimple w:instr=" PAGE   \* MERGEFORMAT ">
          <w:r w:rsidR="00D44C31">
            <w:rPr>
              <w:noProof/>
            </w:rPr>
            <w:t>79</w:t>
          </w:r>
        </w:fldSimple>
      </w:p>
    </w:sdtContent>
  </w:sdt>
  <w:p w:rsidR="00C35C2E" w:rsidRDefault="00C35C2E" w:rsidP="00E829FF">
    <w:pPr>
      <w:pStyle w:val="Footer"/>
      <w:tabs>
        <w:tab w:val="left" w:pos="1345"/>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1CFD" w:rsidRDefault="00C11CFD" w:rsidP="00231A1C">
      <w:pPr>
        <w:spacing w:after="0" w:line="240" w:lineRule="auto"/>
      </w:pPr>
      <w:r>
        <w:separator/>
      </w:r>
    </w:p>
  </w:footnote>
  <w:footnote w:type="continuationSeparator" w:id="1">
    <w:p w:rsidR="00C11CFD" w:rsidRDefault="00C11CFD" w:rsidP="00231A1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D68D4"/>
    <w:multiLevelType w:val="multilevel"/>
    <w:tmpl w:val="0409001D"/>
    <w:styleLink w:val="Nospacing"/>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7474B"/>
    <w:rsid w:val="0000722D"/>
    <w:rsid w:val="000111AE"/>
    <w:rsid w:val="00012115"/>
    <w:rsid w:val="00012558"/>
    <w:rsid w:val="00013AE5"/>
    <w:rsid w:val="00013F62"/>
    <w:rsid w:val="000150BF"/>
    <w:rsid w:val="0001536D"/>
    <w:rsid w:val="00015983"/>
    <w:rsid w:val="00016272"/>
    <w:rsid w:val="0001638E"/>
    <w:rsid w:val="0002396E"/>
    <w:rsid w:val="00025EF3"/>
    <w:rsid w:val="00030C54"/>
    <w:rsid w:val="0003285A"/>
    <w:rsid w:val="000335B1"/>
    <w:rsid w:val="00033D10"/>
    <w:rsid w:val="000350BD"/>
    <w:rsid w:val="00036A62"/>
    <w:rsid w:val="000377A4"/>
    <w:rsid w:val="00042D72"/>
    <w:rsid w:val="00043319"/>
    <w:rsid w:val="0004426B"/>
    <w:rsid w:val="00044309"/>
    <w:rsid w:val="00044FD9"/>
    <w:rsid w:val="000452F3"/>
    <w:rsid w:val="00045F92"/>
    <w:rsid w:val="00046DBF"/>
    <w:rsid w:val="00051446"/>
    <w:rsid w:val="000536D2"/>
    <w:rsid w:val="00054A51"/>
    <w:rsid w:val="00055C66"/>
    <w:rsid w:val="00055D08"/>
    <w:rsid w:val="00057572"/>
    <w:rsid w:val="000651C0"/>
    <w:rsid w:val="00065277"/>
    <w:rsid w:val="000659B2"/>
    <w:rsid w:val="00067FF1"/>
    <w:rsid w:val="00070059"/>
    <w:rsid w:val="0007086E"/>
    <w:rsid w:val="000713BD"/>
    <w:rsid w:val="00074DA2"/>
    <w:rsid w:val="000760B4"/>
    <w:rsid w:val="00081720"/>
    <w:rsid w:val="00081A50"/>
    <w:rsid w:val="00083A99"/>
    <w:rsid w:val="00084DDF"/>
    <w:rsid w:val="00085C95"/>
    <w:rsid w:val="0009116C"/>
    <w:rsid w:val="000918D7"/>
    <w:rsid w:val="00092FEE"/>
    <w:rsid w:val="00093BAD"/>
    <w:rsid w:val="000A1455"/>
    <w:rsid w:val="000A2385"/>
    <w:rsid w:val="000A7EEC"/>
    <w:rsid w:val="000B173B"/>
    <w:rsid w:val="000B29C2"/>
    <w:rsid w:val="000B367F"/>
    <w:rsid w:val="000B7CEA"/>
    <w:rsid w:val="000C04EE"/>
    <w:rsid w:val="000C12EB"/>
    <w:rsid w:val="000C237B"/>
    <w:rsid w:val="000C3349"/>
    <w:rsid w:val="000C743A"/>
    <w:rsid w:val="000D01AB"/>
    <w:rsid w:val="000D114D"/>
    <w:rsid w:val="000D1FA5"/>
    <w:rsid w:val="000D501F"/>
    <w:rsid w:val="000D5099"/>
    <w:rsid w:val="000E0516"/>
    <w:rsid w:val="000E06F2"/>
    <w:rsid w:val="000E1264"/>
    <w:rsid w:val="000E7CFB"/>
    <w:rsid w:val="000F4335"/>
    <w:rsid w:val="000F57A8"/>
    <w:rsid w:val="000F61EE"/>
    <w:rsid w:val="00101FBB"/>
    <w:rsid w:val="0010656F"/>
    <w:rsid w:val="0010734A"/>
    <w:rsid w:val="00110091"/>
    <w:rsid w:val="00114771"/>
    <w:rsid w:val="0011481B"/>
    <w:rsid w:val="001148ED"/>
    <w:rsid w:val="00120B57"/>
    <w:rsid w:val="00123450"/>
    <w:rsid w:val="0012450E"/>
    <w:rsid w:val="00135EE1"/>
    <w:rsid w:val="001414F0"/>
    <w:rsid w:val="00143217"/>
    <w:rsid w:val="001464A0"/>
    <w:rsid w:val="001533AB"/>
    <w:rsid w:val="00156142"/>
    <w:rsid w:val="001567E7"/>
    <w:rsid w:val="00156E03"/>
    <w:rsid w:val="001575AF"/>
    <w:rsid w:val="00157AEF"/>
    <w:rsid w:val="0016112E"/>
    <w:rsid w:val="00171B7D"/>
    <w:rsid w:val="00172A92"/>
    <w:rsid w:val="001733ED"/>
    <w:rsid w:val="00174CE4"/>
    <w:rsid w:val="0018077F"/>
    <w:rsid w:val="001816FE"/>
    <w:rsid w:val="001835E3"/>
    <w:rsid w:val="001852F9"/>
    <w:rsid w:val="00186A95"/>
    <w:rsid w:val="00186D1C"/>
    <w:rsid w:val="00196908"/>
    <w:rsid w:val="001A07CF"/>
    <w:rsid w:val="001A0F78"/>
    <w:rsid w:val="001A0F9F"/>
    <w:rsid w:val="001A18A2"/>
    <w:rsid w:val="001A21B5"/>
    <w:rsid w:val="001A55AE"/>
    <w:rsid w:val="001A7143"/>
    <w:rsid w:val="001C3D15"/>
    <w:rsid w:val="001C4F34"/>
    <w:rsid w:val="001D04ED"/>
    <w:rsid w:val="001D56AA"/>
    <w:rsid w:val="001D6982"/>
    <w:rsid w:val="001D7EE8"/>
    <w:rsid w:val="001E1206"/>
    <w:rsid w:val="001E1C67"/>
    <w:rsid w:val="001E2AF2"/>
    <w:rsid w:val="001E6724"/>
    <w:rsid w:val="001F1E65"/>
    <w:rsid w:val="001F1FA4"/>
    <w:rsid w:val="001F24ED"/>
    <w:rsid w:val="001F5108"/>
    <w:rsid w:val="001F5EDC"/>
    <w:rsid w:val="001F62DC"/>
    <w:rsid w:val="001F7576"/>
    <w:rsid w:val="00200514"/>
    <w:rsid w:val="002010A0"/>
    <w:rsid w:val="002020C6"/>
    <w:rsid w:val="0020267B"/>
    <w:rsid w:val="002032E9"/>
    <w:rsid w:val="00205890"/>
    <w:rsid w:val="002069A1"/>
    <w:rsid w:val="002077BF"/>
    <w:rsid w:val="002104CE"/>
    <w:rsid w:val="002131BA"/>
    <w:rsid w:val="002132EA"/>
    <w:rsid w:val="00213C9B"/>
    <w:rsid w:val="0021430A"/>
    <w:rsid w:val="00215045"/>
    <w:rsid w:val="00220D76"/>
    <w:rsid w:val="0022146C"/>
    <w:rsid w:val="002250EC"/>
    <w:rsid w:val="00231A1C"/>
    <w:rsid w:val="0023762C"/>
    <w:rsid w:val="00237935"/>
    <w:rsid w:val="002405F0"/>
    <w:rsid w:val="002434E7"/>
    <w:rsid w:val="002446E3"/>
    <w:rsid w:val="00246D36"/>
    <w:rsid w:val="00250DDD"/>
    <w:rsid w:val="00252EE6"/>
    <w:rsid w:val="00256B7E"/>
    <w:rsid w:val="00263668"/>
    <w:rsid w:val="0026560C"/>
    <w:rsid w:val="00265662"/>
    <w:rsid w:val="00265D69"/>
    <w:rsid w:val="00266605"/>
    <w:rsid w:val="00266D95"/>
    <w:rsid w:val="00267709"/>
    <w:rsid w:val="00270448"/>
    <w:rsid w:val="00276828"/>
    <w:rsid w:val="00281415"/>
    <w:rsid w:val="00282331"/>
    <w:rsid w:val="002839BC"/>
    <w:rsid w:val="002856A5"/>
    <w:rsid w:val="00285D7F"/>
    <w:rsid w:val="002867C1"/>
    <w:rsid w:val="00287CA3"/>
    <w:rsid w:val="0029004B"/>
    <w:rsid w:val="00290129"/>
    <w:rsid w:val="002912BC"/>
    <w:rsid w:val="00292ACB"/>
    <w:rsid w:val="002963B6"/>
    <w:rsid w:val="002A334E"/>
    <w:rsid w:val="002A3449"/>
    <w:rsid w:val="002A35F5"/>
    <w:rsid w:val="002A562E"/>
    <w:rsid w:val="002A5E98"/>
    <w:rsid w:val="002A6799"/>
    <w:rsid w:val="002A7833"/>
    <w:rsid w:val="002B2BBA"/>
    <w:rsid w:val="002B5A9C"/>
    <w:rsid w:val="002C137F"/>
    <w:rsid w:val="002C20FC"/>
    <w:rsid w:val="002C26C9"/>
    <w:rsid w:val="002C2BB7"/>
    <w:rsid w:val="002C4565"/>
    <w:rsid w:val="002C5288"/>
    <w:rsid w:val="002C5338"/>
    <w:rsid w:val="002C74BE"/>
    <w:rsid w:val="002D0ACD"/>
    <w:rsid w:val="002D1C70"/>
    <w:rsid w:val="002D4487"/>
    <w:rsid w:val="002E0007"/>
    <w:rsid w:val="002E0E11"/>
    <w:rsid w:val="002E1A2F"/>
    <w:rsid w:val="002E3D4A"/>
    <w:rsid w:val="002E6D42"/>
    <w:rsid w:val="002F0B6F"/>
    <w:rsid w:val="002F1802"/>
    <w:rsid w:val="002F4306"/>
    <w:rsid w:val="002F49AA"/>
    <w:rsid w:val="002F63FB"/>
    <w:rsid w:val="002F6499"/>
    <w:rsid w:val="002F6764"/>
    <w:rsid w:val="002F67DD"/>
    <w:rsid w:val="002F704A"/>
    <w:rsid w:val="002F7245"/>
    <w:rsid w:val="002F73D1"/>
    <w:rsid w:val="003020DD"/>
    <w:rsid w:val="00304128"/>
    <w:rsid w:val="00305DF8"/>
    <w:rsid w:val="003076B0"/>
    <w:rsid w:val="00314741"/>
    <w:rsid w:val="00314A6A"/>
    <w:rsid w:val="00314B29"/>
    <w:rsid w:val="00315D11"/>
    <w:rsid w:val="00322281"/>
    <w:rsid w:val="003261E3"/>
    <w:rsid w:val="00326BC7"/>
    <w:rsid w:val="003317C0"/>
    <w:rsid w:val="003318F2"/>
    <w:rsid w:val="00333841"/>
    <w:rsid w:val="00333CB5"/>
    <w:rsid w:val="003406B4"/>
    <w:rsid w:val="0034226B"/>
    <w:rsid w:val="0034253A"/>
    <w:rsid w:val="00343386"/>
    <w:rsid w:val="00345496"/>
    <w:rsid w:val="00346D7A"/>
    <w:rsid w:val="003512B6"/>
    <w:rsid w:val="00351EEA"/>
    <w:rsid w:val="00351FFE"/>
    <w:rsid w:val="0035361D"/>
    <w:rsid w:val="0035403A"/>
    <w:rsid w:val="003560B4"/>
    <w:rsid w:val="003620DF"/>
    <w:rsid w:val="003647B4"/>
    <w:rsid w:val="00366365"/>
    <w:rsid w:val="00366623"/>
    <w:rsid w:val="0036670C"/>
    <w:rsid w:val="00366739"/>
    <w:rsid w:val="00371719"/>
    <w:rsid w:val="00371F7E"/>
    <w:rsid w:val="003721BB"/>
    <w:rsid w:val="00372C06"/>
    <w:rsid w:val="00373534"/>
    <w:rsid w:val="003769FB"/>
    <w:rsid w:val="00377567"/>
    <w:rsid w:val="00377C5F"/>
    <w:rsid w:val="00380BC1"/>
    <w:rsid w:val="00380C72"/>
    <w:rsid w:val="00382481"/>
    <w:rsid w:val="0038250C"/>
    <w:rsid w:val="00385B65"/>
    <w:rsid w:val="003868E6"/>
    <w:rsid w:val="00386E62"/>
    <w:rsid w:val="003910C5"/>
    <w:rsid w:val="00391346"/>
    <w:rsid w:val="00392B6B"/>
    <w:rsid w:val="0039353B"/>
    <w:rsid w:val="0039428D"/>
    <w:rsid w:val="00394E7B"/>
    <w:rsid w:val="00394F7D"/>
    <w:rsid w:val="00396269"/>
    <w:rsid w:val="003972FE"/>
    <w:rsid w:val="003A32B6"/>
    <w:rsid w:val="003A6E51"/>
    <w:rsid w:val="003B13DA"/>
    <w:rsid w:val="003B1721"/>
    <w:rsid w:val="003B1DEA"/>
    <w:rsid w:val="003B28B1"/>
    <w:rsid w:val="003B3ADA"/>
    <w:rsid w:val="003B525E"/>
    <w:rsid w:val="003B549F"/>
    <w:rsid w:val="003B7BB6"/>
    <w:rsid w:val="003C0F32"/>
    <w:rsid w:val="003C1047"/>
    <w:rsid w:val="003C4F43"/>
    <w:rsid w:val="003D2CF3"/>
    <w:rsid w:val="003D3251"/>
    <w:rsid w:val="003D4B07"/>
    <w:rsid w:val="003E1895"/>
    <w:rsid w:val="003E51B4"/>
    <w:rsid w:val="003E5981"/>
    <w:rsid w:val="00401D15"/>
    <w:rsid w:val="00402E66"/>
    <w:rsid w:val="00407BA2"/>
    <w:rsid w:val="00407C0B"/>
    <w:rsid w:val="00410037"/>
    <w:rsid w:val="004109FE"/>
    <w:rsid w:val="00414392"/>
    <w:rsid w:val="00416980"/>
    <w:rsid w:val="00420268"/>
    <w:rsid w:val="004203FA"/>
    <w:rsid w:val="004216CE"/>
    <w:rsid w:val="00422619"/>
    <w:rsid w:val="00423B36"/>
    <w:rsid w:val="00424493"/>
    <w:rsid w:val="00426BAE"/>
    <w:rsid w:val="00433B21"/>
    <w:rsid w:val="00434919"/>
    <w:rsid w:val="00435D6D"/>
    <w:rsid w:val="00440589"/>
    <w:rsid w:val="00440D1A"/>
    <w:rsid w:val="00440D69"/>
    <w:rsid w:val="00441EF2"/>
    <w:rsid w:val="004423D3"/>
    <w:rsid w:val="00445931"/>
    <w:rsid w:val="004461F8"/>
    <w:rsid w:val="00446500"/>
    <w:rsid w:val="0044783C"/>
    <w:rsid w:val="00447B82"/>
    <w:rsid w:val="004512DA"/>
    <w:rsid w:val="00451419"/>
    <w:rsid w:val="00451CBF"/>
    <w:rsid w:val="00452AF9"/>
    <w:rsid w:val="00454C39"/>
    <w:rsid w:val="004600E8"/>
    <w:rsid w:val="00462DBB"/>
    <w:rsid w:val="00464817"/>
    <w:rsid w:val="00465FCB"/>
    <w:rsid w:val="0046777F"/>
    <w:rsid w:val="00473340"/>
    <w:rsid w:val="004760EB"/>
    <w:rsid w:val="004806C2"/>
    <w:rsid w:val="00480F58"/>
    <w:rsid w:val="004825DD"/>
    <w:rsid w:val="00486BD1"/>
    <w:rsid w:val="00487142"/>
    <w:rsid w:val="004A08DD"/>
    <w:rsid w:val="004A0F6B"/>
    <w:rsid w:val="004A4E58"/>
    <w:rsid w:val="004A79CE"/>
    <w:rsid w:val="004B15EA"/>
    <w:rsid w:val="004B169B"/>
    <w:rsid w:val="004B1B20"/>
    <w:rsid w:val="004B21F9"/>
    <w:rsid w:val="004B4AD5"/>
    <w:rsid w:val="004C158A"/>
    <w:rsid w:val="004C2963"/>
    <w:rsid w:val="004C3325"/>
    <w:rsid w:val="004C40DB"/>
    <w:rsid w:val="004C6B54"/>
    <w:rsid w:val="004C6FC2"/>
    <w:rsid w:val="004C734C"/>
    <w:rsid w:val="004E0DE6"/>
    <w:rsid w:val="004E108D"/>
    <w:rsid w:val="004E21B2"/>
    <w:rsid w:val="004E6ACD"/>
    <w:rsid w:val="004F2C02"/>
    <w:rsid w:val="004F2C26"/>
    <w:rsid w:val="004F457E"/>
    <w:rsid w:val="004F4CE8"/>
    <w:rsid w:val="004F7E0E"/>
    <w:rsid w:val="00500DB2"/>
    <w:rsid w:val="00501C23"/>
    <w:rsid w:val="00502C88"/>
    <w:rsid w:val="00502FE7"/>
    <w:rsid w:val="005045AB"/>
    <w:rsid w:val="00505349"/>
    <w:rsid w:val="005066D4"/>
    <w:rsid w:val="00507743"/>
    <w:rsid w:val="00514719"/>
    <w:rsid w:val="005147D3"/>
    <w:rsid w:val="0051723C"/>
    <w:rsid w:val="005179C4"/>
    <w:rsid w:val="00521E88"/>
    <w:rsid w:val="0052777A"/>
    <w:rsid w:val="005308F9"/>
    <w:rsid w:val="00530FB7"/>
    <w:rsid w:val="0053126C"/>
    <w:rsid w:val="00531F33"/>
    <w:rsid w:val="005335E9"/>
    <w:rsid w:val="00534FB5"/>
    <w:rsid w:val="00543940"/>
    <w:rsid w:val="00545708"/>
    <w:rsid w:val="005470B7"/>
    <w:rsid w:val="00556620"/>
    <w:rsid w:val="0055799B"/>
    <w:rsid w:val="00561683"/>
    <w:rsid w:val="00562CAD"/>
    <w:rsid w:val="00563367"/>
    <w:rsid w:val="005634CD"/>
    <w:rsid w:val="0056524E"/>
    <w:rsid w:val="00567BDF"/>
    <w:rsid w:val="00570086"/>
    <w:rsid w:val="00573E94"/>
    <w:rsid w:val="005743FC"/>
    <w:rsid w:val="00580897"/>
    <w:rsid w:val="005828C1"/>
    <w:rsid w:val="00584459"/>
    <w:rsid w:val="0058467F"/>
    <w:rsid w:val="00590881"/>
    <w:rsid w:val="0059298B"/>
    <w:rsid w:val="005932CE"/>
    <w:rsid w:val="00596949"/>
    <w:rsid w:val="005A2539"/>
    <w:rsid w:val="005A2CC5"/>
    <w:rsid w:val="005A3666"/>
    <w:rsid w:val="005A760D"/>
    <w:rsid w:val="005A76A8"/>
    <w:rsid w:val="005B1B2D"/>
    <w:rsid w:val="005B5EA9"/>
    <w:rsid w:val="005B6267"/>
    <w:rsid w:val="005B66EF"/>
    <w:rsid w:val="005B70B3"/>
    <w:rsid w:val="005C142A"/>
    <w:rsid w:val="005C2BFD"/>
    <w:rsid w:val="005C7554"/>
    <w:rsid w:val="005C7E34"/>
    <w:rsid w:val="005D00FF"/>
    <w:rsid w:val="005D18FD"/>
    <w:rsid w:val="005D3D9F"/>
    <w:rsid w:val="005D4EF6"/>
    <w:rsid w:val="005D5611"/>
    <w:rsid w:val="005E285B"/>
    <w:rsid w:val="005E3284"/>
    <w:rsid w:val="005E3F32"/>
    <w:rsid w:val="005F00F9"/>
    <w:rsid w:val="005F0605"/>
    <w:rsid w:val="005F0FE3"/>
    <w:rsid w:val="005F39D0"/>
    <w:rsid w:val="005F716D"/>
    <w:rsid w:val="005F77A8"/>
    <w:rsid w:val="005F7911"/>
    <w:rsid w:val="005F7AAE"/>
    <w:rsid w:val="00600446"/>
    <w:rsid w:val="006022FE"/>
    <w:rsid w:val="006026F2"/>
    <w:rsid w:val="00605169"/>
    <w:rsid w:val="0060592D"/>
    <w:rsid w:val="0061037B"/>
    <w:rsid w:val="0061070E"/>
    <w:rsid w:val="006137C1"/>
    <w:rsid w:val="006167F1"/>
    <w:rsid w:val="00616C77"/>
    <w:rsid w:val="006210F6"/>
    <w:rsid w:val="006215E1"/>
    <w:rsid w:val="00621F92"/>
    <w:rsid w:val="006238CA"/>
    <w:rsid w:val="006247F6"/>
    <w:rsid w:val="00625008"/>
    <w:rsid w:val="0063010A"/>
    <w:rsid w:val="00634B9C"/>
    <w:rsid w:val="006356CD"/>
    <w:rsid w:val="0063633E"/>
    <w:rsid w:val="00640622"/>
    <w:rsid w:val="00640DD8"/>
    <w:rsid w:val="006423F5"/>
    <w:rsid w:val="006448A8"/>
    <w:rsid w:val="00645FE0"/>
    <w:rsid w:val="0065045A"/>
    <w:rsid w:val="00650A16"/>
    <w:rsid w:val="00650AB1"/>
    <w:rsid w:val="006528E6"/>
    <w:rsid w:val="006549F5"/>
    <w:rsid w:val="0065570C"/>
    <w:rsid w:val="006578AF"/>
    <w:rsid w:val="0066132B"/>
    <w:rsid w:val="00663921"/>
    <w:rsid w:val="00663A92"/>
    <w:rsid w:val="00663EBE"/>
    <w:rsid w:val="00665392"/>
    <w:rsid w:val="00665E7C"/>
    <w:rsid w:val="00666134"/>
    <w:rsid w:val="00671504"/>
    <w:rsid w:val="00673700"/>
    <w:rsid w:val="006740C8"/>
    <w:rsid w:val="00676F55"/>
    <w:rsid w:val="00676FE9"/>
    <w:rsid w:val="006804E6"/>
    <w:rsid w:val="006809D3"/>
    <w:rsid w:val="0068188D"/>
    <w:rsid w:val="006833E5"/>
    <w:rsid w:val="00683420"/>
    <w:rsid w:val="0068365E"/>
    <w:rsid w:val="006843B4"/>
    <w:rsid w:val="00687830"/>
    <w:rsid w:val="006902A5"/>
    <w:rsid w:val="00691CA8"/>
    <w:rsid w:val="00692238"/>
    <w:rsid w:val="00693762"/>
    <w:rsid w:val="00695422"/>
    <w:rsid w:val="00695AC6"/>
    <w:rsid w:val="006969E7"/>
    <w:rsid w:val="00697B05"/>
    <w:rsid w:val="006A03E1"/>
    <w:rsid w:val="006A3109"/>
    <w:rsid w:val="006A4049"/>
    <w:rsid w:val="006A544B"/>
    <w:rsid w:val="006A690C"/>
    <w:rsid w:val="006A7AF4"/>
    <w:rsid w:val="006C4964"/>
    <w:rsid w:val="006C542A"/>
    <w:rsid w:val="006C583E"/>
    <w:rsid w:val="006D03E7"/>
    <w:rsid w:val="006D1E7D"/>
    <w:rsid w:val="006D245C"/>
    <w:rsid w:val="006D24DE"/>
    <w:rsid w:val="006D28AF"/>
    <w:rsid w:val="006D433B"/>
    <w:rsid w:val="006D472B"/>
    <w:rsid w:val="006D5808"/>
    <w:rsid w:val="006E0758"/>
    <w:rsid w:val="006E0FD8"/>
    <w:rsid w:val="006E2A3F"/>
    <w:rsid w:val="006E4B0C"/>
    <w:rsid w:val="006E5E6E"/>
    <w:rsid w:val="006E5F76"/>
    <w:rsid w:val="006E780A"/>
    <w:rsid w:val="006F45E1"/>
    <w:rsid w:val="006F5B61"/>
    <w:rsid w:val="007024E4"/>
    <w:rsid w:val="00707D55"/>
    <w:rsid w:val="00710060"/>
    <w:rsid w:val="007107F9"/>
    <w:rsid w:val="0071177A"/>
    <w:rsid w:val="00720A84"/>
    <w:rsid w:val="0072255B"/>
    <w:rsid w:val="00723E8B"/>
    <w:rsid w:val="007256D5"/>
    <w:rsid w:val="00726E5D"/>
    <w:rsid w:val="00734232"/>
    <w:rsid w:val="0073634D"/>
    <w:rsid w:val="007364C1"/>
    <w:rsid w:val="00746487"/>
    <w:rsid w:val="00750239"/>
    <w:rsid w:val="00751750"/>
    <w:rsid w:val="00753F83"/>
    <w:rsid w:val="00755444"/>
    <w:rsid w:val="00756C45"/>
    <w:rsid w:val="0076117C"/>
    <w:rsid w:val="007612B0"/>
    <w:rsid w:val="00761FF7"/>
    <w:rsid w:val="007626C7"/>
    <w:rsid w:val="00772E3D"/>
    <w:rsid w:val="00776B73"/>
    <w:rsid w:val="00777BF9"/>
    <w:rsid w:val="00777D48"/>
    <w:rsid w:val="00780BC7"/>
    <w:rsid w:val="007835D6"/>
    <w:rsid w:val="00784F19"/>
    <w:rsid w:val="0078685E"/>
    <w:rsid w:val="00790D58"/>
    <w:rsid w:val="007A0E3B"/>
    <w:rsid w:val="007A10D6"/>
    <w:rsid w:val="007A7A40"/>
    <w:rsid w:val="007B232F"/>
    <w:rsid w:val="007B5914"/>
    <w:rsid w:val="007C1B34"/>
    <w:rsid w:val="007C23E3"/>
    <w:rsid w:val="007C2ED8"/>
    <w:rsid w:val="007C40E6"/>
    <w:rsid w:val="007C43F4"/>
    <w:rsid w:val="007C6097"/>
    <w:rsid w:val="007D1123"/>
    <w:rsid w:val="007D1C85"/>
    <w:rsid w:val="007D2DA6"/>
    <w:rsid w:val="007D3016"/>
    <w:rsid w:val="007D7B5A"/>
    <w:rsid w:val="007D7B70"/>
    <w:rsid w:val="007E0455"/>
    <w:rsid w:val="007E32EB"/>
    <w:rsid w:val="007E41A9"/>
    <w:rsid w:val="007E466D"/>
    <w:rsid w:val="007F1B66"/>
    <w:rsid w:val="007F2DBC"/>
    <w:rsid w:val="007F4DF4"/>
    <w:rsid w:val="00802164"/>
    <w:rsid w:val="00802817"/>
    <w:rsid w:val="00803302"/>
    <w:rsid w:val="00804117"/>
    <w:rsid w:val="008050D1"/>
    <w:rsid w:val="0080585A"/>
    <w:rsid w:val="00806A94"/>
    <w:rsid w:val="00806B79"/>
    <w:rsid w:val="0080711A"/>
    <w:rsid w:val="00807A4E"/>
    <w:rsid w:val="00810BC6"/>
    <w:rsid w:val="00811576"/>
    <w:rsid w:val="00812086"/>
    <w:rsid w:val="00813F0A"/>
    <w:rsid w:val="00813FF9"/>
    <w:rsid w:val="00814FFC"/>
    <w:rsid w:val="00815AE3"/>
    <w:rsid w:val="008221A2"/>
    <w:rsid w:val="0082366C"/>
    <w:rsid w:val="00823A2C"/>
    <w:rsid w:val="00823EDE"/>
    <w:rsid w:val="008246EC"/>
    <w:rsid w:val="00827DDA"/>
    <w:rsid w:val="0083142A"/>
    <w:rsid w:val="0083241F"/>
    <w:rsid w:val="00832552"/>
    <w:rsid w:val="00833B35"/>
    <w:rsid w:val="00834D9C"/>
    <w:rsid w:val="00841809"/>
    <w:rsid w:val="0084208F"/>
    <w:rsid w:val="00843B30"/>
    <w:rsid w:val="00845B56"/>
    <w:rsid w:val="00845D3B"/>
    <w:rsid w:val="00847153"/>
    <w:rsid w:val="0085055E"/>
    <w:rsid w:val="00850FFF"/>
    <w:rsid w:val="00851F8D"/>
    <w:rsid w:val="0085565E"/>
    <w:rsid w:val="00861905"/>
    <w:rsid w:val="00861E4B"/>
    <w:rsid w:val="00862329"/>
    <w:rsid w:val="0086490D"/>
    <w:rsid w:val="00872E52"/>
    <w:rsid w:val="00873464"/>
    <w:rsid w:val="00874741"/>
    <w:rsid w:val="008752F0"/>
    <w:rsid w:val="00881362"/>
    <w:rsid w:val="008838AF"/>
    <w:rsid w:val="00883A9C"/>
    <w:rsid w:val="00883B05"/>
    <w:rsid w:val="00884949"/>
    <w:rsid w:val="00885094"/>
    <w:rsid w:val="00886C16"/>
    <w:rsid w:val="00890647"/>
    <w:rsid w:val="00891BEB"/>
    <w:rsid w:val="008937CE"/>
    <w:rsid w:val="00895CCA"/>
    <w:rsid w:val="008963D1"/>
    <w:rsid w:val="008977BD"/>
    <w:rsid w:val="008A0F10"/>
    <w:rsid w:val="008A3CBB"/>
    <w:rsid w:val="008A46D5"/>
    <w:rsid w:val="008A567C"/>
    <w:rsid w:val="008A60D1"/>
    <w:rsid w:val="008A7C16"/>
    <w:rsid w:val="008B0911"/>
    <w:rsid w:val="008B0F89"/>
    <w:rsid w:val="008B4124"/>
    <w:rsid w:val="008B5F59"/>
    <w:rsid w:val="008B5F6F"/>
    <w:rsid w:val="008C19EE"/>
    <w:rsid w:val="008C7FDB"/>
    <w:rsid w:val="008D35D9"/>
    <w:rsid w:val="008E0C39"/>
    <w:rsid w:val="008E0F2C"/>
    <w:rsid w:val="008E1602"/>
    <w:rsid w:val="008E5D2F"/>
    <w:rsid w:val="0090092E"/>
    <w:rsid w:val="00902830"/>
    <w:rsid w:val="009048A3"/>
    <w:rsid w:val="00904F66"/>
    <w:rsid w:val="009057D1"/>
    <w:rsid w:val="00910AB7"/>
    <w:rsid w:val="00910B32"/>
    <w:rsid w:val="0091450D"/>
    <w:rsid w:val="009149DE"/>
    <w:rsid w:val="0091504D"/>
    <w:rsid w:val="009259BB"/>
    <w:rsid w:val="00926B77"/>
    <w:rsid w:val="00931B12"/>
    <w:rsid w:val="00932D6E"/>
    <w:rsid w:val="009336B3"/>
    <w:rsid w:val="0093550E"/>
    <w:rsid w:val="00935CC2"/>
    <w:rsid w:val="00936679"/>
    <w:rsid w:val="00937CCB"/>
    <w:rsid w:val="00943B26"/>
    <w:rsid w:val="00944EA2"/>
    <w:rsid w:val="00952B0F"/>
    <w:rsid w:val="00953935"/>
    <w:rsid w:val="009540CC"/>
    <w:rsid w:val="00955BA5"/>
    <w:rsid w:val="00960378"/>
    <w:rsid w:val="00962C1A"/>
    <w:rsid w:val="009647DB"/>
    <w:rsid w:val="00965683"/>
    <w:rsid w:val="00965E6B"/>
    <w:rsid w:val="00967018"/>
    <w:rsid w:val="009714D3"/>
    <w:rsid w:val="009725D2"/>
    <w:rsid w:val="0097474B"/>
    <w:rsid w:val="00975DFF"/>
    <w:rsid w:val="00975EF6"/>
    <w:rsid w:val="00975F90"/>
    <w:rsid w:val="00976E4A"/>
    <w:rsid w:val="00976E65"/>
    <w:rsid w:val="00982673"/>
    <w:rsid w:val="00984E38"/>
    <w:rsid w:val="00994282"/>
    <w:rsid w:val="00997298"/>
    <w:rsid w:val="009A1E59"/>
    <w:rsid w:val="009A21AC"/>
    <w:rsid w:val="009A6F01"/>
    <w:rsid w:val="009B155B"/>
    <w:rsid w:val="009B1FC7"/>
    <w:rsid w:val="009B463F"/>
    <w:rsid w:val="009B551E"/>
    <w:rsid w:val="009B78D6"/>
    <w:rsid w:val="009C0FD3"/>
    <w:rsid w:val="009C5904"/>
    <w:rsid w:val="009C62D4"/>
    <w:rsid w:val="009D324F"/>
    <w:rsid w:val="009D3B9F"/>
    <w:rsid w:val="009D6894"/>
    <w:rsid w:val="009D7B90"/>
    <w:rsid w:val="009E356E"/>
    <w:rsid w:val="009E58B7"/>
    <w:rsid w:val="009F15B6"/>
    <w:rsid w:val="009F21A5"/>
    <w:rsid w:val="009F43BD"/>
    <w:rsid w:val="009F7096"/>
    <w:rsid w:val="009F7B5C"/>
    <w:rsid w:val="009F7C15"/>
    <w:rsid w:val="009F7CC0"/>
    <w:rsid w:val="00A0172A"/>
    <w:rsid w:val="00A03710"/>
    <w:rsid w:val="00A03ADC"/>
    <w:rsid w:val="00A07A9B"/>
    <w:rsid w:val="00A11C18"/>
    <w:rsid w:val="00A11F47"/>
    <w:rsid w:val="00A1270D"/>
    <w:rsid w:val="00A20F22"/>
    <w:rsid w:val="00A245A2"/>
    <w:rsid w:val="00A26C3D"/>
    <w:rsid w:val="00A2797C"/>
    <w:rsid w:val="00A27CBF"/>
    <w:rsid w:val="00A30ED6"/>
    <w:rsid w:val="00A329EC"/>
    <w:rsid w:val="00A32C83"/>
    <w:rsid w:val="00A34CED"/>
    <w:rsid w:val="00A3764F"/>
    <w:rsid w:val="00A42E6F"/>
    <w:rsid w:val="00A46459"/>
    <w:rsid w:val="00A465C9"/>
    <w:rsid w:val="00A4676D"/>
    <w:rsid w:val="00A50B46"/>
    <w:rsid w:val="00A53531"/>
    <w:rsid w:val="00A53653"/>
    <w:rsid w:val="00A53E84"/>
    <w:rsid w:val="00A546FE"/>
    <w:rsid w:val="00A5708F"/>
    <w:rsid w:val="00A57CB0"/>
    <w:rsid w:val="00A65B55"/>
    <w:rsid w:val="00A6686E"/>
    <w:rsid w:val="00A72E94"/>
    <w:rsid w:val="00A73135"/>
    <w:rsid w:val="00A76016"/>
    <w:rsid w:val="00A80B42"/>
    <w:rsid w:val="00A80DC1"/>
    <w:rsid w:val="00A84DB4"/>
    <w:rsid w:val="00A85CE3"/>
    <w:rsid w:val="00A865FA"/>
    <w:rsid w:val="00A87934"/>
    <w:rsid w:val="00A903F7"/>
    <w:rsid w:val="00A929EB"/>
    <w:rsid w:val="00A94502"/>
    <w:rsid w:val="00A9466F"/>
    <w:rsid w:val="00AA313B"/>
    <w:rsid w:val="00AA32E0"/>
    <w:rsid w:val="00AA3621"/>
    <w:rsid w:val="00AA4B06"/>
    <w:rsid w:val="00AA4C58"/>
    <w:rsid w:val="00AB2144"/>
    <w:rsid w:val="00AB3199"/>
    <w:rsid w:val="00AB3FB0"/>
    <w:rsid w:val="00AC4683"/>
    <w:rsid w:val="00AC55C3"/>
    <w:rsid w:val="00AC5D6B"/>
    <w:rsid w:val="00AD13BC"/>
    <w:rsid w:val="00AD4171"/>
    <w:rsid w:val="00AD5BEE"/>
    <w:rsid w:val="00AE055A"/>
    <w:rsid w:val="00AE10D3"/>
    <w:rsid w:val="00AE236A"/>
    <w:rsid w:val="00AE5651"/>
    <w:rsid w:val="00AE5E15"/>
    <w:rsid w:val="00AF02A3"/>
    <w:rsid w:val="00AF0662"/>
    <w:rsid w:val="00AF1277"/>
    <w:rsid w:val="00AF143D"/>
    <w:rsid w:val="00AF2EF5"/>
    <w:rsid w:val="00AF354F"/>
    <w:rsid w:val="00AF52B2"/>
    <w:rsid w:val="00AF647F"/>
    <w:rsid w:val="00B00FF9"/>
    <w:rsid w:val="00B108C6"/>
    <w:rsid w:val="00B12357"/>
    <w:rsid w:val="00B155F7"/>
    <w:rsid w:val="00B16204"/>
    <w:rsid w:val="00B1675A"/>
    <w:rsid w:val="00B16BB5"/>
    <w:rsid w:val="00B17567"/>
    <w:rsid w:val="00B242A4"/>
    <w:rsid w:val="00B24F25"/>
    <w:rsid w:val="00B258D0"/>
    <w:rsid w:val="00B262C3"/>
    <w:rsid w:val="00B27DE1"/>
    <w:rsid w:val="00B31EF3"/>
    <w:rsid w:val="00B33B13"/>
    <w:rsid w:val="00B424F5"/>
    <w:rsid w:val="00B47447"/>
    <w:rsid w:val="00B47E34"/>
    <w:rsid w:val="00B47F9B"/>
    <w:rsid w:val="00B52AFB"/>
    <w:rsid w:val="00B54933"/>
    <w:rsid w:val="00B56C29"/>
    <w:rsid w:val="00B6194C"/>
    <w:rsid w:val="00B61AF8"/>
    <w:rsid w:val="00B63EF1"/>
    <w:rsid w:val="00B64D0D"/>
    <w:rsid w:val="00B6752F"/>
    <w:rsid w:val="00B7043E"/>
    <w:rsid w:val="00B744D5"/>
    <w:rsid w:val="00B74A28"/>
    <w:rsid w:val="00B7581A"/>
    <w:rsid w:val="00B80036"/>
    <w:rsid w:val="00B81E16"/>
    <w:rsid w:val="00B93B8B"/>
    <w:rsid w:val="00B968D3"/>
    <w:rsid w:val="00B97E04"/>
    <w:rsid w:val="00BA027E"/>
    <w:rsid w:val="00BA4E0A"/>
    <w:rsid w:val="00BA4E90"/>
    <w:rsid w:val="00BB2699"/>
    <w:rsid w:val="00BB35B8"/>
    <w:rsid w:val="00BB35C1"/>
    <w:rsid w:val="00BC15CA"/>
    <w:rsid w:val="00BC1CBB"/>
    <w:rsid w:val="00BC3B4B"/>
    <w:rsid w:val="00BC40AF"/>
    <w:rsid w:val="00BC50AF"/>
    <w:rsid w:val="00BC5AEF"/>
    <w:rsid w:val="00BC7535"/>
    <w:rsid w:val="00BD0B3C"/>
    <w:rsid w:val="00BD0D52"/>
    <w:rsid w:val="00BD2735"/>
    <w:rsid w:val="00BD45B9"/>
    <w:rsid w:val="00BD632B"/>
    <w:rsid w:val="00BD6E5D"/>
    <w:rsid w:val="00BE08BA"/>
    <w:rsid w:val="00BE3FA9"/>
    <w:rsid w:val="00BE5D16"/>
    <w:rsid w:val="00BE5FDF"/>
    <w:rsid w:val="00BE773C"/>
    <w:rsid w:val="00BF4D5A"/>
    <w:rsid w:val="00BF5374"/>
    <w:rsid w:val="00BF621D"/>
    <w:rsid w:val="00C00678"/>
    <w:rsid w:val="00C00AC3"/>
    <w:rsid w:val="00C02F42"/>
    <w:rsid w:val="00C03ECF"/>
    <w:rsid w:val="00C0419A"/>
    <w:rsid w:val="00C052D3"/>
    <w:rsid w:val="00C05350"/>
    <w:rsid w:val="00C05357"/>
    <w:rsid w:val="00C05838"/>
    <w:rsid w:val="00C05C93"/>
    <w:rsid w:val="00C10122"/>
    <w:rsid w:val="00C11243"/>
    <w:rsid w:val="00C11CFD"/>
    <w:rsid w:val="00C13852"/>
    <w:rsid w:val="00C13AD3"/>
    <w:rsid w:val="00C142A3"/>
    <w:rsid w:val="00C150D4"/>
    <w:rsid w:val="00C17157"/>
    <w:rsid w:val="00C1753A"/>
    <w:rsid w:val="00C17727"/>
    <w:rsid w:val="00C22B7B"/>
    <w:rsid w:val="00C257C1"/>
    <w:rsid w:val="00C27554"/>
    <w:rsid w:val="00C27EA7"/>
    <w:rsid w:val="00C35C2E"/>
    <w:rsid w:val="00C40D00"/>
    <w:rsid w:val="00C41399"/>
    <w:rsid w:val="00C41FB1"/>
    <w:rsid w:val="00C45A2A"/>
    <w:rsid w:val="00C50EB9"/>
    <w:rsid w:val="00C5177C"/>
    <w:rsid w:val="00C55AD3"/>
    <w:rsid w:val="00C55BBC"/>
    <w:rsid w:val="00C56558"/>
    <w:rsid w:val="00C62FF0"/>
    <w:rsid w:val="00C7089D"/>
    <w:rsid w:val="00C715E0"/>
    <w:rsid w:val="00C718F8"/>
    <w:rsid w:val="00C71F07"/>
    <w:rsid w:val="00C732A2"/>
    <w:rsid w:val="00C7651E"/>
    <w:rsid w:val="00C76E90"/>
    <w:rsid w:val="00C822E4"/>
    <w:rsid w:val="00C82A9E"/>
    <w:rsid w:val="00C872AA"/>
    <w:rsid w:val="00C9025D"/>
    <w:rsid w:val="00C9416E"/>
    <w:rsid w:val="00C95505"/>
    <w:rsid w:val="00C96BEA"/>
    <w:rsid w:val="00CA30FD"/>
    <w:rsid w:val="00CA6899"/>
    <w:rsid w:val="00CA72A3"/>
    <w:rsid w:val="00CB3F4D"/>
    <w:rsid w:val="00CB5EA7"/>
    <w:rsid w:val="00CB70CF"/>
    <w:rsid w:val="00CC01B6"/>
    <w:rsid w:val="00CC0A99"/>
    <w:rsid w:val="00CC2C71"/>
    <w:rsid w:val="00CC3CD7"/>
    <w:rsid w:val="00CC4D8C"/>
    <w:rsid w:val="00CC5103"/>
    <w:rsid w:val="00CC5562"/>
    <w:rsid w:val="00CC7FCC"/>
    <w:rsid w:val="00CD0AC4"/>
    <w:rsid w:val="00CD4AAD"/>
    <w:rsid w:val="00CD5464"/>
    <w:rsid w:val="00CD7342"/>
    <w:rsid w:val="00CE0854"/>
    <w:rsid w:val="00CE381D"/>
    <w:rsid w:val="00CF2A4E"/>
    <w:rsid w:val="00CF4198"/>
    <w:rsid w:val="00CF4764"/>
    <w:rsid w:val="00D009BD"/>
    <w:rsid w:val="00D01F3D"/>
    <w:rsid w:val="00D074FE"/>
    <w:rsid w:val="00D07F30"/>
    <w:rsid w:val="00D115E0"/>
    <w:rsid w:val="00D11661"/>
    <w:rsid w:val="00D1247B"/>
    <w:rsid w:val="00D12821"/>
    <w:rsid w:val="00D157FD"/>
    <w:rsid w:val="00D20D1D"/>
    <w:rsid w:val="00D2287B"/>
    <w:rsid w:val="00D23D25"/>
    <w:rsid w:val="00D24DAE"/>
    <w:rsid w:val="00D24F44"/>
    <w:rsid w:val="00D25709"/>
    <w:rsid w:val="00D26249"/>
    <w:rsid w:val="00D26AA6"/>
    <w:rsid w:val="00D316D6"/>
    <w:rsid w:val="00D32F21"/>
    <w:rsid w:val="00D36EC8"/>
    <w:rsid w:val="00D41879"/>
    <w:rsid w:val="00D44C31"/>
    <w:rsid w:val="00D458B9"/>
    <w:rsid w:val="00D51924"/>
    <w:rsid w:val="00D51D2E"/>
    <w:rsid w:val="00D52586"/>
    <w:rsid w:val="00D53210"/>
    <w:rsid w:val="00D54CB8"/>
    <w:rsid w:val="00D554CB"/>
    <w:rsid w:val="00D565A3"/>
    <w:rsid w:val="00D56E9F"/>
    <w:rsid w:val="00D57427"/>
    <w:rsid w:val="00D61C18"/>
    <w:rsid w:val="00D66A6F"/>
    <w:rsid w:val="00D671E0"/>
    <w:rsid w:val="00D6788E"/>
    <w:rsid w:val="00D67CC3"/>
    <w:rsid w:val="00D715C5"/>
    <w:rsid w:val="00D71C39"/>
    <w:rsid w:val="00D73E0F"/>
    <w:rsid w:val="00D778B0"/>
    <w:rsid w:val="00D94386"/>
    <w:rsid w:val="00D95393"/>
    <w:rsid w:val="00DA0326"/>
    <w:rsid w:val="00DA1343"/>
    <w:rsid w:val="00DA1855"/>
    <w:rsid w:val="00DA20DA"/>
    <w:rsid w:val="00DA22C7"/>
    <w:rsid w:val="00DA22EC"/>
    <w:rsid w:val="00DA661B"/>
    <w:rsid w:val="00DB077D"/>
    <w:rsid w:val="00DB3657"/>
    <w:rsid w:val="00DB4A31"/>
    <w:rsid w:val="00DB4BF1"/>
    <w:rsid w:val="00DB5945"/>
    <w:rsid w:val="00DC1238"/>
    <w:rsid w:val="00DC1DFC"/>
    <w:rsid w:val="00DC361F"/>
    <w:rsid w:val="00DC4C62"/>
    <w:rsid w:val="00DC558E"/>
    <w:rsid w:val="00DC69A8"/>
    <w:rsid w:val="00DC6F4D"/>
    <w:rsid w:val="00DD1464"/>
    <w:rsid w:val="00DD51B2"/>
    <w:rsid w:val="00DD7335"/>
    <w:rsid w:val="00DE080F"/>
    <w:rsid w:val="00DE2EC3"/>
    <w:rsid w:val="00DE3698"/>
    <w:rsid w:val="00DE686E"/>
    <w:rsid w:val="00DF1627"/>
    <w:rsid w:val="00DF1841"/>
    <w:rsid w:val="00DF1D36"/>
    <w:rsid w:val="00DF20D8"/>
    <w:rsid w:val="00DF3246"/>
    <w:rsid w:val="00DF343B"/>
    <w:rsid w:val="00DF5C58"/>
    <w:rsid w:val="00E0113C"/>
    <w:rsid w:val="00E02142"/>
    <w:rsid w:val="00E03457"/>
    <w:rsid w:val="00E04F58"/>
    <w:rsid w:val="00E15451"/>
    <w:rsid w:val="00E17019"/>
    <w:rsid w:val="00E17091"/>
    <w:rsid w:val="00E17CF9"/>
    <w:rsid w:val="00E17E4F"/>
    <w:rsid w:val="00E20015"/>
    <w:rsid w:val="00E235AE"/>
    <w:rsid w:val="00E24E29"/>
    <w:rsid w:val="00E26DAD"/>
    <w:rsid w:val="00E27600"/>
    <w:rsid w:val="00E27787"/>
    <w:rsid w:val="00E3473C"/>
    <w:rsid w:val="00E34F96"/>
    <w:rsid w:val="00E36C27"/>
    <w:rsid w:val="00E4089B"/>
    <w:rsid w:val="00E43EA1"/>
    <w:rsid w:val="00E444F0"/>
    <w:rsid w:val="00E471BA"/>
    <w:rsid w:val="00E51395"/>
    <w:rsid w:val="00E608BC"/>
    <w:rsid w:val="00E6129C"/>
    <w:rsid w:val="00E63DD5"/>
    <w:rsid w:val="00E64488"/>
    <w:rsid w:val="00E71D13"/>
    <w:rsid w:val="00E72BDA"/>
    <w:rsid w:val="00E73A41"/>
    <w:rsid w:val="00E74788"/>
    <w:rsid w:val="00E7504F"/>
    <w:rsid w:val="00E77D67"/>
    <w:rsid w:val="00E80211"/>
    <w:rsid w:val="00E80901"/>
    <w:rsid w:val="00E81A3F"/>
    <w:rsid w:val="00E826CD"/>
    <w:rsid w:val="00E829FF"/>
    <w:rsid w:val="00E85B25"/>
    <w:rsid w:val="00E872E5"/>
    <w:rsid w:val="00E879DB"/>
    <w:rsid w:val="00E91AB3"/>
    <w:rsid w:val="00E9258F"/>
    <w:rsid w:val="00E94724"/>
    <w:rsid w:val="00E9495E"/>
    <w:rsid w:val="00E96F1E"/>
    <w:rsid w:val="00EA03BE"/>
    <w:rsid w:val="00EA0C9D"/>
    <w:rsid w:val="00EA1657"/>
    <w:rsid w:val="00EA193F"/>
    <w:rsid w:val="00EA2C98"/>
    <w:rsid w:val="00EA4390"/>
    <w:rsid w:val="00EA46F1"/>
    <w:rsid w:val="00EA478A"/>
    <w:rsid w:val="00EB1227"/>
    <w:rsid w:val="00EB3D16"/>
    <w:rsid w:val="00EB58B9"/>
    <w:rsid w:val="00EB5C6B"/>
    <w:rsid w:val="00EB62E8"/>
    <w:rsid w:val="00EC22AD"/>
    <w:rsid w:val="00EC35B4"/>
    <w:rsid w:val="00EC3F46"/>
    <w:rsid w:val="00EC4653"/>
    <w:rsid w:val="00EC4682"/>
    <w:rsid w:val="00EC6482"/>
    <w:rsid w:val="00ED0348"/>
    <w:rsid w:val="00ED24BE"/>
    <w:rsid w:val="00ED4585"/>
    <w:rsid w:val="00EE088A"/>
    <w:rsid w:val="00EE1A0F"/>
    <w:rsid w:val="00EE3CEC"/>
    <w:rsid w:val="00EE6C9E"/>
    <w:rsid w:val="00EE7375"/>
    <w:rsid w:val="00EE7482"/>
    <w:rsid w:val="00EE7CF7"/>
    <w:rsid w:val="00EF30E0"/>
    <w:rsid w:val="00EF4956"/>
    <w:rsid w:val="00EF55EF"/>
    <w:rsid w:val="00EF61D5"/>
    <w:rsid w:val="00EF78E4"/>
    <w:rsid w:val="00F01F6D"/>
    <w:rsid w:val="00F021CD"/>
    <w:rsid w:val="00F03650"/>
    <w:rsid w:val="00F0501C"/>
    <w:rsid w:val="00F071B7"/>
    <w:rsid w:val="00F07778"/>
    <w:rsid w:val="00F07AD9"/>
    <w:rsid w:val="00F07FF2"/>
    <w:rsid w:val="00F11679"/>
    <w:rsid w:val="00F15020"/>
    <w:rsid w:val="00F24E43"/>
    <w:rsid w:val="00F27EA7"/>
    <w:rsid w:val="00F341E9"/>
    <w:rsid w:val="00F349A3"/>
    <w:rsid w:val="00F353AF"/>
    <w:rsid w:val="00F4095A"/>
    <w:rsid w:val="00F447F3"/>
    <w:rsid w:val="00F4795B"/>
    <w:rsid w:val="00F52454"/>
    <w:rsid w:val="00F53F58"/>
    <w:rsid w:val="00F55002"/>
    <w:rsid w:val="00F55646"/>
    <w:rsid w:val="00F55D46"/>
    <w:rsid w:val="00F565B3"/>
    <w:rsid w:val="00F605F2"/>
    <w:rsid w:val="00F60A34"/>
    <w:rsid w:val="00F64712"/>
    <w:rsid w:val="00F66E85"/>
    <w:rsid w:val="00F67E15"/>
    <w:rsid w:val="00F70DA5"/>
    <w:rsid w:val="00F72BB6"/>
    <w:rsid w:val="00F73297"/>
    <w:rsid w:val="00F742CC"/>
    <w:rsid w:val="00F74795"/>
    <w:rsid w:val="00F75428"/>
    <w:rsid w:val="00F76D43"/>
    <w:rsid w:val="00F81509"/>
    <w:rsid w:val="00F82958"/>
    <w:rsid w:val="00F83A4A"/>
    <w:rsid w:val="00F83C11"/>
    <w:rsid w:val="00F92902"/>
    <w:rsid w:val="00F94091"/>
    <w:rsid w:val="00F9660B"/>
    <w:rsid w:val="00F97693"/>
    <w:rsid w:val="00FA29B8"/>
    <w:rsid w:val="00FA3F32"/>
    <w:rsid w:val="00FA44B0"/>
    <w:rsid w:val="00FA6462"/>
    <w:rsid w:val="00FA66D5"/>
    <w:rsid w:val="00FB3562"/>
    <w:rsid w:val="00FB47AB"/>
    <w:rsid w:val="00FB719A"/>
    <w:rsid w:val="00FB7FE8"/>
    <w:rsid w:val="00FC08F1"/>
    <w:rsid w:val="00FC0FD1"/>
    <w:rsid w:val="00FD1CEC"/>
    <w:rsid w:val="00FD367F"/>
    <w:rsid w:val="00FD489D"/>
    <w:rsid w:val="00FD491C"/>
    <w:rsid w:val="00FE0423"/>
    <w:rsid w:val="00FE475E"/>
    <w:rsid w:val="00FE7287"/>
    <w:rsid w:val="00FF0234"/>
    <w:rsid w:val="00FF2B69"/>
    <w:rsid w:val="00FF31F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037B"/>
  </w:style>
  <w:style w:type="paragraph" w:styleId="Heading1">
    <w:name w:val="heading 1"/>
    <w:basedOn w:val="Normal"/>
    <w:next w:val="Normal"/>
    <w:link w:val="Heading1Char"/>
    <w:uiPriority w:val="9"/>
    <w:qFormat/>
    <w:rsid w:val="00E4089B"/>
    <w:pPr>
      <w:keepNext/>
      <w:keepLines/>
      <w:spacing w:before="480" w:after="0" w:line="480" w:lineRule="auto"/>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1C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1C18"/>
    <w:rPr>
      <w:rFonts w:ascii="Tahoma" w:hAnsi="Tahoma" w:cs="Tahoma"/>
      <w:sz w:val="16"/>
      <w:szCs w:val="16"/>
    </w:rPr>
  </w:style>
  <w:style w:type="table" w:styleId="TableGrid">
    <w:name w:val="Table Grid"/>
    <w:basedOn w:val="TableNormal"/>
    <w:uiPriority w:val="59"/>
    <w:rsid w:val="00C565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31A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1A1C"/>
  </w:style>
  <w:style w:type="paragraph" w:styleId="Footer">
    <w:name w:val="footer"/>
    <w:basedOn w:val="Normal"/>
    <w:link w:val="FooterChar"/>
    <w:uiPriority w:val="99"/>
    <w:unhideWhenUsed/>
    <w:rsid w:val="00231A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1A1C"/>
  </w:style>
  <w:style w:type="character" w:customStyle="1" w:styleId="apple-converted-space">
    <w:name w:val="apple-converted-space"/>
    <w:basedOn w:val="DefaultParagraphFont"/>
    <w:rsid w:val="00C5177C"/>
  </w:style>
  <w:style w:type="paragraph" w:styleId="NormalWeb">
    <w:name w:val="Normal (Web)"/>
    <w:basedOn w:val="Normal"/>
    <w:uiPriority w:val="99"/>
    <w:semiHidden/>
    <w:unhideWhenUsed/>
    <w:rsid w:val="001567E7"/>
    <w:pPr>
      <w:spacing w:before="100" w:beforeAutospacing="1" w:after="100" w:afterAutospacing="1" w:line="240" w:lineRule="auto"/>
    </w:pPr>
    <w:rPr>
      <w:rFonts w:ascii="Times New Roman" w:hAnsi="Times New Roman" w:cs="Times New Roman"/>
      <w:sz w:val="24"/>
      <w:szCs w:val="24"/>
    </w:rPr>
  </w:style>
  <w:style w:type="character" w:customStyle="1" w:styleId="h3">
    <w:name w:val="h3"/>
    <w:basedOn w:val="DefaultParagraphFont"/>
    <w:rsid w:val="000335B1"/>
  </w:style>
  <w:style w:type="paragraph" w:styleId="NoSpacing0">
    <w:name w:val="No Spacing"/>
    <w:uiPriority w:val="1"/>
    <w:qFormat/>
    <w:rsid w:val="005A2539"/>
    <w:pPr>
      <w:spacing w:after="0" w:line="240" w:lineRule="auto"/>
    </w:pPr>
  </w:style>
  <w:style w:type="character" w:customStyle="1" w:styleId="full">
    <w:name w:val="full"/>
    <w:basedOn w:val="DefaultParagraphFont"/>
    <w:rsid w:val="00ED24BE"/>
  </w:style>
  <w:style w:type="character" w:styleId="Hyperlink">
    <w:name w:val="Hyperlink"/>
    <w:basedOn w:val="DefaultParagraphFont"/>
    <w:uiPriority w:val="99"/>
    <w:semiHidden/>
    <w:rsid w:val="00BC1CBB"/>
    <w:rPr>
      <w:color w:val="0000FF"/>
      <w:u w:val="single"/>
    </w:rPr>
  </w:style>
  <w:style w:type="character" w:customStyle="1" w:styleId="Heading1Char">
    <w:name w:val="Heading 1 Char"/>
    <w:basedOn w:val="DefaultParagraphFont"/>
    <w:link w:val="Heading1"/>
    <w:uiPriority w:val="9"/>
    <w:rsid w:val="00E4089B"/>
    <w:rPr>
      <w:rFonts w:asciiTheme="majorHAnsi" w:eastAsiaTheme="majorEastAsia" w:hAnsiTheme="majorHAnsi" w:cstheme="majorBidi"/>
      <w:b/>
      <w:bCs/>
      <w:color w:val="365F91" w:themeColor="accent1" w:themeShade="BF"/>
      <w:sz w:val="28"/>
      <w:szCs w:val="28"/>
      <w:lang w:eastAsia="en-US"/>
    </w:rPr>
  </w:style>
  <w:style w:type="numbering" w:customStyle="1" w:styleId="Nospacing">
    <w:name w:val="No spacing"/>
    <w:uiPriority w:val="99"/>
    <w:rsid w:val="00E4089B"/>
    <w:pPr>
      <w:numPr>
        <w:numId w:val="1"/>
      </w:numPr>
    </w:pPr>
  </w:style>
  <w:style w:type="character" w:styleId="FollowedHyperlink">
    <w:name w:val="FollowedHyperlink"/>
    <w:basedOn w:val="DefaultParagraphFont"/>
    <w:uiPriority w:val="99"/>
    <w:semiHidden/>
    <w:unhideWhenUsed/>
    <w:rsid w:val="00BD2735"/>
    <w:rPr>
      <w:color w:val="800080"/>
      <w:u w:val="single"/>
    </w:rPr>
  </w:style>
  <w:style w:type="paragraph" w:customStyle="1" w:styleId="xl64">
    <w:name w:val="xl64"/>
    <w:basedOn w:val="Normal"/>
    <w:rsid w:val="00BD2735"/>
    <w:pPr>
      <w:spacing w:before="100" w:beforeAutospacing="1" w:after="100" w:afterAutospacing="1" w:line="240" w:lineRule="auto"/>
      <w:jc w:val="center"/>
    </w:pPr>
    <w:rPr>
      <w:rFonts w:ascii="Times New Roman" w:eastAsia="Times New Roman" w:hAnsi="Times New Roman" w:cs="Times New Roman"/>
      <w:sz w:val="24"/>
      <w:szCs w:val="24"/>
      <w:lang w:val="en-US" w:eastAsia="en-US"/>
    </w:rPr>
  </w:style>
  <w:style w:type="paragraph" w:customStyle="1" w:styleId="xl65">
    <w:name w:val="xl65"/>
    <w:basedOn w:val="Normal"/>
    <w:rsid w:val="00BD2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eastAsia="en-US"/>
    </w:rPr>
  </w:style>
  <w:style w:type="paragraph" w:customStyle="1" w:styleId="xl66">
    <w:name w:val="xl66"/>
    <w:basedOn w:val="Normal"/>
    <w:rsid w:val="00BD2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val="en-US" w:eastAsia="en-US"/>
    </w:rPr>
  </w:style>
  <w:style w:type="paragraph" w:customStyle="1" w:styleId="xl67">
    <w:name w:val="xl67"/>
    <w:basedOn w:val="Normal"/>
    <w:rsid w:val="00BD2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xl68">
    <w:name w:val="xl68"/>
    <w:basedOn w:val="Normal"/>
    <w:rsid w:val="00BD2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xl69">
    <w:name w:val="xl69"/>
    <w:basedOn w:val="Normal"/>
    <w:rsid w:val="00BD2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eastAsia="en-US"/>
    </w:rPr>
  </w:style>
  <w:style w:type="paragraph" w:customStyle="1" w:styleId="xl70">
    <w:name w:val="xl70"/>
    <w:basedOn w:val="Normal"/>
    <w:rsid w:val="00BD2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eastAsia="en-US"/>
    </w:rPr>
  </w:style>
  <w:style w:type="paragraph" w:customStyle="1" w:styleId="xl71">
    <w:name w:val="xl71"/>
    <w:basedOn w:val="Normal"/>
    <w:rsid w:val="00BD2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eastAsia="en-US"/>
    </w:rPr>
  </w:style>
  <w:style w:type="paragraph" w:customStyle="1" w:styleId="xl72">
    <w:name w:val="xl72"/>
    <w:basedOn w:val="Normal"/>
    <w:rsid w:val="00BD2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eastAsia="en-US"/>
    </w:rPr>
  </w:style>
  <w:style w:type="paragraph" w:customStyle="1" w:styleId="xl73">
    <w:name w:val="xl73"/>
    <w:basedOn w:val="Normal"/>
    <w:rsid w:val="00BD2735"/>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color w:val="000000"/>
      <w:sz w:val="24"/>
      <w:szCs w:val="24"/>
      <w:lang w:val="en-US" w:eastAsia="en-US"/>
    </w:rPr>
  </w:style>
  <w:style w:type="paragraph" w:customStyle="1" w:styleId="xl74">
    <w:name w:val="xl74"/>
    <w:basedOn w:val="Normal"/>
    <w:rsid w:val="00BD2735"/>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sz w:val="24"/>
      <w:szCs w:val="24"/>
      <w:lang w:val="en-US" w:eastAsia="en-US"/>
    </w:rPr>
  </w:style>
  <w:style w:type="paragraph" w:customStyle="1" w:styleId="xl75">
    <w:name w:val="xl75"/>
    <w:basedOn w:val="Normal"/>
    <w:rsid w:val="00BD2735"/>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240" w:lineRule="auto"/>
      <w:jc w:val="center"/>
    </w:pPr>
    <w:rPr>
      <w:rFonts w:ascii="Times New Roman" w:eastAsia="Times New Roman" w:hAnsi="Times New Roman" w:cs="Times New Roman"/>
      <w:sz w:val="24"/>
      <w:szCs w:val="24"/>
      <w:lang w:val="en-US" w:eastAsia="en-US"/>
    </w:rPr>
  </w:style>
  <w:style w:type="paragraph" w:customStyle="1" w:styleId="xl76">
    <w:name w:val="xl76"/>
    <w:basedOn w:val="Normal"/>
    <w:rsid w:val="00BD2735"/>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eastAsia="en-US"/>
    </w:rPr>
  </w:style>
  <w:style w:type="paragraph" w:customStyle="1" w:styleId="xl77">
    <w:name w:val="xl77"/>
    <w:basedOn w:val="Normal"/>
    <w:rsid w:val="00BD2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eastAsia="en-US"/>
    </w:rPr>
  </w:style>
  <w:style w:type="paragraph" w:customStyle="1" w:styleId="xl78">
    <w:name w:val="xl78"/>
    <w:basedOn w:val="Normal"/>
    <w:rsid w:val="00BD273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eastAsia="en-US"/>
    </w:rPr>
  </w:style>
  <w:style w:type="paragraph" w:customStyle="1" w:styleId="xl63">
    <w:name w:val="xl63"/>
    <w:basedOn w:val="Normal"/>
    <w:rsid w:val="00BD2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1C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1C18"/>
    <w:rPr>
      <w:rFonts w:ascii="Tahoma" w:hAnsi="Tahoma" w:cs="Tahoma"/>
      <w:sz w:val="16"/>
      <w:szCs w:val="16"/>
    </w:rPr>
  </w:style>
  <w:style w:type="table" w:styleId="TableGrid">
    <w:name w:val="Table Grid"/>
    <w:basedOn w:val="TableNormal"/>
    <w:uiPriority w:val="59"/>
    <w:rsid w:val="00C565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31A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1A1C"/>
  </w:style>
  <w:style w:type="paragraph" w:styleId="Footer">
    <w:name w:val="footer"/>
    <w:basedOn w:val="Normal"/>
    <w:link w:val="FooterChar"/>
    <w:uiPriority w:val="99"/>
    <w:unhideWhenUsed/>
    <w:rsid w:val="00231A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1A1C"/>
  </w:style>
  <w:style w:type="character" w:customStyle="1" w:styleId="apple-converted-space">
    <w:name w:val="apple-converted-space"/>
    <w:basedOn w:val="DefaultParagraphFont"/>
    <w:rsid w:val="00C5177C"/>
  </w:style>
  <w:style w:type="paragraph" w:styleId="NormalWeb">
    <w:name w:val="Normal (Web)"/>
    <w:basedOn w:val="Normal"/>
    <w:uiPriority w:val="99"/>
    <w:semiHidden/>
    <w:unhideWhenUsed/>
    <w:rsid w:val="001567E7"/>
    <w:pPr>
      <w:spacing w:before="100" w:beforeAutospacing="1" w:after="100" w:afterAutospacing="1" w:line="240" w:lineRule="auto"/>
    </w:pPr>
    <w:rPr>
      <w:rFonts w:ascii="Times New Roman" w:hAnsi="Times New Roman" w:cs="Times New Roman"/>
      <w:sz w:val="24"/>
      <w:szCs w:val="24"/>
    </w:rPr>
  </w:style>
  <w:style w:type="character" w:customStyle="1" w:styleId="h3">
    <w:name w:val="h3"/>
    <w:basedOn w:val="DefaultParagraphFont"/>
    <w:rsid w:val="000335B1"/>
  </w:style>
  <w:style w:type="paragraph" w:styleId="NoSpacing">
    <w:name w:val="No Spacing"/>
    <w:uiPriority w:val="1"/>
    <w:qFormat/>
    <w:rsid w:val="005A2539"/>
    <w:pPr>
      <w:spacing w:after="0" w:line="240" w:lineRule="auto"/>
    </w:pPr>
  </w:style>
</w:styles>
</file>

<file path=word/webSettings.xml><?xml version="1.0" encoding="utf-8"?>
<w:webSettings xmlns:r="http://schemas.openxmlformats.org/officeDocument/2006/relationships" xmlns:w="http://schemas.openxmlformats.org/wordprocessingml/2006/main">
  <w:divs>
    <w:div w:id="33848436">
      <w:bodyDiv w:val="1"/>
      <w:marLeft w:val="0"/>
      <w:marRight w:val="0"/>
      <w:marTop w:val="0"/>
      <w:marBottom w:val="0"/>
      <w:divBdr>
        <w:top w:val="none" w:sz="0" w:space="0" w:color="auto"/>
        <w:left w:val="none" w:sz="0" w:space="0" w:color="auto"/>
        <w:bottom w:val="none" w:sz="0" w:space="0" w:color="auto"/>
        <w:right w:val="none" w:sz="0" w:space="0" w:color="auto"/>
      </w:divBdr>
    </w:div>
    <w:div w:id="204491439">
      <w:bodyDiv w:val="1"/>
      <w:marLeft w:val="0"/>
      <w:marRight w:val="0"/>
      <w:marTop w:val="0"/>
      <w:marBottom w:val="0"/>
      <w:divBdr>
        <w:top w:val="none" w:sz="0" w:space="0" w:color="auto"/>
        <w:left w:val="none" w:sz="0" w:space="0" w:color="auto"/>
        <w:bottom w:val="none" w:sz="0" w:space="0" w:color="auto"/>
        <w:right w:val="none" w:sz="0" w:space="0" w:color="auto"/>
      </w:divBdr>
    </w:div>
    <w:div w:id="577981584">
      <w:bodyDiv w:val="1"/>
      <w:marLeft w:val="0"/>
      <w:marRight w:val="0"/>
      <w:marTop w:val="0"/>
      <w:marBottom w:val="0"/>
      <w:divBdr>
        <w:top w:val="none" w:sz="0" w:space="0" w:color="auto"/>
        <w:left w:val="none" w:sz="0" w:space="0" w:color="auto"/>
        <w:bottom w:val="none" w:sz="0" w:space="0" w:color="auto"/>
        <w:right w:val="none" w:sz="0" w:space="0" w:color="auto"/>
      </w:divBdr>
    </w:div>
    <w:div w:id="710879255">
      <w:bodyDiv w:val="1"/>
      <w:marLeft w:val="0"/>
      <w:marRight w:val="0"/>
      <w:marTop w:val="0"/>
      <w:marBottom w:val="0"/>
      <w:divBdr>
        <w:top w:val="none" w:sz="0" w:space="0" w:color="auto"/>
        <w:left w:val="none" w:sz="0" w:space="0" w:color="auto"/>
        <w:bottom w:val="none" w:sz="0" w:space="0" w:color="auto"/>
        <w:right w:val="none" w:sz="0" w:space="0" w:color="auto"/>
      </w:divBdr>
    </w:div>
    <w:div w:id="1157306882">
      <w:bodyDiv w:val="1"/>
      <w:marLeft w:val="0"/>
      <w:marRight w:val="0"/>
      <w:marTop w:val="0"/>
      <w:marBottom w:val="0"/>
      <w:divBdr>
        <w:top w:val="none" w:sz="0" w:space="0" w:color="auto"/>
        <w:left w:val="none" w:sz="0" w:space="0" w:color="auto"/>
        <w:bottom w:val="none" w:sz="0" w:space="0" w:color="auto"/>
        <w:right w:val="none" w:sz="0" w:space="0" w:color="auto"/>
      </w:divBdr>
    </w:div>
    <w:div w:id="1196115430">
      <w:bodyDiv w:val="1"/>
      <w:marLeft w:val="0"/>
      <w:marRight w:val="0"/>
      <w:marTop w:val="0"/>
      <w:marBottom w:val="0"/>
      <w:divBdr>
        <w:top w:val="none" w:sz="0" w:space="0" w:color="auto"/>
        <w:left w:val="none" w:sz="0" w:space="0" w:color="auto"/>
        <w:bottom w:val="none" w:sz="0" w:space="0" w:color="auto"/>
        <w:right w:val="none" w:sz="0" w:space="0" w:color="auto"/>
      </w:divBdr>
    </w:div>
    <w:div w:id="1524198792">
      <w:bodyDiv w:val="1"/>
      <w:marLeft w:val="0"/>
      <w:marRight w:val="0"/>
      <w:marTop w:val="0"/>
      <w:marBottom w:val="0"/>
      <w:divBdr>
        <w:top w:val="none" w:sz="0" w:space="0" w:color="auto"/>
        <w:left w:val="none" w:sz="0" w:space="0" w:color="auto"/>
        <w:bottom w:val="none" w:sz="0" w:space="0" w:color="auto"/>
        <w:right w:val="none" w:sz="0" w:space="0" w:color="auto"/>
      </w:divBdr>
    </w:div>
    <w:div w:id="1595286432">
      <w:bodyDiv w:val="1"/>
      <w:marLeft w:val="0"/>
      <w:marRight w:val="0"/>
      <w:marTop w:val="0"/>
      <w:marBottom w:val="0"/>
      <w:divBdr>
        <w:top w:val="none" w:sz="0" w:space="0" w:color="auto"/>
        <w:left w:val="none" w:sz="0" w:space="0" w:color="auto"/>
        <w:bottom w:val="none" w:sz="0" w:space="0" w:color="auto"/>
        <w:right w:val="none" w:sz="0" w:space="0" w:color="auto"/>
      </w:divBdr>
    </w:div>
    <w:div w:id="1616404081">
      <w:bodyDiv w:val="1"/>
      <w:marLeft w:val="0"/>
      <w:marRight w:val="0"/>
      <w:marTop w:val="0"/>
      <w:marBottom w:val="0"/>
      <w:divBdr>
        <w:top w:val="none" w:sz="0" w:space="0" w:color="auto"/>
        <w:left w:val="none" w:sz="0" w:space="0" w:color="auto"/>
        <w:bottom w:val="none" w:sz="0" w:space="0" w:color="auto"/>
        <w:right w:val="none" w:sz="0" w:space="0" w:color="auto"/>
      </w:divBdr>
    </w:div>
    <w:div w:id="1831556907">
      <w:bodyDiv w:val="1"/>
      <w:marLeft w:val="0"/>
      <w:marRight w:val="0"/>
      <w:marTop w:val="0"/>
      <w:marBottom w:val="0"/>
      <w:divBdr>
        <w:top w:val="none" w:sz="0" w:space="0" w:color="auto"/>
        <w:left w:val="none" w:sz="0" w:space="0" w:color="auto"/>
        <w:bottom w:val="none" w:sz="0" w:space="0" w:color="auto"/>
        <w:right w:val="none" w:sz="0" w:space="0" w:color="auto"/>
      </w:divBdr>
    </w:div>
    <w:div w:id="1980185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image" Target="media/image7.wmf"/><Relationship Id="rId42" Type="http://schemas.openxmlformats.org/officeDocument/2006/relationships/oleObject" Target="embeddings/oleObject17.bin"/><Relationship Id="rId63" Type="http://schemas.openxmlformats.org/officeDocument/2006/relationships/image" Target="media/image28.wmf"/><Relationship Id="rId84" Type="http://schemas.openxmlformats.org/officeDocument/2006/relationships/oleObject" Target="embeddings/oleObject38.bin"/><Relationship Id="rId138" Type="http://schemas.openxmlformats.org/officeDocument/2006/relationships/oleObject" Target="embeddings/oleObject65.bin"/><Relationship Id="rId159" Type="http://schemas.openxmlformats.org/officeDocument/2006/relationships/image" Target="media/image76.wmf"/><Relationship Id="rId170" Type="http://schemas.openxmlformats.org/officeDocument/2006/relationships/oleObject" Target="embeddings/oleObject81.bin"/><Relationship Id="rId191" Type="http://schemas.openxmlformats.org/officeDocument/2006/relationships/image" Target="media/image92.wmf"/><Relationship Id="rId205" Type="http://schemas.openxmlformats.org/officeDocument/2006/relationships/image" Target="media/image99.wmf"/><Relationship Id="rId226" Type="http://schemas.openxmlformats.org/officeDocument/2006/relationships/oleObject" Target="embeddings/oleObject109.bin"/><Relationship Id="rId247" Type="http://schemas.openxmlformats.org/officeDocument/2006/relationships/image" Target="media/image122.png"/><Relationship Id="rId107" Type="http://schemas.openxmlformats.org/officeDocument/2006/relationships/image" Target="media/image50.wmf"/><Relationship Id="rId268" Type="http://schemas.openxmlformats.org/officeDocument/2006/relationships/image" Target="media/image143.png"/><Relationship Id="rId11" Type="http://schemas.openxmlformats.org/officeDocument/2006/relationships/image" Target="media/image2.wmf"/><Relationship Id="rId32" Type="http://schemas.openxmlformats.org/officeDocument/2006/relationships/oleObject" Target="embeddings/oleObject12.bin"/><Relationship Id="rId53" Type="http://schemas.openxmlformats.org/officeDocument/2006/relationships/image" Target="media/image23.wmf"/><Relationship Id="rId74" Type="http://schemas.openxmlformats.org/officeDocument/2006/relationships/oleObject" Target="embeddings/oleObject33.bin"/><Relationship Id="rId128" Type="http://schemas.openxmlformats.org/officeDocument/2006/relationships/oleObject" Target="embeddings/oleObject60.bin"/><Relationship Id="rId149" Type="http://schemas.openxmlformats.org/officeDocument/2006/relationships/image" Target="media/image71.wmf"/><Relationship Id="rId5" Type="http://schemas.openxmlformats.org/officeDocument/2006/relationships/webSettings" Target="webSettings.xml"/><Relationship Id="rId95" Type="http://schemas.openxmlformats.org/officeDocument/2006/relationships/image" Target="media/image44.wmf"/><Relationship Id="rId160" Type="http://schemas.openxmlformats.org/officeDocument/2006/relationships/oleObject" Target="embeddings/oleObject76.bin"/><Relationship Id="rId181" Type="http://schemas.openxmlformats.org/officeDocument/2006/relationships/image" Target="media/image87.wmf"/><Relationship Id="rId216" Type="http://schemas.openxmlformats.org/officeDocument/2006/relationships/oleObject" Target="embeddings/oleObject104.bin"/><Relationship Id="rId237" Type="http://schemas.openxmlformats.org/officeDocument/2006/relationships/image" Target="media/image115.wmf"/><Relationship Id="rId258" Type="http://schemas.openxmlformats.org/officeDocument/2006/relationships/image" Target="media/image133.png"/><Relationship Id="rId279" Type="http://schemas.openxmlformats.org/officeDocument/2006/relationships/image" Target="media/image154.emf"/><Relationship Id="rId22" Type="http://schemas.openxmlformats.org/officeDocument/2006/relationships/oleObject" Target="embeddings/oleObject7.bin"/><Relationship Id="rId43" Type="http://schemas.openxmlformats.org/officeDocument/2006/relationships/image" Target="media/image18.wmf"/><Relationship Id="rId64" Type="http://schemas.openxmlformats.org/officeDocument/2006/relationships/oleObject" Target="embeddings/oleObject28.bin"/><Relationship Id="rId118" Type="http://schemas.openxmlformats.org/officeDocument/2006/relationships/oleObject" Target="embeddings/oleObject55.bin"/><Relationship Id="rId139" Type="http://schemas.openxmlformats.org/officeDocument/2006/relationships/image" Target="media/image66.wmf"/><Relationship Id="rId85" Type="http://schemas.openxmlformats.org/officeDocument/2006/relationships/image" Target="media/image39.wmf"/><Relationship Id="rId150" Type="http://schemas.openxmlformats.org/officeDocument/2006/relationships/oleObject" Target="embeddings/oleObject71.bin"/><Relationship Id="rId171" Type="http://schemas.openxmlformats.org/officeDocument/2006/relationships/image" Target="media/image82.wmf"/><Relationship Id="rId192" Type="http://schemas.openxmlformats.org/officeDocument/2006/relationships/oleObject" Target="embeddings/oleObject92.bin"/><Relationship Id="rId206" Type="http://schemas.openxmlformats.org/officeDocument/2006/relationships/oleObject" Target="embeddings/oleObject99.bin"/><Relationship Id="rId227" Type="http://schemas.openxmlformats.org/officeDocument/2006/relationships/image" Target="media/image110.wmf"/><Relationship Id="rId248" Type="http://schemas.openxmlformats.org/officeDocument/2006/relationships/image" Target="media/image123.png"/><Relationship Id="rId269" Type="http://schemas.openxmlformats.org/officeDocument/2006/relationships/image" Target="media/image144.png"/><Relationship Id="rId12" Type="http://schemas.openxmlformats.org/officeDocument/2006/relationships/oleObject" Target="embeddings/oleObject2.bin"/><Relationship Id="rId33" Type="http://schemas.openxmlformats.org/officeDocument/2006/relationships/image" Target="media/image13.wmf"/><Relationship Id="rId108" Type="http://schemas.openxmlformats.org/officeDocument/2006/relationships/oleObject" Target="embeddings/oleObject50.bin"/><Relationship Id="rId129" Type="http://schemas.openxmlformats.org/officeDocument/2006/relationships/image" Target="media/image61.wmf"/><Relationship Id="rId280" Type="http://schemas.openxmlformats.org/officeDocument/2006/relationships/image" Target="media/image155.emf"/><Relationship Id="rId54" Type="http://schemas.openxmlformats.org/officeDocument/2006/relationships/oleObject" Target="embeddings/oleObject23.bin"/><Relationship Id="rId75" Type="http://schemas.openxmlformats.org/officeDocument/2006/relationships/image" Target="media/image34.wmf"/><Relationship Id="rId96" Type="http://schemas.openxmlformats.org/officeDocument/2006/relationships/oleObject" Target="embeddings/oleObject44.bin"/><Relationship Id="rId140" Type="http://schemas.openxmlformats.org/officeDocument/2006/relationships/oleObject" Target="embeddings/oleObject66.bin"/><Relationship Id="rId161" Type="http://schemas.openxmlformats.org/officeDocument/2006/relationships/image" Target="media/image77.wmf"/><Relationship Id="rId182" Type="http://schemas.openxmlformats.org/officeDocument/2006/relationships/oleObject" Target="embeddings/oleObject87.bin"/><Relationship Id="rId217" Type="http://schemas.openxmlformats.org/officeDocument/2006/relationships/image" Target="media/image105.wmf"/><Relationship Id="rId6" Type="http://schemas.openxmlformats.org/officeDocument/2006/relationships/footnotes" Target="footnotes.xml"/><Relationship Id="rId238" Type="http://schemas.openxmlformats.org/officeDocument/2006/relationships/oleObject" Target="embeddings/oleObject115.bin"/><Relationship Id="rId259" Type="http://schemas.openxmlformats.org/officeDocument/2006/relationships/image" Target="media/image134.png"/><Relationship Id="rId23" Type="http://schemas.openxmlformats.org/officeDocument/2006/relationships/image" Target="media/image8.wmf"/><Relationship Id="rId119" Type="http://schemas.openxmlformats.org/officeDocument/2006/relationships/image" Target="media/image56.wmf"/><Relationship Id="rId270" Type="http://schemas.openxmlformats.org/officeDocument/2006/relationships/image" Target="media/image145.png"/><Relationship Id="rId44" Type="http://schemas.openxmlformats.org/officeDocument/2006/relationships/oleObject" Target="embeddings/oleObject18.bin"/><Relationship Id="rId65" Type="http://schemas.openxmlformats.org/officeDocument/2006/relationships/image" Target="media/image29.wmf"/><Relationship Id="rId86" Type="http://schemas.openxmlformats.org/officeDocument/2006/relationships/oleObject" Target="embeddings/oleObject39.bin"/><Relationship Id="rId130" Type="http://schemas.openxmlformats.org/officeDocument/2006/relationships/oleObject" Target="embeddings/oleObject61.bin"/><Relationship Id="rId151" Type="http://schemas.openxmlformats.org/officeDocument/2006/relationships/image" Target="media/image72.wmf"/><Relationship Id="rId172" Type="http://schemas.openxmlformats.org/officeDocument/2006/relationships/oleObject" Target="embeddings/oleObject82.bin"/><Relationship Id="rId193" Type="http://schemas.openxmlformats.org/officeDocument/2006/relationships/image" Target="media/image93.wmf"/><Relationship Id="rId207" Type="http://schemas.openxmlformats.org/officeDocument/2006/relationships/image" Target="media/image100.wmf"/><Relationship Id="rId228" Type="http://schemas.openxmlformats.org/officeDocument/2006/relationships/oleObject" Target="embeddings/oleObject110.bin"/><Relationship Id="rId249" Type="http://schemas.openxmlformats.org/officeDocument/2006/relationships/image" Target="media/image124.png"/><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image" Target="media/image51.wmf"/><Relationship Id="rId260" Type="http://schemas.openxmlformats.org/officeDocument/2006/relationships/image" Target="media/image135.png"/><Relationship Id="rId265" Type="http://schemas.openxmlformats.org/officeDocument/2006/relationships/image" Target="media/image140.png"/><Relationship Id="rId281" Type="http://schemas.openxmlformats.org/officeDocument/2006/relationships/image" Target="media/image156.emf"/><Relationship Id="rId286" Type="http://schemas.openxmlformats.org/officeDocument/2006/relationships/fontTable" Target="fontTable.xml"/><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wmf"/><Relationship Id="rId76" Type="http://schemas.openxmlformats.org/officeDocument/2006/relationships/oleObject" Target="embeddings/oleObject34.bin"/><Relationship Id="rId97" Type="http://schemas.openxmlformats.org/officeDocument/2006/relationships/image" Target="media/image45.wmf"/><Relationship Id="rId104" Type="http://schemas.openxmlformats.org/officeDocument/2006/relationships/oleObject" Target="embeddings/oleObject48.bin"/><Relationship Id="rId120" Type="http://schemas.openxmlformats.org/officeDocument/2006/relationships/oleObject" Target="embeddings/oleObject56.bin"/><Relationship Id="rId125" Type="http://schemas.openxmlformats.org/officeDocument/2006/relationships/image" Target="media/image59.wmf"/><Relationship Id="rId141" Type="http://schemas.openxmlformats.org/officeDocument/2006/relationships/image" Target="media/image67.wmf"/><Relationship Id="rId146" Type="http://schemas.openxmlformats.org/officeDocument/2006/relationships/oleObject" Target="embeddings/oleObject69.bin"/><Relationship Id="rId167" Type="http://schemas.openxmlformats.org/officeDocument/2006/relationships/image" Target="media/image80.wmf"/><Relationship Id="rId188" Type="http://schemas.openxmlformats.org/officeDocument/2006/relationships/oleObject" Target="embeddings/oleObject90.bin"/><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42.bin"/><Relationship Id="rId162" Type="http://schemas.openxmlformats.org/officeDocument/2006/relationships/oleObject" Target="embeddings/oleObject77.bin"/><Relationship Id="rId183" Type="http://schemas.openxmlformats.org/officeDocument/2006/relationships/image" Target="media/image88.wmf"/><Relationship Id="rId213" Type="http://schemas.openxmlformats.org/officeDocument/2006/relationships/image" Target="media/image103.wmf"/><Relationship Id="rId218" Type="http://schemas.openxmlformats.org/officeDocument/2006/relationships/oleObject" Target="embeddings/oleObject105.bin"/><Relationship Id="rId234" Type="http://schemas.openxmlformats.org/officeDocument/2006/relationships/oleObject" Target="embeddings/oleObject113.bin"/><Relationship Id="rId239" Type="http://schemas.openxmlformats.org/officeDocument/2006/relationships/image" Target="media/image116.wmf"/><Relationship Id="rId2" Type="http://schemas.openxmlformats.org/officeDocument/2006/relationships/numbering" Target="numbering.xml"/><Relationship Id="rId29" Type="http://schemas.openxmlformats.org/officeDocument/2006/relationships/image" Target="media/image11.wmf"/><Relationship Id="rId250" Type="http://schemas.openxmlformats.org/officeDocument/2006/relationships/image" Target="media/image125.png"/><Relationship Id="rId255" Type="http://schemas.openxmlformats.org/officeDocument/2006/relationships/image" Target="media/image130.png"/><Relationship Id="rId271" Type="http://schemas.openxmlformats.org/officeDocument/2006/relationships/image" Target="media/image146.png"/><Relationship Id="rId276" Type="http://schemas.openxmlformats.org/officeDocument/2006/relationships/image" Target="media/image151.tif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wmf"/><Relationship Id="rId66" Type="http://schemas.openxmlformats.org/officeDocument/2006/relationships/oleObject" Target="embeddings/oleObject29.bin"/><Relationship Id="rId87" Type="http://schemas.openxmlformats.org/officeDocument/2006/relationships/image" Target="media/image40.wmf"/><Relationship Id="rId110" Type="http://schemas.openxmlformats.org/officeDocument/2006/relationships/oleObject" Target="embeddings/oleObject51.bin"/><Relationship Id="rId115" Type="http://schemas.openxmlformats.org/officeDocument/2006/relationships/image" Target="media/image54.wmf"/><Relationship Id="rId131" Type="http://schemas.openxmlformats.org/officeDocument/2006/relationships/image" Target="media/image62.wmf"/><Relationship Id="rId136" Type="http://schemas.openxmlformats.org/officeDocument/2006/relationships/oleObject" Target="embeddings/oleObject64.bin"/><Relationship Id="rId157" Type="http://schemas.openxmlformats.org/officeDocument/2006/relationships/image" Target="media/image75.wmf"/><Relationship Id="rId178" Type="http://schemas.openxmlformats.org/officeDocument/2006/relationships/oleObject" Target="embeddings/oleObject85.bin"/><Relationship Id="rId61" Type="http://schemas.openxmlformats.org/officeDocument/2006/relationships/image" Target="media/image27.wmf"/><Relationship Id="rId82" Type="http://schemas.openxmlformats.org/officeDocument/2006/relationships/oleObject" Target="embeddings/oleObject37.bin"/><Relationship Id="rId152" Type="http://schemas.openxmlformats.org/officeDocument/2006/relationships/oleObject" Target="embeddings/oleObject72.bin"/><Relationship Id="rId173" Type="http://schemas.openxmlformats.org/officeDocument/2006/relationships/image" Target="media/image83.wmf"/><Relationship Id="rId194" Type="http://schemas.openxmlformats.org/officeDocument/2006/relationships/oleObject" Target="embeddings/oleObject93.bin"/><Relationship Id="rId199" Type="http://schemas.openxmlformats.org/officeDocument/2006/relationships/image" Target="media/image96.wmf"/><Relationship Id="rId203" Type="http://schemas.openxmlformats.org/officeDocument/2006/relationships/image" Target="media/image98.wmf"/><Relationship Id="rId208" Type="http://schemas.openxmlformats.org/officeDocument/2006/relationships/oleObject" Target="embeddings/oleObject100.bin"/><Relationship Id="rId229" Type="http://schemas.openxmlformats.org/officeDocument/2006/relationships/image" Target="media/image111.wmf"/><Relationship Id="rId19" Type="http://schemas.openxmlformats.org/officeDocument/2006/relationships/image" Target="media/image6.wmf"/><Relationship Id="rId224" Type="http://schemas.openxmlformats.org/officeDocument/2006/relationships/oleObject" Target="embeddings/oleObject108.bin"/><Relationship Id="rId240" Type="http://schemas.openxmlformats.org/officeDocument/2006/relationships/oleObject" Target="embeddings/oleObject116.bin"/><Relationship Id="rId245" Type="http://schemas.openxmlformats.org/officeDocument/2006/relationships/image" Target="media/image120.png"/><Relationship Id="rId261" Type="http://schemas.openxmlformats.org/officeDocument/2006/relationships/image" Target="media/image136.png"/><Relationship Id="rId266" Type="http://schemas.openxmlformats.org/officeDocument/2006/relationships/image" Target="media/image141.png"/><Relationship Id="rId287" Type="http://schemas.openxmlformats.org/officeDocument/2006/relationships/theme" Target="theme/theme1.xml"/><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oleObject" Target="embeddings/oleObject24.bin"/><Relationship Id="rId77" Type="http://schemas.openxmlformats.org/officeDocument/2006/relationships/image" Target="media/image35.wmf"/><Relationship Id="rId100" Type="http://schemas.openxmlformats.org/officeDocument/2006/relationships/oleObject" Target="embeddings/oleObject46.bin"/><Relationship Id="rId105" Type="http://schemas.openxmlformats.org/officeDocument/2006/relationships/image" Target="media/image49.wmf"/><Relationship Id="rId126" Type="http://schemas.openxmlformats.org/officeDocument/2006/relationships/oleObject" Target="embeddings/oleObject59.bin"/><Relationship Id="rId147" Type="http://schemas.openxmlformats.org/officeDocument/2006/relationships/image" Target="media/image70.wmf"/><Relationship Id="rId168" Type="http://schemas.openxmlformats.org/officeDocument/2006/relationships/oleObject" Target="embeddings/oleObject80.bin"/><Relationship Id="rId282" Type="http://schemas.openxmlformats.org/officeDocument/2006/relationships/image" Target="media/image157.emf"/><Relationship Id="rId8" Type="http://schemas.openxmlformats.org/officeDocument/2006/relationships/hyperlink" Target="mailto:gnsastry@gmail.com" TargetMode="External"/><Relationship Id="rId51" Type="http://schemas.openxmlformats.org/officeDocument/2006/relationships/image" Target="media/image22.wmf"/><Relationship Id="rId72" Type="http://schemas.openxmlformats.org/officeDocument/2006/relationships/oleObject" Target="embeddings/oleObject32.bin"/><Relationship Id="rId93" Type="http://schemas.openxmlformats.org/officeDocument/2006/relationships/image" Target="media/image43.wmf"/><Relationship Id="rId98" Type="http://schemas.openxmlformats.org/officeDocument/2006/relationships/oleObject" Target="embeddings/oleObject45.bin"/><Relationship Id="rId121" Type="http://schemas.openxmlformats.org/officeDocument/2006/relationships/image" Target="media/image57.wmf"/><Relationship Id="rId142" Type="http://schemas.openxmlformats.org/officeDocument/2006/relationships/oleObject" Target="embeddings/oleObject67.bin"/><Relationship Id="rId163" Type="http://schemas.openxmlformats.org/officeDocument/2006/relationships/image" Target="media/image78.wmf"/><Relationship Id="rId184" Type="http://schemas.openxmlformats.org/officeDocument/2006/relationships/oleObject" Target="embeddings/oleObject88.bin"/><Relationship Id="rId189" Type="http://schemas.openxmlformats.org/officeDocument/2006/relationships/image" Target="media/image91.wmf"/><Relationship Id="rId219" Type="http://schemas.openxmlformats.org/officeDocument/2006/relationships/image" Target="media/image106.wmf"/><Relationship Id="rId3" Type="http://schemas.openxmlformats.org/officeDocument/2006/relationships/styles" Target="styles.xml"/><Relationship Id="rId214" Type="http://schemas.openxmlformats.org/officeDocument/2006/relationships/oleObject" Target="embeddings/oleObject103.bin"/><Relationship Id="rId230" Type="http://schemas.openxmlformats.org/officeDocument/2006/relationships/oleObject" Target="embeddings/oleObject111.bin"/><Relationship Id="rId235" Type="http://schemas.openxmlformats.org/officeDocument/2006/relationships/image" Target="media/image114.wmf"/><Relationship Id="rId251" Type="http://schemas.openxmlformats.org/officeDocument/2006/relationships/image" Target="media/image126.png"/><Relationship Id="rId256" Type="http://schemas.openxmlformats.org/officeDocument/2006/relationships/image" Target="media/image131.png"/><Relationship Id="rId277" Type="http://schemas.openxmlformats.org/officeDocument/2006/relationships/image" Target="media/image152.tiff"/><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image" Target="media/image30.wmf"/><Relationship Id="rId116" Type="http://schemas.openxmlformats.org/officeDocument/2006/relationships/oleObject" Target="embeddings/oleObject54.bin"/><Relationship Id="rId137" Type="http://schemas.openxmlformats.org/officeDocument/2006/relationships/image" Target="media/image65.wmf"/><Relationship Id="rId158" Type="http://schemas.openxmlformats.org/officeDocument/2006/relationships/oleObject" Target="embeddings/oleObject75.bin"/><Relationship Id="rId272" Type="http://schemas.openxmlformats.org/officeDocument/2006/relationships/image" Target="media/image147.png"/><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7.bin"/><Relationship Id="rId83" Type="http://schemas.openxmlformats.org/officeDocument/2006/relationships/image" Target="media/image38.wmf"/><Relationship Id="rId88" Type="http://schemas.openxmlformats.org/officeDocument/2006/relationships/oleObject" Target="embeddings/oleObject40.bin"/><Relationship Id="rId111" Type="http://schemas.openxmlformats.org/officeDocument/2006/relationships/image" Target="media/image52.wmf"/><Relationship Id="rId132" Type="http://schemas.openxmlformats.org/officeDocument/2006/relationships/oleObject" Target="embeddings/oleObject62.bin"/><Relationship Id="rId153" Type="http://schemas.openxmlformats.org/officeDocument/2006/relationships/image" Target="media/image73.wmf"/><Relationship Id="rId174" Type="http://schemas.openxmlformats.org/officeDocument/2006/relationships/oleObject" Target="embeddings/oleObject83.bin"/><Relationship Id="rId179" Type="http://schemas.openxmlformats.org/officeDocument/2006/relationships/image" Target="media/image86.wmf"/><Relationship Id="rId195" Type="http://schemas.openxmlformats.org/officeDocument/2006/relationships/image" Target="media/image94.wmf"/><Relationship Id="rId209" Type="http://schemas.openxmlformats.org/officeDocument/2006/relationships/image" Target="media/image101.wmf"/><Relationship Id="rId190" Type="http://schemas.openxmlformats.org/officeDocument/2006/relationships/oleObject" Target="embeddings/oleObject91.bin"/><Relationship Id="rId204" Type="http://schemas.openxmlformats.org/officeDocument/2006/relationships/oleObject" Target="embeddings/oleObject98.bin"/><Relationship Id="rId220" Type="http://schemas.openxmlformats.org/officeDocument/2006/relationships/oleObject" Target="embeddings/oleObject106.bin"/><Relationship Id="rId225" Type="http://schemas.openxmlformats.org/officeDocument/2006/relationships/image" Target="media/image109.wmf"/><Relationship Id="rId241" Type="http://schemas.openxmlformats.org/officeDocument/2006/relationships/footer" Target="footer1.xml"/><Relationship Id="rId246" Type="http://schemas.openxmlformats.org/officeDocument/2006/relationships/image" Target="media/image121.png"/><Relationship Id="rId267" Type="http://schemas.openxmlformats.org/officeDocument/2006/relationships/image" Target="media/image142.png"/><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image" Target="media/image25.wmf"/><Relationship Id="rId106" Type="http://schemas.openxmlformats.org/officeDocument/2006/relationships/oleObject" Target="embeddings/oleObject49.bin"/><Relationship Id="rId127" Type="http://schemas.openxmlformats.org/officeDocument/2006/relationships/image" Target="media/image60.wmf"/><Relationship Id="rId262" Type="http://schemas.openxmlformats.org/officeDocument/2006/relationships/image" Target="media/image137.png"/><Relationship Id="rId283" Type="http://schemas.openxmlformats.org/officeDocument/2006/relationships/image" Target="media/image158.tiff"/><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image" Target="media/image33.wmf"/><Relationship Id="rId78" Type="http://schemas.openxmlformats.org/officeDocument/2006/relationships/oleObject" Target="embeddings/oleObject35.bin"/><Relationship Id="rId94" Type="http://schemas.openxmlformats.org/officeDocument/2006/relationships/oleObject" Target="embeddings/oleObject43.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7.bin"/><Relationship Id="rId143" Type="http://schemas.openxmlformats.org/officeDocument/2006/relationships/image" Target="media/image68.wmf"/><Relationship Id="rId148" Type="http://schemas.openxmlformats.org/officeDocument/2006/relationships/oleObject" Target="embeddings/oleObject70.bin"/><Relationship Id="rId164" Type="http://schemas.openxmlformats.org/officeDocument/2006/relationships/oleObject" Target="embeddings/oleObject78.bin"/><Relationship Id="rId169" Type="http://schemas.openxmlformats.org/officeDocument/2006/relationships/image" Target="media/image81.wmf"/><Relationship Id="rId185" Type="http://schemas.openxmlformats.org/officeDocument/2006/relationships/image" Target="media/image89.wmf"/><Relationship Id="rId4" Type="http://schemas.openxmlformats.org/officeDocument/2006/relationships/settings" Target="settings.xml"/><Relationship Id="rId9" Type="http://schemas.openxmlformats.org/officeDocument/2006/relationships/image" Target="media/image1.wmf"/><Relationship Id="rId180" Type="http://schemas.openxmlformats.org/officeDocument/2006/relationships/oleObject" Target="embeddings/oleObject86.bin"/><Relationship Id="rId210" Type="http://schemas.openxmlformats.org/officeDocument/2006/relationships/oleObject" Target="embeddings/oleObject101.bin"/><Relationship Id="rId215" Type="http://schemas.openxmlformats.org/officeDocument/2006/relationships/image" Target="media/image104.wmf"/><Relationship Id="rId236" Type="http://schemas.openxmlformats.org/officeDocument/2006/relationships/oleObject" Target="embeddings/oleObject114.bin"/><Relationship Id="rId257" Type="http://schemas.openxmlformats.org/officeDocument/2006/relationships/image" Target="media/image132.png"/><Relationship Id="rId278" Type="http://schemas.openxmlformats.org/officeDocument/2006/relationships/image" Target="media/image153.emf"/><Relationship Id="rId26" Type="http://schemas.openxmlformats.org/officeDocument/2006/relationships/oleObject" Target="embeddings/oleObject9.bin"/><Relationship Id="rId231" Type="http://schemas.openxmlformats.org/officeDocument/2006/relationships/image" Target="media/image112.wmf"/><Relationship Id="rId252" Type="http://schemas.openxmlformats.org/officeDocument/2006/relationships/image" Target="media/image127.png"/><Relationship Id="rId273" Type="http://schemas.openxmlformats.org/officeDocument/2006/relationships/image" Target="media/image148.png"/><Relationship Id="rId47" Type="http://schemas.openxmlformats.org/officeDocument/2006/relationships/image" Target="media/image20.wmf"/><Relationship Id="rId68" Type="http://schemas.openxmlformats.org/officeDocument/2006/relationships/oleObject" Target="embeddings/oleObject30.bin"/><Relationship Id="rId89" Type="http://schemas.openxmlformats.org/officeDocument/2006/relationships/image" Target="media/image41.wmf"/><Relationship Id="rId112" Type="http://schemas.openxmlformats.org/officeDocument/2006/relationships/oleObject" Target="embeddings/oleObject52.bin"/><Relationship Id="rId133" Type="http://schemas.openxmlformats.org/officeDocument/2006/relationships/image" Target="media/image63.wmf"/><Relationship Id="rId154" Type="http://schemas.openxmlformats.org/officeDocument/2006/relationships/oleObject" Target="embeddings/oleObject73.bin"/><Relationship Id="rId175" Type="http://schemas.openxmlformats.org/officeDocument/2006/relationships/image" Target="media/image84.wmf"/><Relationship Id="rId196" Type="http://schemas.openxmlformats.org/officeDocument/2006/relationships/oleObject" Target="embeddings/oleObject94.bin"/><Relationship Id="rId200" Type="http://schemas.openxmlformats.org/officeDocument/2006/relationships/oleObject" Target="embeddings/oleObject96.bin"/><Relationship Id="rId16" Type="http://schemas.openxmlformats.org/officeDocument/2006/relationships/oleObject" Target="embeddings/oleObject4.bin"/><Relationship Id="rId221" Type="http://schemas.openxmlformats.org/officeDocument/2006/relationships/image" Target="media/image107.wmf"/><Relationship Id="rId242" Type="http://schemas.openxmlformats.org/officeDocument/2006/relationships/image" Target="media/image117.emf"/><Relationship Id="rId263" Type="http://schemas.openxmlformats.org/officeDocument/2006/relationships/image" Target="media/image138.png"/><Relationship Id="rId284" Type="http://schemas.openxmlformats.org/officeDocument/2006/relationships/image" Target="media/image159.emf"/><Relationship Id="rId37" Type="http://schemas.openxmlformats.org/officeDocument/2006/relationships/image" Target="media/image15.wmf"/><Relationship Id="rId58" Type="http://schemas.openxmlformats.org/officeDocument/2006/relationships/oleObject" Target="embeddings/oleObject25.bin"/><Relationship Id="rId79" Type="http://schemas.openxmlformats.org/officeDocument/2006/relationships/image" Target="media/image36.wmf"/><Relationship Id="rId102" Type="http://schemas.openxmlformats.org/officeDocument/2006/relationships/oleObject" Target="embeddings/oleObject47.bin"/><Relationship Id="rId123" Type="http://schemas.openxmlformats.org/officeDocument/2006/relationships/image" Target="media/image58.wmf"/><Relationship Id="rId144" Type="http://schemas.openxmlformats.org/officeDocument/2006/relationships/oleObject" Target="embeddings/oleObject68.bin"/><Relationship Id="rId90" Type="http://schemas.openxmlformats.org/officeDocument/2006/relationships/oleObject" Target="embeddings/oleObject41.bin"/><Relationship Id="rId165" Type="http://schemas.openxmlformats.org/officeDocument/2006/relationships/image" Target="media/image79.wmf"/><Relationship Id="rId186" Type="http://schemas.openxmlformats.org/officeDocument/2006/relationships/oleObject" Target="embeddings/oleObject89.bin"/><Relationship Id="rId211" Type="http://schemas.openxmlformats.org/officeDocument/2006/relationships/image" Target="media/image102.wmf"/><Relationship Id="rId232" Type="http://schemas.openxmlformats.org/officeDocument/2006/relationships/oleObject" Target="embeddings/oleObject112.bin"/><Relationship Id="rId253" Type="http://schemas.openxmlformats.org/officeDocument/2006/relationships/image" Target="media/image128.png"/><Relationship Id="rId274" Type="http://schemas.openxmlformats.org/officeDocument/2006/relationships/image" Target="media/image149.png"/><Relationship Id="rId295" Type="http://schemas.microsoft.com/office/2007/relationships/stylesWithEffects" Target="stylesWithEffects.xml"/><Relationship Id="rId27" Type="http://schemas.openxmlformats.org/officeDocument/2006/relationships/image" Target="media/image10.wmf"/><Relationship Id="rId48" Type="http://schemas.openxmlformats.org/officeDocument/2006/relationships/oleObject" Target="embeddings/oleObject20.bin"/><Relationship Id="rId69" Type="http://schemas.openxmlformats.org/officeDocument/2006/relationships/image" Target="media/image31.wmf"/><Relationship Id="rId113" Type="http://schemas.openxmlformats.org/officeDocument/2006/relationships/image" Target="media/image53.wmf"/><Relationship Id="rId134" Type="http://schemas.openxmlformats.org/officeDocument/2006/relationships/oleObject" Target="embeddings/oleObject63.bin"/><Relationship Id="rId80" Type="http://schemas.openxmlformats.org/officeDocument/2006/relationships/oleObject" Target="embeddings/oleObject36.bin"/><Relationship Id="rId155" Type="http://schemas.openxmlformats.org/officeDocument/2006/relationships/image" Target="media/image74.wmf"/><Relationship Id="rId176" Type="http://schemas.openxmlformats.org/officeDocument/2006/relationships/oleObject" Target="embeddings/oleObject84.bin"/><Relationship Id="rId197" Type="http://schemas.openxmlformats.org/officeDocument/2006/relationships/image" Target="media/image95.wmf"/><Relationship Id="rId201" Type="http://schemas.openxmlformats.org/officeDocument/2006/relationships/image" Target="media/image97.wmf"/><Relationship Id="rId222" Type="http://schemas.openxmlformats.org/officeDocument/2006/relationships/oleObject" Target="embeddings/oleObject107.bin"/><Relationship Id="rId243" Type="http://schemas.openxmlformats.org/officeDocument/2006/relationships/image" Target="media/image118.png"/><Relationship Id="rId264" Type="http://schemas.openxmlformats.org/officeDocument/2006/relationships/image" Target="media/image139.png"/><Relationship Id="rId285" Type="http://schemas.openxmlformats.org/officeDocument/2006/relationships/image" Target="media/image160.emf"/><Relationship Id="rId17" Type="http://schemas.openxmlformats.org/officeDocument/2006/relationships/image" Target="media/image5.wmf"/><Relationship Id="rId38" Type="http://schemas.openxmlformats.org/officeDocument/2006/relationships/oleObject" Target="embeddings/oleObject15.bin"/><Relationship Id="rId59" Type="http://schemas.openxmlformats.org/officeDocument/2006/relationships/image" Target="media/image26.wmf"/><Relationship Id="rId103" Type="http://schemas.openxmlformats.org/officeDocument/2006/relationships/image" Target="media/image48.wmf"/><Relationship Id="rId124" Type="http://schemas.openxmlformats.org/officeDocument/2006/relationships/oleObject" Target="embeddings/oleObject58.bin"/><Relationship Id="rId70" Type="http://schemas.openxmlformats.org/officeDocument/2006/relationships/oleObject" Target="embeddings/oleObject31.bin"/><Relationship Id="rId91" Type="http://schemas.openxmlformats.org/officeDocument/2006/relationships/image" Target="media/image42.wmf"/><Relationship Id="rId145" Type="http://schemas.openxmlformats.org/officeDocument/2006/relationships/image" Target="media/image69.wmf"/><Relationship Id="rId166" Type="http://schemas.openxmlformats.org/officeDocument/2006/relationships/oleObject" Target="embeddings/oleObject79.bin"/><Relationship Id="rId187" Type="http://schemas.openxmlformats.org/officeDocument/2006/relationships/image" Target="media/image90.wmf"/><Relationship Id="rId1" Type="http://schemas.openxmlformats.org/officeDocument/2006/relationships/customXml" Target="../customXml/item1.xml"/><Relationship Id="rId212" Type="http://schemas.openxmlformats.org/officeDocument/2006/relationships/oleObject" Target="embeddings/oleObject102.bin"/><Relationship Id="rId233" Type="http://schemas.openxmlformats.org/officeDocument/2006/relationships/image" Target="media/image113.wmf"/><Relationship Id="rId254" Type="http://schemas.openxmlformats.org/officeDocument/2006/relationships/image" Target="media/image129.png"/><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oleObject" Target="embeddings/oleObject53.bin"/><Relationship Id="rId275" Type="http://schemas.openxmlformats.org/officeDocument/2006/relationships/image" Target="media/image150.png"/><Relationship Id="rId60" Type="http://schemas.openxmlformats.org/officeDocument/2006/relationships/oleObject" Target="embeddings/oleObject26.bin"/><Relationship Id="rId81" Type="http://schemas.openxmlformats.org/officeDocument/2006/relationships/image" Target="media/image37.wmf"/><Relationship Id="rId135" Type="http://schemas.openxmlformats.org/officeDocument/2006/relationships/image" Target="media/image64.wmf"/><Relationship Id="rId156" Type="http://schemas.openxmlformats.org/officeDocument/2006/relationships/oleObject" Target="embeddings/oleObject74.bin"/><Relationship Id="rId177" Type="http://schemas.openxmlformats.org/officeDocument/2006/relationships/image" Target="media/image85.wmf"/><Relationship Id="rId198" Type="http://schemas.openxmlformats.org/officeDocument/2006/relationships/oleObject" Target="embeddings/oleObject95.bin"/><Relationship Id="rId202" Type="http://schemas.openxmlformats.org/officeDocument/2006/relationships/oleObject" Target="embeddings/oleObject97.bin"/><Relationship Id="rId223" Type="http://schemas.openxmlformats.org/officeDocument/2006/relationships/image" Target="media/image108.wmf"/><Relationship Id="rId244" Type="http://schemas.openxmlformats.org/officeDocument/2006/relationships/image" Target="media/image1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EAB26D1-88D8-4C51-936A-D19279E5C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84</Pages>
  <Words>13738</Words>
  <Characters>78308</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91863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prasanthi</dc:creator>
  <cp:lastModifiedBy>Janardhan</cp:lastModifiedBy>
  <cp:revision>49</cp:revision>
  <cp:lastPrinted>2014-04-28T12:14:00Z</cp:lastPrinted>
  <dcterms:created xsi:type="dcterms:W3CDTF">2015-01-10T08:15:00Z</dcterms:created>
  <dcterms:modified xsi:type="dcterms:W3CDTF">2017-10-25T08:21:00Z</dcterms:modified>
</cp:coreProperties>
</file>