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D9" w:rsidRDefault="006A14D9" w:rsidP="006A14D9">
      <w:pPr>
        <w:pStyle w:val="Articletitle"/>
        <w:jc w:val="center"/>
        <w:rPr>
          <w:sz w:val="36"/>
          <w:szCs w:val="36"/>
          <w:lang w:val="en-US"/>
        </w:rPr>
      </w:pPr>
      <w:bookmarkStart w:id="0" w:name="_GoBack"/>
      <w:bookmarkEnd w:id="0"/>
      <w:r w:rsidRPr="006A14D9">
        <w:rPr>
          <w:sz w:val="36"/>
          <w:szCs w:val="36"/>
          <w:lang w:val="en-US"/>
        </w:rPr>
        <w:t>Electronic Supplementary Information</w:t>
      </w:r>
    </w:p>
    <w:p w:rsidR="006A14D9" w:rsidRDefault="006A14D9" w:rsidP="006A14D9">
      <w:pPr>
        <w:rPr>
          <w:lang w:val="en-US" w:eastAsia="en-GB"/>
        </w:rPr>
      </w:pPr>
    </w:p>
    <w:p w:rsidR="006A14D9" w:rsidRDefault="006A14D9" w:rsidP="006A14D9">
      <w:pPr>
        <w:rPr>
          <w:lang w:val="en-US" w:eastAsia="en-GB"/>
        </w:rPr>
      </w:pPr>
    </w:p>
    <w:p w:rsidR="006A14D9" w:rsidRPr="006A14D9" w:rsidRDefault="006A14D9" w:rsidP="006A14D9">
      <w:pPr>
        <w:rPr>
          <w:lang w:val="en-US" w:eastAsia="en-GB"/>
        </w:rPr>
      </w:pPr>
    </w:p>
    <w:p w:rsidR="00512016" w:rsidRDefault="00512016" w:rsidP="00512016">
      <w:pPr>
        <w:pStyle w:val="Articletitle"/>
      </w:pPr>
      <w:r>
        <w:rPr>
          <w:lang w:val="en-US"/>
        </w:rPr>
        <w:t xml:space="preserve">Interlaced </w:t>
      </w:r>
      <w:r w:rsidRPr="00786B99">
        <w:rPr>
          <w:lang w:val="en-US"/>
        </w:rPr>
        <w:t xml:space="preserve">capsules by self-assembly of </w:t>
      </w:r>
      <w:proofErr w:type="spellStart"/>
      <w:r w:rsidRPr="00786B99">
        <w:rPr>
          <w:lang w:val="en-US"/>
        </w:rPr>
        <w:t>cavitands</w:t>
      </w:r>
      <w:proofErr w:type="spellEnd"/>
      <w:r w:rsidRPr="00786B99">
        <w:rPr>
          <w:lang w:val="en-US"/>
        </w:rPr>
        <w:t xml:space="preserve"> substituted with </w:t>
      </w:r>
      <w:proofErr w:type="spellStart"/>
      <w:r w:rsidRPr="00786B99">
        <w:rPr>
          <w:lang w:val="en-US"/>
        </w:rPr>
        <w:t>tripeptides</w:t>
      </w:r>
      <w:proofErr w:type="spellEnd"/>
      <w:r w:rsidRPr="00786B99">
        <w:rPr>
          <w:lang w:val="en-US"/>
        </w:rPr>
        <w:t xml:space="preserve"> and </w:t>
      </w:r>
      <w:proofErr w:type="spellStart"/>
      <w:r w:rsidRPr="00786B99">
        <w:rPr>
          <w:lang w:val="en-US"/>
        </w:rPr>
        <w:t>tetrapeptides</w:t>
      </w:r>
      <w:proofErr w:type="spellEnd"/>
    </w:p>
    <w:p w:rsidR="00512016" w:rsidRPr="00786B99" w:rsidRDefault="00512016" w:rsidP="00512016">
      <w:pPr>
        <w:pStyle w:val="Authornames"/>
        <w:rPr>
          <w:lang w:val="pl-PL"/>
        </w:rPr>
      </w:pPr>
      <w:r w:rsidRPr="00786B99">
        <w:rPr>
          <w:lang w:val="pl-PL"/>
        </w:rPr>
        <w:t>Marek P. Szymański</w:t>
      </w:r>
      <w:r w:rsidRPr="00786B99">
        <w:rPr>
          <w:vertAlign w:val="superscript"/>
          <w:lang w:val="pl-PL"/>
        </w:rPr>
        <w:t>a</w:t>
      </w:r>
      <w:r w:rsidRPr="00786B99">
        <w:rPr>
          <w:lang w:val="pl-PL"/>
        </w:rPr>
        <w:t>, Jakub S. Czajka</w:t>
      </w:r>
      <w:r w:rsidRPr="00786B99">
        <w:rPr>
          <w:vertAlign w:val="superscript"/>
          <w:lang w:val="pl-PL"/>
        </w:rPr>
        <w:t>b</w:t>
      </w:r>
      <w:r w:rsidRPr="00786B99">
        <w:rPr>
          <w:lang w:val="pl-PL"/>
        </w:rPr>
        <w:t>, Piotr Cmoch</w:t>
      </w:r>
      <w:r>
        <w:rPr>
          <w:vertAlign w:val="superscript"/>
          <w:lang w:val="pl-PL"/>
        </w:rPr>
        <w:t>a</w:t>
      </w:r>
      <w:r w:rsidRPr="00786B99">
        <w:rPr>
          <w:lang w:val="pl-PL"/>
        </w:rPr>
        <w:t>, Waldemar Iwanek</w:t>
      </w:r>
      <w:r w:rsidRPr="00786B99">
        <w:rPr>
          <w:vertAlign w:val="superscript"/>
          <w:lang w:val="pl-PL"/>
        </w:rPr>
        <w:t>c</w:t>
      </w:r>
      <w:r w:rsidRPr="00786B99">
        <w:rPr>
          <w:lang w:val="pl-PL"/>
        </w:rPr>
        <w:t>, Agnieszka Szumna</w:t>
      </w:r>
      <w:r w:rsidRPr="00786B99">
        <w:rPr>
          <w:vertAlign w:val="superscript"/>
          <w:lang w:val="pl-PL"/>
        </w:rPr>
        <w:t>a</w:t>
      </w:r>
      <w:r w:rsidRPr="00786B99">
        <w:rPr>
          <w:lang w:val="pl-PL"/>
        </w:rPr>
        <w:t>*</w:t>
      </w:r>
    </w:p>
    <w:p w:rsidR="00512016" w:rsidRDefault="00512016" w:rsidP="00512016">
      <w:pPr>
        <w:pStyle w:val="Affiliation"/>
      </w:pPr>
      <w:proofErr w:type="spellStart"/>
      <w:r w:rsidRPr="00394920">
        <w:rPr>
          <w:vertAlign w:val="superscript"/>
        </w:rPr>
        <w:t>a</w:t>
      </w:r>
      <w:r>
        <w:t>Institute</w:t>
      </w:r>
      <w:proofErr w:type="spellEnd"/>
      <w:r>
        <w:t xml:space="preserve"> of Organic Chemistry, Polish Academy of Sciences, </w:t>
      </w:r>
      <w:proofErr w:type="spellStart"/>
      <w:r>
        <w:t>Kasprzaka</w:t>
      </w:r>
      <w:proofErr w:type="spellEnd"/>
      <w:r>
        <w:t xml:space="preserve"> 44/52, 01-224 Warsaw, Poland; </w:t>
      </w:r>
      <w:proofErr w:type="spellStart"/>
      <w:r w:rsidRPr="00394920">
        <w:rPr>
          <w:vertAlign w:val="superscript"/>
        </w:rPr>
        <w:t>b</w:t>
      </w:r>
      <w:r w:rsidRPr="00B4049C">
        <w:t>Faculty</w:t>
      </w:r>
      <w:proofErr w:type="spellEnd"/>
      <w:r w:rsidRPr="00B4049C">
        <w:t xml:space="preserve"> of Chemistry</w:t>
      </w:r>
      <w:r>
        <w:t>,</w:t>
      </w:r>
      <w:r w:rsidRPr="00B4049C">
        <w:t xml:space="preserve"> Warsaw University of Technology, </w:t>
      </w:r>
      <w:proofErr w:type="spellStart"/>
      <w:r w:rsidRPr="00B4049C">
        <w:t>Noakowskiego</w:t>
      </w:r>
      <w:proofErr w:type="spellEnd"/>
      <w:r w:rsidRPr="00B4049C">
        <w:t xml:space="preserve"> 3, 00-664 Wars</w:t>
      </w:r>
      <w:r>
        <w:t xml:space="preserve">aw, Poland; </w:t>
      </w:r>
      <w:proofErr w:type="spellStart"/>
      <w:r w:rsidRPr="00C60A29">
        <w:rPr>
          <w:vertAlign w:val="superscript"/>
        </w:rPr>
        <w:t>c</w:t>
      </w:r>
      <w:r w:rsidRPr="00C60A29">
        <w:t>Faculty</w:t>
      </w:r>
      <w:proofErr w:type="spellEnd"/>
      <w:r w:rsidRPr="00C60A29">
        <w:t xml:space="preserve"> of Chemistry</w:t>
      </w:r>
      <w:r>
        <w:t>,</w:t>
      </w:r>
      <w:r w:rsidRPr="00C60A29">
        <w:t xml:space="preserve"> Adam Mickiewicz University in </w:t>
      </w:r>
      <w:proofErr w:type="spellStart"/>
      <w:r w:rsidRPr="00C60A29">
        <w:t>Poznań</w:t>
      </w:r>
      <w:proofErr w:type="spellEnd"/>
      <w:r w:rsidRPr="00C60A29">
        <w:t xml:space="preserve">, </w:t>
      </w:r>
      <w:proofErr w:type="spellStart"/>
      <w:r>
        <w:t>Umultowska</w:t>
      </w:r>
      <w:proofErr w:type="spellEnd"/>
      <w:r>
        <w:t xml:space="preserve"> 89</w:t>
      </w:r>
      <w:r w:rsidRPr="00C60A29">
        <w:t>b</w:t>
      </w:r>
      <w:r>
        <w:t xml:space="preserve">, 61-614 </w:t>
      </w:r>
      <w:proofErr w:type="spellStart"/>
      <w:r>
        <w:t>Poznań</w:t>
      </w:r>
      <w:proofErr w:type="spellEnd"/>
      <w:r>
        <w:t>, Poland</w:t>
      </w:r>
    </w:p>
    <w:p w:rsidR="00512016" w:rsidRDefault="00512016" w:rsidP="00512016">
      <w:pPr>
        <w:pStyle w:val="Correspondencedetails"/>
      </w:pPr>
      <w:r>
        <w:t xml:space="preserve">E-mail: agnieszka.szumna@icho.edu.pl </w:t>
      </w:r>
    </w:p>
    <w:p w:rsidR="00B40888" w:rsidRDefault="00512016" w:rsidP="00512016">
      <w:pPr>
        <w:spacing w:after="0" w:line="360" w:lineRule="auto"/>
        <w:jc w:val="both"/>
        <w:rPr>
          <w:lang w:val="en-US"/>
        </w:rPr>
      </w:pPr>
      <w:r w:rsidRPr="00512016">
        <w:rPr>
          <w:lang w:val="en-US"/>
        </w:rPr>
        <w:br w:type="page"/>
      </w:r>
    </w:p>
    <w:p w:rsidR="002D2181" w:rsidRPr="0050641F" w:rsidRDefault="002D2181" w:rsidP="0050641F">
      <w:pPr>
        <w:rPr>
          <w:rFonts w:ascii="Times New Roman" w:hAnsi="Times New Roman" w:cs="Times New Roman"/>
          <w:b/>
          <w:sz w:val="30"/>
          <w:szCs w:val="30"/>
        </w:rPr>
      </w:pPr>
      <w:r w:rsidRPr="0050641F">
        <w:rPr>
          <w:rFonts w:ascii="Times New Roman" w:hAnsi="Times New Roman" w:cs="Times New Roman"/>
          <w:b/>
          <w:sz w:val="30"/>
          <w:szCs w:val="30"/>
        </w:rPr>
        <w:lastRenderedPageBreak/>
        <w:t>Table of contents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336692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D2181" w:rsidRPr="006A14D9" w:rsidRDefault="002D2181">
          <w:pPr>
            <w:pStyle w:val="TOCHeading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220C7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D2181" w:rsidRPr="002D218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20C7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92394667" w:history="1">
            <w:r w:rsidR="0050641F" w:rsidRPr="000D0EF9">
              <w:rPr>
                <w:rStyle w:val="Hyperlink"/>
                <w:noProof/>
              </w:rPr>
              <w:t>General procedures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68" w:history="1">
            <w:r w:rsidR="0050641F" w:rsidRPr="000D0EF9">
              <w:rPr>
                <w:rStyle w:val="Hyperlink"/>
                <w:noProof/>
              </w:rPr>
              <w:t>Synthesis and spectra of substrates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69" w:history="1">
            <w:r w:rsidR="0050641F" w:rsidRPr="0050641F">
              <w:rPr>
                <w:rStyle w:val="Hyperlink"/>
                <w:b/>
                <w:noProof/>
              </w:rPr>
              <w:t>4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70" w:history="1">
            <w:r w:rsidR="0050641F" w:rsidRPr="000D0EF9">
              <w:rPr>
                <w:rStyle w:val="Hyperlink"/>
                <w:noProof/>
              </w:rPr>
              <w:t>(</w:t>
            </w:r>
            <w:r w:rsidR="0050641F" w:rsidRPr="0050641F">
              <w:rPr>
                <w:rStyle w:val="Hyperlink"/>
                <w:b/>
                <w:noProof/>
              </w:rPr>
              <w:t>4</w:t>
            </w:r>
            <w:r w:rsidR="0050641F" w:rsidRPr="000D0EF9">
              <w:rPr>
                <w:rStyle w:val="Hyperlink"/>
                <w:noProof/>
              </w:rPr>
              <w:t>)</w:t>
            </w:r>
            <w:r w:rsidR="0050641F" w:rsidRPr="000D0EF9">
              <w:rPr>
                <w:rStyle w:val="Hyperlink"/>
                <w:noProof/>
                <w:vertAlign w:val="subscript"/>
              </w:rPr>
              <w:t>2</w:t>
            </w:r>
            <w:r w:rsidR="0050641F" w:rsidRPr="000D0EF9">
              <w:rPr>
                <w:rStyle w:val="Hyperlink"/>
                <w:rFonts w:eastAsia="ArialMT-Identity-H"/>
                <w:b/>
                <w:noProof/>
              </w:rPr>
              <w:sym w:font="Symbol" w:char="F0C9"/>
            </w:r>
            <w:r w:rsidR="0050641F" w:rsidRPr="000D0EF9">
              <w:rPr>
                <w:rStyle w:val="Hyperlink"/>
                <w:noProof/>
              </w:rPr>
              <w:t>C</w:t>
            </w:r>
            <w:r w:rsidR="0050641F" w:rsidRPr="000D0EF9">
              <w:rPr>
                <w:rStyle w:val="Hyperlink"/>
                <w:noProof/>
                <w:vertAlign w:val="subscript"/>
              </w:rPr>
              <w:t>60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71" w:history="1">
            <w:r w:rsidR="0050641F" w:rsidRPr="000D0EF9">
              <w:rPr>
                <w:rStyle w:val="Hyperlink"/>
                <w:noProof/>
              </w:rPr>
              <w:t>(</w:t>
            </w:r>
            <w:r w:rsidR="0050641F" w:rsidRPr="0050641F">
              <w:rPr>
                <w:rStyle w:val="Hyperlink"/>
                <w:b/>
                <w:noProof/>
              </w:rPr>
              <w:t>4</w:t>
            </w:r>
            <w:r w:rsidR="0050641F" w:rsidRPr="000D0EF9">
              <w:rPr>
                <w:rStyle w:val="Hyperlink"/>
                <w:noProof/>
              </w:rPr>
              <w:t>)</w:t>
            </w:r>
            <w:r w:rsidR="0050641F" w:rsidRPr="000D0EF9">
              <w:rPr>
                <w:rStyle w:val="Hyperlink"/>
                <w:noProof/>
                <w:vertAlign w:val="subscript"/>
              </w:rPr>
              <w:t>2</w:t>
            </w:r>
            <w:r w:rsidR="0050641F" w:rsidRPr="000D0EF9">
              <w:rPr>
                <w:rStyle w:val="Hyperlink"/>
                <w:rFonts w:eastAsia="ArialMT-Identity-H"/>
                <w:b/>
                <w:noProof/>
              </w:rPr>
              <w:sym w:font="Symbol" w:char="F0C9"/>
            </w:r>
            <w:r w:rsidR="0050641F" w:rsidRPr="000D0EF9">
              <w:rPr>
                <w:rStyle w:val="Hyperlink"/>
                <w:noProof/>
              </w:rPr>
              <w:t>C</w:t>
            </w:r>
            <w:r w:rsidR="0050641F" w:rsidRPr="000D0EF9">
              <w:rPr>
                <w:rStyle w:val="Hyperlink"/>
                <w:noProof/>
                <w:vertAlign w:val="subscript"/>
              </w:rPr>
              <w:t>70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72" w:history="1">
            <w:r w:rsidR="0050641F" w:rsidRPr="0050641F">
              <w:rPr>
                <w:rStyle w:val="Hyperlink"/>
                <w:b/>
                <w:noProof/>
              </w:rPr>
              <w:t>5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73" w:history="1">
            <w:r w:rsidR="0050641F" w:rsidRPr="000D0EF9">
              <w:rPr>
                <w:rStyle w:val="Hyperlink"/>
                <w:noProof/>
              </w:rPr>
              <w:t>(</w:t>
            </w:r>
            <w:r w:rsidR="0050641F" w:rsidRPr="0050641F">
              <w:rPr>
                <w:rStyle w:val="Hyperlink"/>
                <w:b/>
                <w:noProof/>
              </w:rPr>
              <w:t>5</w:t>
            </w:r>
            <w:r w:rsidR="0050641F" w:rsidRPr="000D0EF9">
              <w:rPr>
                <w:rStyle w:val="Hyperlink"/>
                <w:noProof/>
              </w:rPr>
              <w:t>)</w:t>
            </w:r>
            <w:r w:rsidR="0050641F" w:rsidRPr="000D0EF9">
              <w:rPr>
                <w:rStyle w:val="Hyperlink"/>
                <w:noProof/>
                <w:vertAlign w:val="subscript"/>
              </w:rPr>
              <w:t>2</w:t>
            </w:r>
            <w:r w:rsidR="0050641F" w:rsidRPr="000D0EF9">
              <w:rPr>
                <w:rStyle w:val="Hyperlink"/>
                <w:rFonts w:eastAsia="ArialMT-Identity-H"/>
                <w:b/>
                <w:noProof/>
              </w:rPr>
              <w:sym w:font="Symbol" w:char="F0C9"/>
            </w:r>
            <w:r w:rsidR="0050641F" w:rsidRPr="000D0EF9">
              <w:rPr>
                <w:rStyle w:val="Hyperlink"/>
                <w:noProof/>
              </w:rPr>
              <w:t>C</w:t>
            </w:r>
            <w:r w:rsidR="0050641F" w:rsidRPr="000D0EF9">
              <w:rPr>
                <w:rStyle w:val="Hyperlink"/>
                <w:noProof/>
                <w:vertAlign w:val="subscript"/>
              </w:rPr>
              <w:t>60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41F" w:rsidRDefault="00220C74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92394674" w:history="1">
            <w:r w:rsidR="0050641F" w:rsidRPr="000D0EF9">
              <w:rPr>
                <w:rStyle w:val="Hyperlink"/>
                <w:noProof/>
              </w:rPr>
              <w:t>(</w:t>
            </w:r>
            <w:r w:rsidR="0050641F" w:rsidRPr="0050641F">
              <w:rPr>
                <w:rStyle w:val="Hyperlink"/>
                <w:b/>
                <w:noProof/>
              </w:rPr>
              <w:t>5</w:t>
            </w:r>
            <w:r w:rsidR="0050641F" w:rsidRPr="000D0EF9">
              <w:rPr>
                <w:rStyle w:val="Hyperlink"/>
                <w:noProof/>
              </w:rPr>
              <w:t>)</w:t>
            </w:r>
            <w:r w:rsidR="0050641F" w:rsidRPr="000D0EF9">
              <w:rPr>
                <w:rStyle w:val="Hyperlink"/>
                <w:noProof/>
                <w:vertAlign w:val="subscript"/>
              </w:rPr>
              <w:t>2</w:t>
            </w:r>
            <w:r w:rsidR="0050641F" w:rsidRPr="000D0EF9">
              <w:rPr>
                <w:rStyle w:val="Hyperlink"/>
                <w:rFonts w:eastAsia="ArialMT-Identity-H"/>
                <w:b/>
                <w:noProof/>
              </w:rPr>
              <w:sym w:font="Symbol" w:char="F0C9"/>
            </w:r>
            <w:r w:rsidR="0050641F" w:rsidRPr="000D0EF9">
              <w:rPr>
                <w:rStyle w:val="Hyperlink"/>
                <w:noProof/>
              </w:rPr>
              <w:t>C</w:t>
            </w:r>
            <w:r w:rsidR="0050641F" w:rsidRPr="000D0EF9">
              <w:rPr>
                <w:rStyle w:val="Hyperlink"/>
                <w:noProof/>
                <w:vertAlign w:val="subscript"/>
              </w:rPr>
              <w:t>70</w:t>
            </w:r>
            <w:r w:rsidR="0050641F">
              <w:rPr>
                <w:noProof/>
                <w:webHidden/>
              </w:rPr>
              <w:tab/>
              <w:t>S</w:t>
            </w:r>
            <w:r>
              <w:rPr>
                <w:noProof/>
                <w:webHidden/>
              </w:rPr>
              <w:fldChar w:fldCharType="begin"/>
            </w:r>
            <w:r w:rsidR="0050641F">
              <w:rPr>
                <w:noProof/>
                <w:webHidden/>
              </w:rPr>
              <w:instrText xml:space="preserve"> PAGEREF _Toc492394674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35B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2181" w:rsidRPr="002D2181" w:rsidRDefault="00220C74">
          <w:pPr>
            <w:rPr>
              <w:rFonts w:ascii="Times New Roman" w:hAnsi="Times New Roman" w:cs="Times New Roman"/>
              <w:sz w:val="24"/>
              <w:szCs w:val="24"/>
            </w:rPr>
          </w:pPr>
          <w:r w:rsidRPr="002D218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D2181" w:rsidRDefault="002D2181" w:rsidP="00B40888">
      <w:pPr>
        <w:pStyle w:val="Heading1"/>
      </w:pPr>
    </w:p>
    <w:p w:rsidR="002D2181" w:rsidRDefault="002D2181" w:rsidP="00B40888">
      <w:pPr>
        <w:pStyle w:val="Heading1"/>
        <w:sectPr w:rsidR="002D2181" w:rsidSect="006A14D9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40888" w:rsidRPr="00B40888" w:rsidRDefault="00B40888" w:rsidP="00B40888">
      <w:pPr>
        <w:pStyle w:val="Heading1"/>
      </w:pPr>
      <w:bookmarkStart w:id="1" w:name="_Toc492394667"/>
      <w:r w:rsidRPr="00B40888">
        <w:lastRenderedPageBreak/>
        <w:t>General procedures</w:t>
      </w:r>
      <w:bookmarkEnd w:id="1"/>
    </w:p>
    <w:p w:rsidR="009D365B" w:rsidRPr="00512016" w:rsidRDefault="00B40888" w:rsidP="005120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General coupling procedure</w:t>
      </w:r>
    </w:p>
    <w:p w:rsidR="006A5D3B" w:rsidRPr="00512016" w:rsidRDefault="00172062" w:rsidP="00083F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An amine substrate and an acid substrate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 eq. each) were dissolved in DMF and the mixture was cooled to 0</w:t>
      </w:r>
      <w:r w:rsidR="00083F1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°C. Then, OXYMA (1 eq.) was added, after 5 min Et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N </w:t>
      </w:r>
      <w:r w:rsidR="006A5D3B" w:rsidRPr="004273F2">
        <w:rPr>
          <w:rFonts w:ascii="Times New Roman" w:eastAsia="ArialMT-Identity-H" w:hAnsi="Times New Roman" w:cs="Times New Roman"/>
          <w:sz w:val="24"/>
          <w:szCs w:val="24"/>
          <w:lang w:val="en-US"/>
        </w:rPr>
        <w:t>(1 eq.)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after 15 </w:t>
      </w:r>
      <w:r w:rsidR="006A5D3B" w:rsidRPr="00270A5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min </w:t>
      </w:r>
      <w:proofErr w:type="spellStart"/>
      <w:r w:rsidR="006A5D3B" w:rsidRPr="00270A5B">
        <w:rPr>
          <w:rFonts w:ascii="Times New Roman" w:eastAsia="ArialMT-Identity-H" w:hAnsi="Times New Roman" w:cs="Times New Roman"/>
          <w:sz w:val="24"/>
          <w:szCs w:val="24"/>
          <w:lang w:val="en-US"/>
        </w:rPr>
        <w:t>EDCI</w:t>
      </w:r>
      <w:r w:rsidR="00270A5B" w:rsidRPr="00270A5B">
        <w:rPr>
          <w:rFonts w:ascii="Times New Roman" w:eastAsia="ArialMT-Identity-H" w:hAnsi="Times New Roman" w:cs="Times New Roman"/>
          <w:sz w:val="24"/>
          <w:szCs w:val="24"/>
          <w:lang w:val="en-US"/>
        </w:rPr>
        <w:t>∙HCl</w:t>
      </w:r>
      <w:proofErr w:type="spellEnd"/>
      <w:r w:rsidR="006A5D3B" w:rsidRPr="00270A5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</w:t>
      </w:r>
      <w:r w:rsidR="006A5D3B" w:rsidRPr="004273F2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eq.)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were added. The reaction mixture was allowed to warm to </w:t>
      </w:r>
      <w:proofErr w:type="spellStart"/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r.t</w:t>
      </w:r>
      <w:proofErr w:type="spellEnd"/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 and stirred for 20 h. Then, the reaction mixture was evaporated under reduced pressure and ethyl acetate was added. The mixture was washed with H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O, saturated NaHCO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H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O, citric acid (5</w:t>
      </w:r>
      <w:r w:rsidR="001A635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% in H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O. The organic phase was dried with MgSO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</w:t>
      </w:r>
      <w:r w:rsidR="006A5D3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evaporated and vacuum dried.</w:t>
      </w:r>
    </w:p>
    <w:p w:rsidR="006A5D3B" w:rsidRPr="00512016" w:rsidRDefault="00172062" w:rsidP="00083F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General 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Boc</w:t>
      </w:r>
      <w:proofErr w:type="spellEnd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procedure</w:t>
      </w:r>
    </w:p>
    <w:p w:rsidR="006A5D3B" w:rsidRPr="00512016" w:rsidRDefault="006A5D3B" w:rsidP="00083F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Substrate (1 eq.) was dissolved in TFA (10 eq., 10</w:t>
      </w:r>
      <w:r w:rsidR="001A635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% in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the reaction mixture was stirred at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r.t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. </w:t>
      </w:r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for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 h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Then,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="001A635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 </w:t>
      </w:r>
      <w:proofErr w:type="spellStart"/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NaOH</w:t>
      </w:r>
      <w:proofErr w:type="spellEnd"/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(10 eq.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was added. The product precipitated from the mixture and was washed with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9566F7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and vacuum dried.</w:t>
      </w:r>
    </w:p>
    <w:p w:rsidR="00172062" w:rsidRPr="00512016" w:rsidRDefault="00172062" w:rsidP="0017206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General 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Cbz</w:t>
      </w:r>
      <w:proofErr w:type="spellEnd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procedure</w:t>
      </w:r>
    </w:p>
    <w:p w:rsidR="006A5D3B" w:rsidRPr="00512016" w:rsidRDefault="009566F7" w:rsidP="00083F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To a suspension of substrate in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 under argon, palladium on activated charcoal was added (10</w:t>
      </w:r>
      <w:r w:rsidR="001A635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% Pd basis, 50 mg for 1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). Hydrogen from a balloon was bubbled through the solution at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r.t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. to complete the conversion. The catalyst was removed by filtration through </w:t>
      </w: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celite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the filtrate was concentrated un</w:t>
      </w:r>
      <w:r w:rsidR="00083F1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der reduced pressure and dried.</w:t>
      </w:r>
    </w:p>
    <w:p w:rsidR="00270A5B" w:rsidRDefault="00270A5B" w:rsidP="00F12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0888" w:rsidRDefault="0050641F" w:rsidP="00B40888">
      <w:pPr>
        <w:pStyle w:val="Heading1"/>
      </w:pPr>
      <w:bookmarkStart w:id="2" w:name="_Toc492394668"/>
      <w:r>
        <w:lastRenderedPageBreak/>
        <w:t>S</w:t>
      </w:r>
      <w:r w:rsidR="009438B2">
        <w:t>ynthesis and spectra</w:t>
      </w:r>
      <w:r>
        <w:t xml:space="preserve"> of substrates</w:t>
      </w:r>
      <w:bookmarkEnd w:id="2"/>
    </w:p>
    <w:p w:rsidR="00F1249A" w:rsidRPr="00512016" w:rsidRDefault="00F1249A" w:rsidP="00F1249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 xml:space="preserve"> 1</w:t>
      </w:r>
    </w:p>
    <w:p w:rsidR="00BB7219" w:rsidRPr="00512016" w:rsidRDefault="00F1249A" w:rsidP="00BB72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Obtained by </w:t>
      </w:r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the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literature procedure.</w:t>
      </w:r>
      <w:proofErr w:type="gramEnd"/>
      <w:r w:rsidR="00F06428" w:rsidRPr="00512016">
        <w:rPr>
          <w:rStyle w:val="EndnoteReference"/>
          <w:rFonts w:ascii="Times New Roman" w:eastAsia="ArialMT-Identity-H" w:hAnsi="Times New Roman" w:cs="Times New Roman"/>
          <w:sz w:val="24"/>
          <w:szCs w:val="24"/>
          <w:lang w:val="en-US"/>
        </w:rPr>
        <w:endnoteReference w:id="1"/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Analytical data in agreement with</w:t>
      </w:r>
      <w:r w:rsidR="00BB721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literature data.</w:t>
      </w:r>
      <w:proofErr w:type="gramEnd"/>
    </w:p>
    <w:p w:rsidR="00083F10" w:rsidRPr="00512016" w:rsidRDefault="00DB16F8" w:rsidP="00BB721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H-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-NH-NH-</w:t>
      </w:r>
      <w:proofErr w:type="spellStart"/>
      <w:r w:rsidRPr="00512016">
        <w:rPr>
          <w:rFonts w:ascii="Times New Roman" w:hAnsi="Times New Roman" w:cs="Times New Roman"/>
          <w:b/>
          <w:sz w:val="24"/>
          <w:szCs w:val="24"/>
          <w:lang w:val="en-US"/>
        </w:rPr>
        <w:t>Cbz</w:t>
      </w:r>
      <w:proofErr w:type="spellEnd"/>
    </w:p>
    <w:p w:rsidR="00DB16F8" w:rsidRPr="00512016" w:rsidRDefault="00DB16F8" w:rsidP="00083F10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Obtained by a </w:t>
      </w:r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general coupling procedure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Boc</w:t>
      </w:r>
      <w:proofErr w:type="spellEnd"/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-OH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(25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N-NH-Cbz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(25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and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ext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by a general </w:t>
      </w:r>
      <w:proofErr w:type="spellStart"/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Boc</w:t>
      </w:r>
      <w:proofErr w:type="spellEnd"/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deprotection</w:t>
      </w:r>
      <w:proofErr w:type="spellEnd"/>
      <w:r w:rsidR="0017206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procedure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Yield </w:t>
      </w:r>
      <w:r w:rsidR="005017CF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85%.</w:t>
      </w:r>
      <w:proofErr w:type="gramEnd"/>
    </w:p>
    <w:p w:rsidR="005017CF" w:rsidRPr="00512016" w:rsidRDefault="005017CF" w:rsidP="005017CF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00 MHz, DMSO) δ 10.40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(b, 1H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 9.53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b,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8.22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b,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2H); 7.37 (</w:t>
      </w:r>
      <w:proofErr w:type="spellStart"/>
      <w:proofErr w:type="gram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bs</w:t>
      </w:r>
      <w:proofErr w:type="spellEnd"/>
      <w:proofErr w:type="gram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5H); 7.31 (</w:t>
      </w:r>
      <w:proofErr w:type="spell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bs</w:t>
      </w:r>
      <w:proofErr w:type="spell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5H); 5.12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2H); 4.03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3.14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2.98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1H).</w:t>
      </w:r>
    </w:p>
    <w:p w:rsidR="00DB16F8" w:rsidRPr="00512016" w:rsidRDefault="005D7132" w:rsidP="00083F10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H-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-NH-NH-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Cbz</w:t>
      </w:r>
      <w:proofErr w:type="spellEnd"/>
    </w:p>
    <w:p w:rsidR="005D7132" w:rsidRPr="00512016" w:rsidRDefault="00172062" w:rsidP="005D7132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Obtained by a general coupling procedure from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Boc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-OH 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(10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and 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-NH-NH-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(10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and next by a general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Boc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procedure. </w:t>
      </w:r>
      <w:proofErr w:type="gramStart"/>
      <w:r w:rsidR="005D7132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40%.</w:t>
      </w:r>
      <w:proofErr w:type="gramEnd"/>
    </w:p>
    <w:p w:rsidR="00DB16F8" w:rsidRPr="00512016" w:rsidRDefault="005D7132" w:rsidP="005D71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(400 MHz, DMSO) δ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8.02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b,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7.45 – 7.15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10H); 5.10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2H); 4.60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3.01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2H+1H); 2.83 (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m, </w:t>
      </w:r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1H).</w:t>
      </w:r>
      <w:proofErr w:type="gramEnd"/>
    </w:p>
    <w:p w:rsidR="00F1249A" w:rsidRPr="00512016" w:rsidRDefault="00F1249A" w:rsidP="00F1249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Ac-Phe-Gly-Phe-NH-NH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145AD8"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 xml:space="preserve"> 2</w:t>
      </w:r>
    </w:p>
    <w:p w:rsidR="00F1249A" w:rsidRPr="00512016" w:rsidRDefault="00172062" w:rsidP="00F1249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Obtained by a general coupling procedure from Ac-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-OH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-NH-NH-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and next by a general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procedure. </w:t>
      </w:r>
      <w:proofErr w:type="gramStart"/>
      <w:r w:rsidR="00F1249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73%.</w:t>
      </w:r>
      <w:proofErr w:type="gramEnd"/>
    </w:p>
    <w:p w:rsidR="00DB16F8" w:rsidRPr="00512016" w:rsidRDefault="00BB7219" w:rsidP="00083F10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(400 MH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z, DMSO) δ 9.15 (s, 1H); 8.16 (m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2H);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8.03 (d, 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1H); 7.30 – 7.13 (m, 11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(m, 1H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3.78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16.7, 6.2 Hz, 1H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3.53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</w:t>
      </w:r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= 16.7, 5.3 Hz, 1H); 3.00 (</w:t>
      </w:r>
      <w:proofErr w:type="spell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9.4, 4.6 Hz, 1H); 2.97 (</w:t>
      </w:r>
      <w:proofErr w:type="spell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9.3, 4.6 Hz, 1H); 2.79 (</w:t>
      </w:r>
      <w:proofErr w:type="spell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11.3, 7.0 Hz, 1H); 2.74 (</w:t>
      </w:r>
      <w:proofErr w:type="spellStart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="00461D4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11.4, 7.6 Hz, 1H); 1.76 (s, 3H).</w:t>
      </w:r>
    </w:p>
    <w:p w:rsidR="00DB16F8" w:rsidRPr="00512016" w:rsidRDefault="00046AFA" w:rsidP="00083F10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(100 MHz, DMSO) δ 171.6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170.0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169.4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168.3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138.0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137.8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129.1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128.06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128.01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126.24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126.18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54.3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52.8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41.8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22.4.</w:t>
      </w:r>
    </w:p>
    <w:p w:rsidR="00046AFA" w:rsidRPr="00512016" w:rsidRDefault="00046AFA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27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+ Na]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448.1961, obtained: 448.1950.</w:t>
      </w:r>
    </w:p>
    <w:p w:rsidR="00046AFA" w:rsidRPr="00512016" w:rsidRDefault="00046AFA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Ac-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-OH</w:t>
      </w:r>
    </w:p>
    <w:p w:rsidR="00046AFA" w:rsidRPr="00512016" w:rsidRDefault="006336B3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Obtained by a general coupling procedure from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from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Ac-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-OH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(5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OBn∙TsOH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(5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and 2 eq. Et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N, and next by a benzyl removal using a general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procedure. </w:t>
      </w:r>
      <w:proofErr w:type="gramStart"/>
      <w:r w:rsidR="00046AF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7</w:t>
      </w:r>
      <w:r w:rsidR="00EE358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7</w:t>
      </w:r>
      <w:r w:rsidR="00046AF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%.</w:t>
      </w:r>
      <w:proofErr w:type="gramEnd"/>
    </w:p>
    <w:p w:rsidR="00046AFA" w:rsidRDefault="00EE3584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(400 MHz, DMSO) δ 8.07 (d, J = 8.0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8.00 (t, J = 5.7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7.30 – 7.17 (m, 5H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4.43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8.5, 5.1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3.70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16.7, 5.9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3.61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16.7, 5.8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3.04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13.7, 5.0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2.88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13.8, 8.8 Hz, 1H</w:t>
      </w:r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1.82 (s, 3H).</w:t>
      </w:r>
    </w:p>
    <w:p w:rsidR="00991D89" w:rsidRDefault="00991D89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</w:p>
    <w:p w:rsidR="00991D89" w:rsidRPr="00512016" w:rsidRDefault="00991D89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</w:p>
    <w:p w:rsidR="00046AFA" w:rsidRPr="00512016" w:rsidRDefault="007C0264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lastRenderedPageBreak/>
        <w:t>Ac-Gly-Phe-Gly-Phe-NH-NH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="00145AD8"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 xml:space="preserve"> 3</w:t>
      </w:r>
    </w:p>
    <w:p w:rsidR="007C0264" w:rsidRPr="00512016" w:rsidRDefault="006336B3" w:rsidP="007C0264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Obtained by a general coupling procedure from Ac-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-OH </w:t>
      </w:r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(2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and 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Gly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Phe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-NH-NH-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</w:t>
      </w:r>
      <w:proofErr w:type="spellStart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="00331D4B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and next by a general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Cbz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deprotection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procedure. </w:t>
      </w:r>
      <w:proofErr w:type="gramStart"/>
      <w:r w:rsidR="007C026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64%.</w:t>
      </w:r>
      <w:proofErr w:type="gramEnd"/>
    </w:p>
    <w:p w:rsidR="00046AFA" w:rsidRPr="00512016" w:rsidRDefault="007C0264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(400 MHz, DMSO) δ 9.17 (</w:t>
      </w:r>
      <w:proofErr w:type="spellStart"/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s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8.20 (</w:t>
      </w:r>
      <w:proofErr w:type="spellStart"/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s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8.06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1H+1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7.99 (</w:t>
      </w:r>
      <w:proofErr w:type="spellStart"/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bs</w:t>
      </w:r>
      <w:proofErr w:type="spellEnd"/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7.30 – 7.13 (m, 10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4.46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m, 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3.75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3.58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2.98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2.79 (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5C733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1.81 (s, 3H).</w:t>
      </w:r>
    </w:p>
    <w:p w:rsidR="00046AFA" w:rsidRPr="00512016" w:rsidRDefault="005C7338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(100 MHz, DMSO) δ 171.2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170.0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169.6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169.0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168.3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137.82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137.74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129.14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129.10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128.09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128.05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126.3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54.1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52.8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41.93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41.84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37.9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22.4.</w:t>
      </w:r>
    </w:p>
    <w:p w:rsidR="005C7338" w:rsidRPr="00512016" w:rsidRDefault="005C7338" w:rsidP="005C7338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+ Na]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505.2175, obtained: 505.2175.</w:t>
      </w:r>
    </w:p>
    <w:p w:rsidR="00270A5B" w:rsidRDefault="00270A5B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6AFA" w:rsidRPr="00512016" w:rsidRDefault="00145AD8" w:rsidP="00B40888">
      <w:pPr>
        <w:pStyle w:val="Heading1"/>
      </w:pPr>
      <w:bookmarkStart w:id="3" w:name="_Toc492394669"/>
      <w:r w:rsidRPr="00512016">
        <w:lastRenderedPageBreak/>
        <w:t>4</w:t>
      </w:r>
      <w:bookmarkEnd w:id="3"/>
    </w:p>
    <w:p w:rsidR="00145AD8" w:rsidRDefault="00172062" w:rsidP="001720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were dissolved in CHCl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ml) in a sealed pressure vial. The mixture was heated at 70 °C for 20 h. Then the reaction mixture was cooled down. The solution was evaporated under reduced pressure and vacuum dried. </w:t>
      </w:r>
      <w:proofErr w:type="gramStart"/>
      <w:r w:rsidR="00145A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99%.</w:t>
      </w:r>
      <w:proofErr w:type="gramEnd"/>
    </w:p>
    <w:p w:rsidR="00A16A3A" w:rsidRDefault="00BB52FF" w:rsidP="001720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220C74">
        <w:rPr>
          <w:rFonts w:ascii="Times New Roman" w:eastAsia="ArialMT-Identity-H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312.75pt">
            <v:imagedata r:id="rId8" o:title="Tri 1HNMR"/>
          </v:shape>
        </w:pict>
      </w:r>
    </w:p>
    <w:p w:rsidR="00270A5B" w:rsidRPr="00512016" w:rsidRDefault="00270A5B" w:rsidP="001720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spectrum of </w:t>
      </w:r>
      <w:r w:rsidRPr="00270A5B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145AD8" w:rsidRDefault="00810658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12.68 (s,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11.37 (s,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8.96 (s,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8.71 (s,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8.47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7.98 (</w:t>
      </w:r>
      <w:proofErr w:type="spellStart"/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7.28 – 6.99 (m, 11H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6.02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5.03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16.4, 7.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4.83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= 12.6, 6.5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4.43 (t, J = 7.7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4.31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17.3, 6.0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3.62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17.1, 5.3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3.24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= 13.8, 6.3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3.13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= 13.3, 7.2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Hz,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3.03 (m, 1H+1H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2.07 (m, 2H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1.84 (s, 3H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1.51 (m, 1H</w:t>
      </w:r>
      <w:r w:rsidR="00CE61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1.01 (</w:t>
      </w:r>
      <w:proofErr w:type="spellStart"/>
      <w:r w:rsidR="00AB45B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6H).</w:t>
      </w:r>
    </w:p>
    <w:p w:rsidR="00A16A3A" w:rsidRDefault="005F63F3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8725" cy="3895725"/>
            <wp:effectExtent l="0" t="0" r="9525" b="9525"/>
            <wp:docPr id="2" name="Obraz 2" descr="Tri 13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 13CNM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5B" w:rsidRPr="00512016" w:rsidRDefault="00270A5B" w:rsidP="00270A5B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S2.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spectrum of </w:t>
      </w:r>
      <w:r w:rsidRPr="00270A5B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150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145AD8" w:rsidRPr="00512016" w:rsidRDefault="00CE61D8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</w:t>
      </w:r>
      <w:r w:rsidR="00C86C3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173.3;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170.6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70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166.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7;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152.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152.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148.7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136.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135.9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 129.48; 129.41;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128.72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128.69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127.28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127.15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126.4, 124.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123.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106.9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53.0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44.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41.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8;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39.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7;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30.6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26.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23.05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23.04</w:t>
      </w:r>
      <w:r w:rsidR="00CF450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 23.0.</w:t>
      </w:r>
    </w:p>
    <w:p w:rsidR="00CE61D8" w:rsidRPr="00512016" w:rsidRDefault="00CF4505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136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156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+ 2Na]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: 1249.5693, obtained: </w:t>
      </w:r>
      <w:r w:rsidR="00BC5B3C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1249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BC5B3C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5654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270A5B" w:rsidRDefault="00270A5B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61D8" w:rsidRPr="00512016" w:rsidRDefault="00BC5B3C" w:rsidP="00B40888">
      <w:pPr>
        <w:pStyle w:val="Heading1"/>
      </w:pPr>
      <w:bookmarkStart w:id="4" w:name="_Toc492394670"/>
      <w:r w:rsidRPr="00512016">
        <w:lastRenderedPageBreak/>
        <w:t>(4)</w:t>
      </w:r>
      <w:r w:rsidRPr="00512016">
        <w:rPr>
          <w:vertAlign w:val="subscript"/>
        </w:rPr>
        <w:t>2</w:t>
      </w:r>
      <w:r w:rsidRPr="00512016">
        <w:sym w:font="Symbol" w:char="F0C9"/>
      </w:r>
      <w:r w:rsidRPr="00512016">
        <w:t>C</w:t>
      </w:r>
      <w:r w:rsidRPr="00512016">
        <w:rPr>
          <w:vertAlign w:val="subscript"/>
        </w:rPr>
        <w:t>60</w:t>
      </w:r>
      <w:bookmarkEnd w:id="4"/>
    </w:p>
    <w:p w:rsidR="00BC5B3C" w:rsidRDefault="006336B3" w:rsidP="00BC5B3C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and fullerene 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60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(0.025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</w:t>
      </w:r>
      <w:r w:rsidRPr="00270A5B">
        <w:rPr>
          <w:rFonts w:ascii="Times New Roman" w:eastAsia="ArialMT-Identity-H" w:hAnsi="Times New Roman" w:cs="Times New Roman"/>
          <w:sz w:val="24"/>
          <w:szCs w:val="24"/>
          <w:lang w:val="en-US"/>
        </w:rPr>
        <w:t>were suspended in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CHCl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ml) in a sealed pressure vial. The mixture was heated at 70 °C for 20 h. Then the reaction mixture was cooled down. The solution was evaporated under reduced pressure and vacuum dried. </w:t>
      </w:r>
      <w:proofErr w:type="gramStart"/>
      <w:r w:rsidR="00BC5B3C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</w:t>
      </w:r>
      <w:r w:rsidR="00861F4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</w:t>
      </w:r>
      <w:r w:rsidR="00BC5B3C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%.</w:t>
      </w:r>
      <w:proofErr w:type="gramEnd"/>
    </w:p>
    <w:p w:rsidR="00A16A3A" w:rsidRDefault="005F63F3" w:rsidP="00BC5B3C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1943100"/>
            <wp:effectExtent l="0" t="0" r="9525" b="0"/>
            <wp:docPr id="3" name="Obraz 3" descr="Tri_C60 1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_C60 1HNM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5B" w:rsidRPr="00512016" w:rsidRDefault="00270A5B" w:rsidP="00270A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S3.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spectrum of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(4)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ym w:font="Symbol" w:char="F0C9"/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C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60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CE61D8" w:rsidRDefault="00C86C34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12.66 (s,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11.44 (s,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8.98 (s,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8.80 (s,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8.68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7.93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7.25 – 7.04 (m, 22H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6.18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5.06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16.2, 6.7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4.70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12.6, 6.5z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4.44 (t, J = 7.9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4.25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17.2, 5.7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3.57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17.2, 5.8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3.20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13.4, 6.8 Hz,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3.11 – 3.00 (m, 2H+2H+2H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2.09 (m, 4H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1.53 (m, 2H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1.04 (d, J = 4.7 Hz, 6H</w:t>
      </w:r>
      <w:r w:rsidR="000F3B24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1.03 (d, J = 4.7 Hz, 6H).</w:t>
      </w:r>
    </w:p>
    <w:p w:rsidR="00270A5B" w:rsidRDefault="00BB52FF" w:rsidP="00270A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220C74">
        <w:rPr>
          <w:rFonts w:ascii="Times New Roman" w:eastAsia="ArialMT-Identity-H" w:hAnsi="Times New Roman" w:cs="Times New Roman"/>
          <w:noProof/>
          <w:sz w:val="24"/>
          <w:szCs w:val="24"/>
          <w:lang w:eastAsia="pl-PL"/>
        </w:rPr>
        <w:pict>
          <v:shape id="_x0000_i1026" type="#_x0000_t75" style="width:396.75pt;height:157.5pt">
            <v:imagedata r:id="rId11" o:title="Tri_C60 13CNMR"/>
          </v:shape>
        </w:pict>
      </w:r>
    </w:p>
    <w:p w:rsidR="00270A5B" w:rsidRPr="00512016" w:rsidRDefault="00270A5B" w:rsidP="00270A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S4.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spectrum of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(4)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ym w:font="Symbol" w:char="F0C9"/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C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60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(15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CE61D8" w:rsidRPr="00512016" w:rsidRDefault="00C86C34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173.0; 170.9; 170.0; 166.6; 152.3; 151.9; 149.7;</w:t>
      </w:r>
      <w:r w:rsidR="00E76DAA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141.6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136.2; 135.7; 129.45; 129.41; 128.71; 128.69; 127.28; 127.17; 126.4; 124.3; 123.9; 106.6; 54.9; 52.7; 44.3; 41.8; 39.7; 37.7; 30.6; 26.3; 23.24; 23.11; 22.96.</w:t>
      </w:r>
    </w:p>
    <w:p w:rsidR="00861F45" w:rsidRPr="00512016" w:rsidRDefault="00861F45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332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309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– 3H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1874.4317, obtained: 1874.4310.</w:t>
      </w:r>
    </w:p>
    <w:p w:rsidR="00270A5B" w:rsidRDefault="00270A5B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61F45" w:rsidRPr="00512016" w:rsidRDefault="00861F45" w:rsidP="00B40888">
      <w:pPr>
        <w:pStyle w:val="Heading1"/>
      </w:pPr>
      <w:bookmarkStart w:id="5" w:name="_Toc492394671"/>
      <w:r w:rsidRPr="00512016">
        <w:lastRenderedPageBreak/>
        <w:t>(4)</w:t>
      </w:r>
      <w:r w:rsidRPr="00512016">
        <w:rPr>
          <w:vertAlign w:val="subscript"/>
        </w:rPr>
        <w:t>2</w:t>
      </w:r>
      <w:r w:rsidRPr="00512016">
        <w:sym w:font="Symbol" w:char="F0C9"/>
      </w:r>
      <w:r w:rsidRPr="00512016">
        <w:t>C</w:t>
      </w:r>
      <w:r w:rsidRPr="00512016">
        <w:rPr>
          <w:vertAlign w:val="subscript"/>
        </w:rPr>
        <w:t>70</w:t>
      </w:r>
      <w:bookmarkEnd w:id="5"/>
    </w:p>
    <w:p w:rsidR="00861F45" w:rsidRDefault="006336B3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and fullerene 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70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(0.025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were dissolved/suspended in CHCl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(2 ml) in a sealed pressure vial. The mixture was heated at 70 °C for 20 h. Then the reaction mixture was cooled down. The solution was evaporated under reduced pressure and vacuum dried. </w:t>
      </w:r>
      <w:proofErr w:type="gramStart"/>
      <w:r w:rsidR="00861F45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96%.</w:t>
      </w:r>
      <w:proofErr w:type="gramEnd"/>
    </w:p>
    <w:p w:rsidR="00A16A3A" w:rsidRPr="00512016" w:rsidRDefault="005F63F3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2400300"/>
            <wp:effectExtent l="0" t="0" r="9525" b="0"/>
            <wp:docPr id="5" name="Obraz 5" descr="Tri_C70 1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_C70 1HNM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5B" w:rsidRPr="00512016" w:rsidRDefault="00270A5B" w:rsidP="00270A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S5.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spectrum of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(4)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ym w:font="Symbol" w:char="F0C9"/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861F45" w:rsidRDefault="000F3B24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12.48 (s, 2H); 11.22 (s, 2H); 8.79 (s, 2H); 8.65 (s, 2H); 8.43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7.63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7.46 (s, 2H); 7.26 – 6.98 (m, 20H); 6.10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4.95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15.9, 6.3 Hz, 2H); 4.57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12.3, 6.2 Hz, 2H); 4.53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7.3, 5.6 Hz, 2H); 4.08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16.7, 5.4 Hz, 2H); 3.49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16.8, 5.8 Hz, 2H); 3.13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13.2, 7.3 Hz, 2H); 3.01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13.2, 5.7 Hz, 2H); 2.94 (m, 4H); 2.22 (m, 2H+2H); 1.61 (m, 2H); 1.11 (d, J = 6.1, 6H); 1.10 (d, J = 6.2, 6H).</w:t>
      </w:r>
    </w:p>
    <w:p w:rsidR="00A16A3A" w:rsidRPr="00512016" w:rsidRDefault="005F63F3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1838325"/>
            <wp:effectExtent l="0" t="0" r="9525" b="9525"/>
            <wp:docPr id="6" name="Obraz 6" descr="Tri_C70 13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i_C70 13CNM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5B" w:rsidRPr="00512016" w:rsidRDefault="00270A5B" w:rsidP="00270A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S6. </w:t>
      </w:r>
      <w:proofErr w:type="gramStart"/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spectrum of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(4)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ym w:font="Symbol" w:char="F0C9"/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vertAlign w:val="subscript"/>
          <w:lang w:val="en-US"/>
        </w:rPr>
        <w:t>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(15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proofErr w:type="gramEnd"/>
    </w:p>
    <w:p w:rsidR="00861F45" w:rsidRPr="00512016" w:rsidRDefault="000F3B24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172.8; 170.8; 170.0; 166.3; 152.58; 152.44; 149.4; 148.5; 146.8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146.1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145.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143.99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143.76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136.1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135.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129.63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129.62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129.56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129.46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128.64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lastRenderedPageBreak/>
        <w:t>128.63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127.1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124.52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124.44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107.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54.6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52.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8;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44.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42.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40.0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37.6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30.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7;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26.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23.27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23.14</w:t>
      </w:r>
      <w:r w:rsidR="00694630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22.94.</w:t>
      </w:r>
    </w:p>
    <w:p w:rsidR="00861F45" w:rsidRPr="00512016" w:rsidRDefault="00861F45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342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312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+ 3Na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1938.4293, obtained: 1938.4363.</w:t>
      </w:r>
    </w:p>
    <w:p w:rsidR="00270A5B" w:rsidRDefault="00270A5B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5AD8" w:rsidRPr="00512016" w:rsidRDefault="00145AD8" w:rsidP="00B40888">
      <w:pPr>
        <w:pStyle w:val="Heading1"/>
      </w:pPr>
      <w:bookmarkStart w:id="6" w:name="_Toc492394672"/>
      <w:r w:rsidRPr="00512016">
        <w:lastRenderedPageBreak/>
        <w:t>5</w:t>
      </w:r>
      <w:bookmarkEnd w:id="6"/>
    </w:p>
    <w:p w:rsidR="00145AD8" w:rsidRDefault="00172062" w:rsidP="00145AD8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were dissolved in CHCl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.9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ml : 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0.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1 ml) in a sealed pressure vial. The mixture was heated at 70 °C for 20 h. Then the reaction mixture was cooled down. The solution was evaporated under reduced pressure and vacuum dried. </w:t>
      </w:r>
      <w:proofErr w:type="gramStart"/>
      <w:r w:rsidR="00145AD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99%.</w:t>
      </w:r>
      <w:proofErr w:type="gramEnd"/>
    </w:p>
    <w:p w:rsidR="00A16A3A" w:rsidRDefault="00BB52FF" w:rsidP="00145AD8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220C74">
        <w:rPr>
          <w:rFonts w:ascii="Times New Roman" w:eastAsia="ArialMT-Identity-H" w:hAnsi="Times New Roman" w:cs="Times New Roman"/>
          <w:noProof/>
          <w:sz w:val="24"/>
          <w:szCs w:val="24"/>
          <w:lang w:eastAsia="pl-PL"/>
        </w:rPr>
        <w:pict>
          <v:shape id="_x0000_i1027" type="#_x0000_t75" style="width:386.25pt;height:336pt">
            <v:imagedata r:id="rId14" o:title="Tetra 1HNMR"/>
          </v:shape>
        </w:pict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S7.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spectrum of </w:t>
      </w:r>
      <w:r w:rsidRPr="00352093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A16A3A" w:rsidRDefault="005F63F3" w:rsidP="00145AD8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05375" cy="1838325"/>
            <wp:effectExtent l="0" t="0" r="9525" b="9525"/>
            <wp:docPr id="8" name="Obraz 8" descr="Tetra 1HNMR PRE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tra 1HNMR PRESA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5B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S8.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spectrum of </w:t>
      </w:r>
      <w:r w:rsidRPr="00352093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>solvent suppression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145AD8" w:rsidRDefault="00565250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12.59 (s, 2H); 11.26 (s, 2H); 8.92 (s, 2H); 8.47 (s, 2H); 8.21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8.00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7.70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7.50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2H); 7.23 – 6.85 (m,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lastRenderedPageBreak/>
        <w:t>22H); 4.85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15.6, 6.9 Hz, 2H); 4.49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11.8, 6.9 Hz, 2H); 4.38 (t, J = 7.7 Hz, 2H); 4.00 - 3.86 (m, 2H+2H); 3.78 - 3.63 (m, 2H+2H); 2.98 (m, 2H+2H); 2.89 (m, 2H+2H); 2.02 (m, 4H); 1.46 (m, 2H); 0.97 (d, J = 6.5 Hz, 6H); 0.95 (d, J = 6.6 Hz, 6H).</w:t>
      </w:r>
    </w:p>
    <w:p w:rsidR="00A16A3A" w:rsidRPr="00512016" w:rsidRDefault="005F63F3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05375" cy="4257675"/>
            <wp:effectExtent l="0" t="0" r="9525" b="9525"/>
            <wp:docPr id="9" name="Obraz 9" descr="Tetra 13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tra 13CNM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S9. </w:t>
      </w:r>
      <w:r w:rsidRPr="00352093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spectrum of </w:t>
      </w:r>
      <w:r w:rsidRPr="00352093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(15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0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145AD8" w:rsidRPr="00512016" w:rsidRDefault="00565250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173.3; 171.8; 170.1; 169.8; 166.2; 152.09; 152.05; 148.2; 136.0; 135.7; 129.20; 129.15; 128.53; 128.40; 127.1; 126.4; 124.0; 123.7; 106.8; 55.7; 53.3; 43.6; 42.9; 41.4; 39.2; 37.2; 30.4; 26.1; 22.68; 22.61; 22.43.</w:t>
      </w:r>
    </w:p>
    <w:p w:rsidR="00861F45" w:rsidRPr="00512016" w:rsidRDefault="00861F45" w:rsidP="00861F45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144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168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24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+ 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Na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]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+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1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363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6122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obtained: 1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363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6128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270A5B" w:rsidRDefault="00270A5B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1103" w:rsidRPr="00512016" w:rsidRDefault="00DE1103" w:rsidP="00B40888">
      <w:pPr>
        <w:pStyle w:val="Heading1"/>
      </w:pPr>
      <w:bookmarkStart w:id="7" w:name="_Toc492394673"/>
      <w:r w:rsidRPr="00512016">
        <w:lastRenderedPageBreak/>
        <w:t>(5)</w:t>
      </w:r>
      <w:r w:rsidRPr="00512016">
        <w:rPr>
          <w:vertAlign w:val="subscript"/>
        </w:rPr>
        <w:t>2</w:t>
      </w:r>
      <w:r w:rsidRPr="00512016">
        <w:sym w:font="Symbol" w:char="F0C9"/>
      </w:r>
      <w:r w:rsidRPr="00512016">
        <w:t>C</w:t>
      </w:r>
      <w:r w:rsidRPr="00512016">
        <w:rPr>
          <w:vertAlign w:val="subscript"/>
        </w:rPr>
        <w:t>60</w:t>
      </w:r>
      <w:bookmarkEnd w:id="7"/>
    </w:p>
    <w:p w:rsidR="00DE1103" w:rsidRDefault="006336B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and fullerene 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60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(0.025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were suspended in 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CHCl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proofErr w:type="spellStart"/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(1.9 ml : 0.1 ml)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in a sealed pressure vial. The mixture was heated at 70 °C for 20 h. Then the reaction mixture was cooled down. The solution was evaporated under reduced pressure and vacuum dried. </w:t>
      </w:r>
      <w:proofErr w:type="gramStart"/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96%.</w:t>
      </w:r>
      <w:proofErr w:type="gramEnd"/>
    </w:p>
    <w:p w:rsidR="00A16A3A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1838325"/>
            <wp:effectExtent l="0" t="0" r="9525" b="9525"/>
            <wp:docPr id="10" name="Obraz 10" descr="Tetra_C60 1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tra_C60 1HNM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S10.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60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A16A3A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2257425"/>
            <wp:effectExtent l="0" t="0" r="9525" b="9525"/>
            <wp:docPr id="11" name="Obraz 11" descr="Tetra_C60 1HNMR PRE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tra_C60 1HNMR PRESA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S11.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60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>solvent suppression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DE1103" w:rsidRDefault="00D9552C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12.64 (s, 2H); 11.36 (s, 2H); 8.99 (s, 2H); 8.52 (s, 2H); 8.32 (s, 2H); 7.98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7.68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bt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7.62 (s, 2H); 7.20 – 6.96 (m, 22H); 4.85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J = 14.6, 6.2 Hz, 2H); 4.41 – 4.2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8 (m, 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+2H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3.67 – 3.51 (m, 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+2H+2H+2H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2.99 – 2.80 (m, 2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+2H+2H+2H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); 2.03 (m, 4H);</w:t>
      </w:r>
      <w:r w:rsidR="00CD48A6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1.82 (s, 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H); 1.46 (m, 2H); 0.98 (d, J = 6.5 Hz, 6H); 0.95 (d, J = 6.5 Hz, 6H).</w:t>
      </w:r>
    </w:p>
    <w:p w:rsidR="00A16A3A" w:rsidRPr="00512016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8725" cy="1885950"/>
            <wp:effectExtent l="0" t="0" r="9525" b="0"/>
            <wp:docPr id="12" name="Obraz 12" descr="Tetra_C60 13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tra_C60 13CNM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S12.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60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(15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>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DE1103" w:rsidRPr="00512016" w:rsidRDefault="00D9552C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173.1; 171.8; 170.05; 170.00; 165.9; 151.67; 151.64; 148.9; 141.3; 135.8; 135.6; 129.2; 129.0; 128.5; 128.3; 127.10; 127.04; 126.4; 124.22; 124.05; 106.3; 55.5; 53.3; 43.6; 42.9; 41.4; 39.2; 37.2; 30.4; 26.2; 22.7; 22.5; 22.3.</w:t>
      </w:r>
    </w:p>
    <w:p w:rsidR="00DE1103" w:rsidRPr="00512016" w:rsidRDefault="00DE110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348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333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56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– 3H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2026.4890, obtained: 2026.4865.</w:t>
      </w:r>
    </w:p>
    <w:p w:rsidR="00270A5B" w:rsidRDefault="00270A5B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sectPr w:rsidR="00270A5B"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E1103" w:rsidRPr="00512016" w:rsidRDefault="00DE1103" w:rsidP="00B40888">
      <w:pPr>
        <w:pStyle w:val="Heading1"/>
      </w:pPr>
      <w:bookmarkStart w:id="8" w:name="_Toc492394674"/>
      <w:r w:rsidRPr="00512016">
        <w:lastRenderedPageBreak/>
        <w:t>(5)</w:t>
      </w:r>
      <w:r w:rsidRPr="00512016">
        <w:rPr>
          <w:vertAlign w:val="subscript"/>
        </w:rPr>
        <w:t>2</w:t>
      </w:r>
      <w:r w:rsidRPr="00512016">
        <w:sym w:font="Symbol" w:char="F0C9"/>
      </w:r>
      <w:r w:rsidRPr="00512016">
        <w:t>C</w:t>
      </w:r>
      <w:r w:rsidRPr="00512016">
        <w:rPr>
          <w:vertAlign w:val="subscript"/>
        </w:rPr>
        <w:t>70</w:t>
      </w:r>
      <w:bookmarkEnd w:id="8"/>
    </w:p>
    <w:p w:rsidR="00DE1103" w:rsidRDefault="006336B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Tetraformylresorcin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[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4]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arene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and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hydrazide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Pr="00512016">
        <w:rPr>
          <w:rFonts w:ascii="Times New Roman" w:eastAsia="ArialMT-Identity-H" w:hAnsi="Times New Roman" w:cs="Times New Roman"/>
          <w:b/>
          <w:sz w:val="24"/>
          <w:szCs w:val="24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(0.2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and fullerene 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70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(0.025 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mmol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) </w:t>
      </w:r>
      <w:r w:rsidRPr="00B40888">
        <w:rPr>
          <w:rFonts w:ascii="Times New Roman" w:eastAsia="ArialMT-Identity-H" w:hAnsi="Times New Roman" w:cs="Times New Roman"/>
          <w:sz w:val="24"/>
          <w:szCs w:val="24"/>
          <w:lang w:val="en-US"/>
        </w:rPr>
        <w:t>were suspended in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CHCl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proofErr w:type="spellStart"/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 w:rsidR="00D15118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(1.9 ml : 0.1 ml) 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in a sealed pressure vial. The mixture was heated at 70 °C for 20 h. Then the reaction mixture was cooled down. The solution was evaporated under reduced pressure and vacuum dried</w:t>
      </w:r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DE1103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Yield 96%.</w:t>
      </w:r>
      <w:proofErr w:type="gramEnd"/>
    </w:p>
    <w:p w:rsidR="00A16A3A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B40888"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1838325"/>
            <wp:effectExtent l="0" t="0" r="9525" b="9525"/>
            <wp:docPr id="13" name="Obraz 13" descr="Tetra_C70 1H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tra_C70 1HNM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S13.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A16A3A" w:rsidRPr="00512016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8725" cy="2133600"/>
            <wp:effectExtent l="0" t="0" r="9525" b="0"/>
            <wp:docPr id="14" name="Obraz 14" descr="Tetra_C70 1HNMR PRE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tra_C70 1HNMR PRES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S14.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H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(600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>solvent suppression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DE1103" w:rsidRDefault="00CD48A6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 NMR (600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12.49 (s, 2H); 11.23 (s, 2H); 8.85 (s, 2H); 8.42 (s, 2H); 8.14 (s, 2H); 7.68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7.56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7.43 (s, 2H); 7.21 – 6.96 (m, 22H); 4.76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4.53 (t, J = 7.7 Hz, 2H); 4.36 (</w:t>
      </w:r>
      <w:proofErr w:type="spell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bdd</w:t>
      </w:r>
      <w:proofErr w:type="spellEnd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, 2H); 3.70 (m, 2H+2H); 3.66 (m, 2H+2H); 2.87 (m, 2H+2H+2H+2H); 2.16 (m, 4H); 1.82 (s, 6H); 1.55 (m, 2H); 1.06 (d, J = 6.5 Hz, 6H); 1.03 (d, J = 6.5 Hz, 6H).</w:t>
      </w:r>
    </w:p>
    <w:p w:rsidR="00A16A3A" w:rsidRPr="00512016" w:rsidRDefault="005F63F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>
        <w:rPr>
          <w:rFonts w:ascii="Times New Roman" w:eastAsia="ArialMT-Identity-H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8725" cy="1857375"/>
            <wp:effectExtent l="0" t="0" r="9525" b="9525"/>
            <wp:docPr id="15" name="Obraz 15" descr="Tetra_C70 13C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tra_C70 13CNM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93" w:rsidRPr="00512016" w:rsidRDefault="00352093" w:rsidP="00352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Fig.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S15. </w:t>
      </w:r>
      <w:r w:rsidRPr="00270A5B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C NMR 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spectrum of </w:t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(5)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52093">
        <w:rPr>
          <w:rFonts w:ascii="Times New Roman" w:hAnsi="Times New Roman" w:cs="Times New Roman"/>
          <w:b/>
          <w:sz w:val="24"/>
          <w:szCs w:val="24"/>
        </w:rPr>
        <w:sym w:font="Symbol" w:char="F0C9"/>
      </w:r>
      <w:r w:rsidRPr="0035209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7</w:t>
      </w:r>
      <w:r w:rsidRPr="00352093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0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(15</w:t>
      </w:r>
      <w:r w:rsidRPr="00352093">
        <w:rPr>
          <w:rFonts w:ascii="Times New Roman" w:eastAsia="ArialMT-Identity-H" w:hAnsi="Times New Roman" w:cs="Times New Roman"/>
          <w:sz w:val="24"/>
          <w:szCs w:val="24"/>
          <w:lang w:val="en-US"/>
        </w:rPr>
        <w:t>0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MHz, 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MeOH</w:t>
      </w:r>
      <w:proofErr w:type="spellEnd"/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95 : 5,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352093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DE1103" w:rsidRPr="00512016" w:rsidRDefault="00CD48A6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13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C NMR (150 MHz, CDCl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CH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OH, 9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="001472A9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,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: </w:t>
      </w:r>
      <w:r w:rsidRPr="00512016">
        <w:rPr>
          <w:rFonts w:ascii="Times New Roman" w:eastAsia="ArialMT-Identity-H" w:hAnsi="Times New Roman" w:cs="Times New Roman"/>
          <w:i/>
          <w:sz w:val="24"/>
          <w:szCs w:val="24"/>
          <w:lang w:val="en-US"/>
        </w:rPr>
        <w:t>v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 δ 172.9; 171.7; 170.17; 170.00; 165.8; 152.3; 151.8; 148.9; 148.3; 146.5; 146.1; 144.9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143.66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143.64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135.65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135.51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129.4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129.0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128.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127.18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127.11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126.99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124.7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124.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107.0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55.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1;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53.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4;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43.6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 43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0;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42.1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39.4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37.1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30.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5;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26.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22.7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22.5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;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22.</w:t>
      </w:r>
      <w:r w:rsidR="005E6B8B"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.</w:t>
      </w:r>
    </w:p>
    <w:p w:rsidR="00DE1103" w:rsidRPr="00512016" w:rsidRDefault="00DE1103" w:rsidP="00DE1103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HR – MS (ESI – TOF): m/z calculated for (C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358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H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333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N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48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O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bscript"/>
          <w:lang w:val="en-US"/>
        </w:rPr>
        <w:t>56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)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 xml:space="preserve"> [M – 3H</w:t>
      </w:r>
      <w:proofErr w:type="gramStart"/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]</w:t>
      </w:r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3</w:t>
      </w:r>
      <w:proofErr w:type="gramEnd"/>
      <w:r w:rsidRPr="00512016">
        <w:rPr>
          <w:rFonts w:ascii="Times New Roman" w:eastAsia="ArialMT-Identity-H" w:hAnsi="Times New Roman" w:cs="Times New Roman"/>
          <w:sz w:val="24"/>
          <w:szCs w:val="24"/>
          <w:vertAlign w:val="superscript"/>
          <w:lang w:val="en-US"/>
        </w:rPr>
        <w:t>-</w:t>
      </w:r>
      <w:r w:rsidRPr="00512016">
        <w:rPr>
          <w:rFonts w:ascii="Times New Roman" w:eastAsia="ArialMT-Identity-H" w:hAnsi="Times New Roman" w:cs="Times New Roman"/>
          <w:sz w:val="24"/>
          <w:szCs w:val="24"/>
          <w:lang w:val="en-US"/>
        </w:rPr>
        <w:t>: 2066.4890, obtained: 2066.4880.</w:t>
      </w:r>
    </w:p>
    <w:p w:rsidR="00861F45" w:rsidRPr="00512016" w:rsidRDefault="00861F45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</w:p>
    <w:p w:rsidR="00861F45" w:rsidRPr="00512016" w:rsidRDefault="00861F45" w:rsidP="00046AFA">
      <w:pPr>
        <w:spacing w:after="0" w:line="360" w:lineRule="auto"/>
        <w:jc w:val="both"/>
        <w:rPr>
          <w:rFonts w:ascii="Times New Roman" w:eastAsia="ArialMT-Identity-H" w:hAnsi="Times New Roman" w:cs="Times New Roman"/>
          <w:sz w:val="24"/>
          <w:szCs w:val="24"/>
          <w:lang w:val="en-US"/>
        </w:rPr>
      </w:pPr>
    </w:p>
    <w:sectPr w:rsidR="00861F45" w:rsidRPr="00512016" w:rsidSect="00220C74"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F60" w:rsidRDefault="004D6F60" w:rsidP="00F06428">
      <w:pPr>
        <w:spacing w:after="0" w:line="240" w:lineRule="auto"/>
      </w:pPr>
      <w:r>
        <w:separator/>
      </w:r>
    </w:p>
  </w:endnote>
  <w:endnote w:type="continuationSeparator" w:id="0">
    <w:p w:rsidR="004D6F60" w:rsidRDefault="004D6F60" w:rsidP="00F06428">
      <w:pPr>
        <w:spacing w:after="0" w:line="240" w:lineRule="auto"/>
      </w:pPr>
      <w:r>
        <w:continuationSeparator/>
      </w:r>
    </w:p>
  </w:endnote>
  <w:endnote w:id="1">
    <w:p w:rsidR="00F06428" w:rsidRPr="00512016" w:rsidRDefault="00F06428">
      <w:pPr>
        <w:pStyle w:val="EndnoteText"/>
        <w:rPr>
          <w:rFonts w:ascii="Times New Roman" w:hAnsi="Times New Roman" w:cs="Times New Roman"/>
        </w:rPr>
      </w:pPr>
      <w:r w:rsidRPr="00512016">
        <w:rPr>
          <w:rStyle w:val="EndnoteReference"/>
          <w:rFonts w:ascii="Times New Roman" w:hAnsi="Times New Roman" w:cs="Times New Roman"/>
        </w:rPr>
        <w:endnoteRef/>
      </w:r>
      <w:r w:rsidRPr="00512016">
        <w:rPr>
          <w:rFonts w:ascii="Times New Roman" w:hAnsi="Times New Roman" w:cs="Times New Roman"/>
        </w:rPr>
        <w:t xml:space="preserve"> Grajda, M.; Wierzbicki, M.; Cmoch, P.; Szumna, A. </w:t>
      </w:r>
      <w:r w:rsidRPr="00512016">
        <w:rPr>
          <w:rFonts w:ascii="Times New Roman" w:hAnsi="Times New Roman" w:cs="Times New Roman"/>
          <w:i/>
          <w:iCs/>
        </w:rPr>
        <w:t>J. Org. Chem.</w:t>
      </w:r>
      <w:r w:rsidRPr="00512016">
        <w:rPr>
          <w:rFonts w:ascii="Times New Roman" w:hAnsi="Times New Roman" w:cs="Times New Roman"/>
        </w:rPr>
        <w:t xml:space="preserve"> </w:t>
      </w:r>
      <w:r w:rsidRPr="00512016">
        <w:rPr>
          <w:rFonts w:ascii="Times New Roman" w:hAnsi="Times New Roman" w:cs="Times New Roman"/>
          <w:b/>
        </w:rPr>
        <w:t>2013</w:t>
      </w:r>
      <w:r w:rsidRPr="00512016">
        <w:rPr>
          <w:rFonts w:ascii="Times New Roman" w:hAnsi="Times New Roman" w:cs="Times New Roman"/>
        </w:rPr>
        <w:t xml:space="preserve">, </w:t>
      </w:r>
      <w:r w:rsidRPr="00512016">
        <w:rPr>
          <w:rFonts w:ascii="Times New Roman" w:hAnsi="Times New Roman" w:cs="Times New Roman"/>
          <w:bCs/>
          <w:i/>
        </w:rPr>
        <w:t>78</w:t>
      </w:r>
      <w:r w:rsidRPr="00512016">
        <w:rPr>
          <w:rFonts w:ascii="Times New Roman" w:hAnsi="Times New Roman" w:cs="Times New Roman"/>
        </w:rPr>
        <w:t>, 11597-11601.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-Identity-H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8261508"/>
      <w:docPartObj>
        <w:docPartGallery w:val="Page Numbers (Bottom of Page)"/>
        <w:docPartUnique/>
      </w:docPartObj>
    </w:sdtPr>
    <w:sdtContent>
      <w:p w:rsidR="0050641F" w:rsidRDefault="0050641F">
        <w:pPr>
          <w:pStyle w:val="Footer"/>
          <w:jc w:val="center"/>
        </w:pPr>
        <w:r>
          <w:t>S</w:t>
        </w:r>
        <w:r w:rsidR="00220C74">
          <w:fldChar w:fldCharType="begin"/>
        </w:r>
        <w:r>
          <w:instrText>PAGE   \* MERGEFORMAT</w:instrText>
        </w:r>
        <w:r w:rsidR="00220C74">
          <w:fldChar w:fldCharType="separate"/>
        </w:r>
        <w:r w:rsidR="00BB52FF">
          <w:rPr>
            <w:noProof/>
          </w:rPr>
          <w:t>2</w:t>
        </w:r>
        <w:r w:rsidR="00220C74">
          <w:fldChar w:fldCharType="end"/>
        </w:r>
      </w:p>
    </w:sdtContent>
  </w:sdt>
  <w:p w:rsidR="0050641F" w:rsidRDefault="005064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F60" w:rsidRDefault="004D6F60" w:rsidP="00F06428">
      <w:pPr>
        <w:spacing w:after="0" w:line="240" w:lineRule="auto"/>
      </w:pPr>
      <w:r>
        <w:separator/>
      </w:r>
    </w:p>
  </w:footnote>
  <w:footnote w:type="continuationSeparator" w:id="0">
    <w:p w:rsidR="004D6F60" w:rsidRDefault="004D6F60" w:rsidP="00F06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3E19D7"/>
    <w:rsid w:val="00004002"/>
    <w:rsid w:val="00046AFA"/>
    <w:rsid w:val="00083F10"/>
    <w:rsid w:val="000F3B24"/>
    <w:rsid w:val="00145AD8"/>
    <w:rsid w:val="001472A9"/>
    <w:rsid w:val="00172062"/>
    <w:rsid w:val="001A635B"/>
    <w:rsid w:val="00220C74"/>
    <w:rsid w:val="00270A5B"/>
    <w:rsid w:val="002D2181"/>
    <w:rsid w:val="002F5391"/>
    <w:rsid w:val="00331D4B"/>
    <w:rsid w:val="00352093"/>
    <w:rsid w:val="003E19D7"/>
    <w:rsid w:val="004273F2"/>
    <w:rsid w:val="00461D49"/>
    <w:rsid w:val="004D6F60"/>
    <w:rsid w:val="005017CF"/>
    <w:rsid w:val="0050641F"/>
    <w:rsid w:val="00512016"/>
    <w:rsid w:val="00565250"/>
    <w:rsid w:val="005C7338"/>
    <w:rsid w:val="005D7132"/>
    <w:rsid w:val="005E6B8B"/>
    <w:rsid w:val="005F63F3"/>
    <w:rsid w:val="00603887"/>
    <w:rsid w:val="006336B3"/>
    <w:rsid w:val="00694630"/>
    <w:rsid w:val="006A14D9"/>
    <w:rsid w:val="006A5D3B"/>
    <w:rsid w:val="00780CC4"/>
    <w:rsid w:val="007C0264"/>
    <w:rsid w:val="00810658"/>
    <w:rsid w:val="00861F45"/>
    <w:rsid w:val="0086392D"/>
    <w:rsid w:val="009438B2"/>
    <w:rsid w:val="009566F7"/>
    <w:rsid w:val="0096131A"/>
    <w:rsid w:val="00991D89"/>
    <w:rsid w:val="009D365B"/>
    <w:rsid w:val="00A16A3A"/>
    <w:rsid w:val="00A65FDA"/>
    <w:rsid w:val="00AB45BA"/>
    <w:rsid w:val="00AF6C78"/>
    <w:rsid w:val="00B40888"/>
    <w:rsid w:val="00BB52FF"/>
    <w:rsid w:val="00BB7219"/>
    <w:rsid w:val="00BC5B3C"/>
    <w:rsid w:val="00C76642"/>
    <w:rsid w:val="00C86C34"/>
    <w:rsid w:val="00CD48A6"/>
    <w:rsid w:val="00CE61D8"/>
    <w:rsid w:val="00CF4505"/>
    <w:rsid w:val="00D15118"/>
    <w:rsid w:val="00D9552C"/>
    <w:rsid w:val="00DA63E1"/>
    <w:rsid w:val="00DB16F8"/>
    <w:rsid w:val="00DE1103"/>
    <w:rsid w:val="00E76DAA"/>
    <w:rsid w:val="00E935B1"/>
    <w:rsid w:val="00EE3584"/>
    <w:rsid w:val="00F06428"/>
    <w:rsid w:val="00F1249A"/>
    <w:rsid w:val="00FD2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C74"/>
  </w:style>
  <w:style w:type="paragraph" w:styleId="Heading1">
    <w:name w:val="heading 1"/>
    <w:basedOn w:val="Normal"/>
    <w:next w:val="Normal"/>
    <w:link w:val="Heading1Char"/>
    <w:uiPriority w:val="9"/>
    <w:qFormat/>
    <w:rsid w:val="00B40888"/>
    <w:pPr>
      <w:spacing w:after="0" w:line="360" w:lineRule="auto"/>
      <w:jc w:val="both"/>
      <w:outlineLvl w:val="0"/>
    </w:pPr>
    <w:rPr>
      <w:rFonts w:ascii="Times New Roman" w:hAnsi="Times New Roman" w:cs="Times New Roman"/>
      <w:b/>
      <w:sz w:val="30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F0642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642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06428"/>
    <w:rPr>
      <w:vertAlign w:val="superscript"/>
    </w:rPr>
  </w:style>
  <w:style w:type="paragraph" w:customStyle="1" w:styleId="Articletitle">
    <w:name w:val="Article title"/>
    <w:basedOn w:val="Normal"/>
    <w:next w:val="Normal"/>
    <w:qFormat/>
    <w:rsid w:val="00512016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512016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512016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512016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40888"/>
    <w:rPr>
      <w:rFonts w:ascii="Times New Roman" w:hAnsi="Times New Roman" w:cs="Times New Roman"/>
      <w:b/>
      <w:sz w:val="30"/>
      <w:szCs w:val="3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D2181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2D218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D218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6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41F"/>
  </w:style>
  <w:style w:type="paragraph" w:styleId="Footer">
    <w:name w:val="footer"/>
    <w:basedOn w:val="Normal"/>
    <w:link w:val="FooterChar"/>
    <w:uiPriority w:val="99"/>
    <w:unhideWhenUsed/>
    <w:rsid w:val="00506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41F"/>
  </w:style>
  <w:style w:type="paragraph" w:styleId="BalloonText">
    <w:name w:val="Balloon Text"/>
    <w:basedOn w:val="Normal"/>
    <w:link w:val="BalloonTextChar"/>
    <w:uiPriority w:val="99"/>
    <w:semiHidden/>
    <w:unhideWhenUsed/>
    <w:rsid w:val="006A1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969E0-534C-4058-B2B4-D34798214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Z09</dc:creator>
  <cp:lastModifiedBy>0013699</cp:lastModifiedBy>
  <cp:revision>2</cp:revision>
  <cp:lastPrinted>2017-09-05T16:50:00Z</cp:lastPrinted>
  <dcterms:created xsi:type="dcterms:W3CDTF">2017-11-20T14:03:00Z</dcterms:created>
  <dcterms:modified xsi:type="dcterms:W3CDTF">2017-11-20T14:03:00Z</dcterms:modified>
</cp:coreProperties>
</file>