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F7" w:rsidRPr="00877955" w:rsidRDefault="00C765F7" w:rsidP="00C765F7">
      <w:pPr>
        <w:spacing w:after="0"/>
        <w:jc w:val="both"/>
        <w:rPr>
          <w:rFonts w:ascii="Times New Roman" w:hAnsi="Times New Roman" w:cs="Times New Roman"/>
          <w:b/>
          <w:sz w:val="20"/>
          <w:szCs w:val="20"/>
          <w:lang w:val="en-US"/>
        </w:rPr>
      </w:pPr>
      <w:r w:rsidRPr="00877955">
        <w:rPr>
          <w:rFonts w:ascii="Times New Roman" w:hAnsi="Times New Roman" w:cs="Times New Roman"/>
          <w:b/>
          <w:sz w:val="20"/>
          <w:szCs w:val="20"/>
          <w:lang w:val="en-US"/>
        </w:rPr>
        <w:t>Appendix</w:t>
      </w:r>
    </w:p>
    <w:p w:rsidR="00C765F7" w:rsidRPr="00877955" w:rsidRDefault="00C765F7" w:rsidP="00C765F7">
      <w:pPr>
        <w:spacing w:after="0"/>
        <w:jc w:val="both"/>
        <w:rPr>
          <w:rFonts w:ascii="Times New Roman" w:hAnsi="Times New Roman" w:cs="Times New Roman"/>
          <w:b/>
          <w:sz w:val="20"/>
          <w:szCs w:val="20"/>
          <w:lang w:val="en-US"/>
        </w:rPr>
      </w:pPr>
    </w:p>
    <w:p w:rsidR="00C765F7" w:rsidRPr="004A0E1A" w:rsidRDefault="00C765F7" w:rsidP="00C765F7">
      <w:pPr>
        <w:spacing w:after="0"/>
        <w:jc w:val="both"/>
        <w:rPr>
          <w:rFonts w:ascii="Times New Roman" w:hAnsi="Times New Roman" w:cs="Times New Roman"/>
          <w:b/>
          <w:sz w:val="20"/>
          <w:szCs w:val="20"/>
          <w:lang w:val="en-US"/>
        </w:rPr>
      </w:pPr>
      <w:r w:rsidRPr="00877955">
        <w:rPr>
          <w:rFonts w:ascii="Times New Roman" w:hAnsi="Times New Roman" w:cs="Times New Roman"/>
          <w:b/>
          <w:sz w:val="20"/>
          <w:szCs w:val="20"/>
          <w:lang w:val="en-US"/>
        </w:rPr>
        <w:t>Text A1: Types of motorcycles</w:t>
      </w:r>
    </w:p>
    <w:p w:rsidR="00C765F7" w:rsidRPr="004A0E1A" w:rsidRDefault="00C765F7" w:rsidP="00C765F7">
      <w:pPr>
        <w:spacing w:after="0"/>
        <w:jc w:val="both"/>
        <w:rPr>
          <w:rFonts w:ascii="Times New Roman" w:hAnsi="Times New Roman" w:cs="Times New Roman"/>
          <w:sz w:val="20"/>
          <w:szCs w:val="20"/>
          <w:lang w:val="en-US"/>
        </w:rPr>
      </w:pP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 xml:space="preserve">Scooter: </w:t>
      </w: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 xml:space="preserve">Scooters are characterized by small wheels and a comfortable driving position that allows riders to place their feet on a platform. They usually have small engines and are used in the city for a short distance trip. </w:t>
      </w:r>
    </w:p>
    <w:p w:rsidR="00C765F7" w:rsidRPr="004A0E1A" w:rsidRDefault="00C765F7" w:rsidP="00C765F7">
      <w:pPr>
        <w:spacing w:after="0"/>
        <w:jc w:val="both"/>
        <w:rPr>
          <w:rFonts w:ascii="Times New Roman" w:hAnsi="Times New Roman" w:cs="Times New Roman"/>
          <w:sz w:val="20"/>
          <w:szCs w:val="20"/>
          <w:lang w:val="en-US"/>
        </w:rPr>
      </w:pP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 xml:space="preserve">Basic: </w:t>
      </w: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 xml:space="preserve">Basic motorcycles are characterized by their simple design conception with few styling frills. They have an upright riding position which is similar to that of a roadster and a cruiser. They are simple to ride and to maintain, more adaptable for daily trips and cheaper than other types. </w:t>
      </w:r>
    </w:p>
    <w:p w:rsidR="00C765F7" w:rsidRPr="004A0E1A" w:rsidRDefault="00C765F7" w:rsidP="00C765F7">
      <w:pPr>
        <w:spacing w:after="0"/>
        <w:jc w:val="both"/>
        <w:rPr>
          <w:rFonts w:ascii="Times New Roman" w:hAnsi="Times New Roman" w:cs="Times New Roman"/>
          <w:sz w:val="20"/>
          <w:szCs w:val="20"/>
          <w:lang w:val="en-US"/>
        </w:rPr>
      </w:pP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 xml:space="preserve">Roadster: </w:t>
      </w:r>
    </w:p>
    <w:p w:rsidR="00C765F7" w:rsidRPr="004A0E1A" w:rsidRDefault="00C765F7" w:rsidP="00C765F7">
      <w:pPr>
        <w:spacing w:after="0"/>
        <w:jc w:val="both"/>
        <w:rPr>
          <w:rFonts w:ascii="Times New Roman" w:eastAsia="Times New Roman" w:hAnsi="Times New Roman" w:cs="Times New Roman"/>
          <w:sz w:val="20"/>
          <w:szCs w:val="20"/>
          <w:lang w:val="en-US" w:eastAsia="fr-FR"/>
        </w:rPr>
      </w:pPr>
      <w:r w:rsidRPr="004A0E1A">
        <w:rPr>
          <w:rFonts w:ascii="Times New Roman" w:hAnsi="Times New Roman" w:cs="Times New Roman"/>
          <w:sz w:val="20"/>
          <w:szCs w:val="20"/>
          <w:lang w:val="en-US"/>
        </w:rPr>
        <w:t xml:space="preserve">Roadsters are characterized by the absence of fairing and have a design between basic and sport bike. They have a simple design with certain esthetic and showy frills, and with a sportive engine. The majority of roadsters have an engine displacement between 600 and 1200 </w:t>
      </w:r>
      <w:r w:rsidRPr="004A0E1A">
        <w:rPr>
          <w:rFonts w:ascii="Times New Roman" w:eastAsia="Calibri" w:hAnsi="Times New Roman" w:cs="Times New Roman"/>
          <w:sz w:val="20"/>
          <w:szCs w:val="20"/>
          <w:lang w:val="en-US"/>
        </w:rPr>
        <w:t>cm</w:t>
      </w:r>
      <w:r w:rsidRPr="004A0E1A">
        <w:rPr>
          <w:rFonts w:ascii="Times New Roman" w:hAnsi="Times New Roman" w:cs="Times New Roman"/>
          <w:sz w:val="20"/>
          <w:szCs w:val="20"/>
          <w:vertAlign w:val="superscript"/>
          <w:lang w:val="en-US"/>
        </w:rPr>
        <w:t>3</w:t>
      </w:r>
      <w:r w:rsidRPr="004A0E1A">
        <w:rPr>
          <w:rFonts w:ascii="Times New Roman" w:eastAsia="Times New Roman" w:hAnsi="Times New Roman" w:cs="Times New Roman"/>
          <w:sz w:val="20"/>
          <w:szCs w:val="20"/>
          <w:lang w:val="en-US" w:eastAsia="fr-FR"/>
        </w:rPr>
        <w:t>.</w:t>
      </w:r>
    </w:p>
    <w:p w:rsidR="00C765F7" w:rsidRPr="004A0E1A" w:rsidRDefault="00C765F7" w:rsidP="00C765F7">
      <w:pPr>
        <w:spacing w:after="0"/>
        <w:jc w:val="both"/>
        <w:rPr>
          <w:rFonts w:ascii="Times New Roman" w:hAnsi="Times New Roman" w:cs="Times New Roman"/>
          <w:sz w:val="20"/>
          <w:szCs w:val="20"/>
          <w:lang w:val="en-US"/>
        </w:rPr>
      </w:pP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 xml:space="preserve">Cruiser: </w:t>
      </w: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 xml:space="preserve">Cruisers are characterized by no fairing coverage and a specific riding position with the feet forward to the front and </w:t>
      </w:r>
      <w:r w:rsidRPr="004A0E1A">
        <w:rPr>
          <w:rFonts w:ascii="Times New Roman" w:hAnsi="Times New Roman" w:cs="Times New Roman"/>
          <w:bCs/>
          <w:sz w:val="20"/>
          <w:szCs w:val="20"/>
          <w:lang w:val="en-US"/>
        </w:rPr>
        <w:t>high and wide-set handlebars</w:t>
      </w:r>
      <w:r w:rsidRPr="004A0E1A">
        <w:rPr>
          <w:rFonts w:ascii="Times New Roman" w:hAnsi="Times New Roman" w:cs="Times New Roman"/>
          <w:sz w:val="20"/>
          <w:szCs w:val="20"/>
          <w:lang w:val="en-US"/>
        </w:rPr>
        <w:t xml:space="preserve">. </w:t>
      </w:r>
    </w:p>
    <w:p w:rsidR="00C765F7" w:rsidRPr="004A0E1A" w:rsidRDefault="00C765F7" w:rsidP="00C765F7">
      <w:pPr>
        <w:spacing w:after="0"/>
        <w:jc w:val="both"/>
        <w:rPr>
          <w:rFonts w:ascii="Times New Roman" w:hAnsi="Times New Roman" w:cs="Times New Roman"/>
          <w:sz w:val="20"/>
          <w:szCs w:val="20"/>
          <w:lang w:val="en-US"/>
        </w:rPr>
      </w:pP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 xml:space="preserve">Tourer/grand tourer: </w:t>
      </w: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 xml:space="preserve">Touring or grand touring motorcycles are designed for comfortable, long distance travels. They are equipped with high-displacement engines, luggage and wind protection. </w:t>
      </w:r>
    </w:p>
    <w:p w:rsidR="00C765F7" w:rsidRPr="004A0E1A" w:rsidRDefault="00C765F7" w:rsidP="00C765F7">
      <w:pPr>
        <w:spacing w:after="0"/>
        <w:jc w:val="both"/>
        <w:rPr>
          <w:rFonts w:ascii="Times New Roman" w:hAnsi="Times New Roman" w:cs="Times New Roman"/>
          <w:sz w:val="20"/>
          <w:szCs w:val="20"/>
          <w:lang w:val="en-US"/>
        </w:rPr>
      </w:pP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Sports bike:</w:t>
      </w: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 xml:space="preserve">Sports bikes are derived from the road-racing motorcycles. They are equipped with high-displacement engines and full fairing. They are lighter and smaller than touring motorcycles, with a forward-leaning riding position. So they are capable of high speed, acceleration, cornering. </w:t>
      </w:r>
    </w:p>
    <w:p w:rsidR="00C765F7" w:rsidRPr="004A0E1A" w:rsidRDefault="00C765F7" w:rsidP="00C765F7">
      <w:pPr>
        <w:spacing w:after="0"/>
        <w:jc w:val="both"/>
        <w:rPr>
          <w:rFonts w:ascii="Times New Roman" w:hAnsi="Times New Roman" w:cs="Times New Roman"/>
          <w:sz w:val="20"/>
          <w:szCs w:val="20"/>
          <w:lang w:val="en-US"/>
        </w:rPr>
      </w:pPr>
    </w:p>
    <w:p w:rsidR="00C765F7" w:rsidRPr="004A0E1A" w:rsidRDefault="00C765F7" w:rsidP="00C765F7">
      <w:pPr>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Dual-purpose:</w:t>
      </w:r>
    </w:p>
    <w:p w:rsidR="00C765F7" w:rsidRPr="004A0E1A" w:rsidRDefault="00C765F7" w:rsidP="00C765F7">
      <w:pPr>
        <w:spacing w:after="0"/>
        <w:jc w:val="both"/>
        <w:rPr>
          <w:rFonts w:ascii="Times New Roman" w:eastAsia="Times New Roman" w:hAnsi="Times New Roman" w:cs="Times New Roman"/>
          <w:sz w:val="20"/>
          <w:szCs w:val="20"/>
          <w:lang w:val="en-US" w:eastAsia="fr-FR"/>
        </w:rPr>
      </w:pPr>
      <w:r w:rsidRPr="004A0E1A">
        <w:rPr>
          <w:rFonts w:ascii="Times New Roman" w:hAnsi="Times New Roman" w:cs="Times New Roman"/>
          <w:sz w:val="20"/>
          <w:szCs w:val="20"/>
          <w:lang w:val="en-US"/>
        </w:rPr>
        <w:t>Dual-purpose motorcycles can be used</w:t>
      </w:r>
      <w:r w:rsidRPr="004A0E1A">
        <w:rPr>
          <w:rFonts w:ascii="Times New Roman" w:eastAsia="Times New Roman" w:hAnsi="Times New Roman" w:cs="Times New Roman"/>
          <w:sz w:val="20"/>
          <w:szCs w:val="20"/>
          <w:lang w:val="en-US" w:eastAsia="fr-FR"/>
        </w:rPr>
        <w:t xml:space="preserve"> both off-road and on-road. They are similar to off-road motorcycles, with some added </w:t>
      </w:r>
      <w:proofErr w:type="spellStart"/>
      <w:r w:rsidRPr="004A0E1A">
        <w:rPr>
          <w:rFonts w:ascii="Times New Roman" w:eastAsia="Times New Roman" w:hAnsi="Times New Roman" w:cs="Times New Roman"/>
          <w:sz w:val="20"/>
          <w:szCs w:val="20"/>
          <w:lang w:val="en-US" w:eastAsia="fr-FR"/>
        </w:rPr>
        <w:t>equipments</w:t>
      </w:r>
      <w:proofErr w:type="spellEnd"/>
      <w:r w:rsidRPr="004A0E1A">
        <w:rPr>
          <w:rFonts w:ascii="Times New Roman" w:eastAsia="Times New Roman" w:hAnsi="Times New Roman" w:cs="Times New Roman"/>
          <w:sz w:val="20"/>
          <w:szCs w:val="20"/>
          <w:lang w:val="en-US" w:eastAsia="fr-FR"/>
        </w:rPr>
        <w:t xml:space="preserve"> designed to adapt to the road. </w:t>
      </w:r>
    </w:p>
    <w:p w:rsidR="00C765F7" w:rsidRPr="004A0E1A" w:rsidRDefault="00C765F7" w:rsidP="00C765F7">
      <w:pPr>
        <w:spacing w:after="0"/>
        <w:jc w:val="both"/>
        <w:rPr>
          <w:rFonts w:ascii="Times New Roman" w:hAnsi="Times New Roman" w:cs="Times New Roman"/>
          <w:sz w:val="20"/>
          <w:szCs w:val="20"/>
          <w:lang w:val="en-US"/>
        </w:rPr>
      </w:pPr>
    </w:p>
    <w:p w:rsidR="00C765F7" w:rsidRPr="004A0E1A" w:rsidRDefault="00C765F7" w:rsidP="00C765F7">
      <w:pPr>
        <w:tabs>
          <w:tab w:val="left" w:pos="3780"/>
        </w:tabs>
        <w:spacing w:after="0"/>
        <w:jc w:val="both"/>
        <w:rPr>
          <w:rFonts w:ascii="Times New Roman" w:hAnsi="Times New Roman" w:cs="Times New Roman"/>
          <w:sz w:val="20"/>
          <w:szCs w:val="20"/>
          <w:lang w:val="en-US"/>
        </w:rPr>
      </w:pPr>
      <w:r w:rsidRPr="004A0E1A">
        <w:rPr>
          <w:rFonts w:ascii="Times New Roman" w:hAnsi="Times New Roman" w:cs="Times New Roman"/>
          <w:sz w:val="20"/>
          <w:szCs w:val="20"/>
          <w:lang w:val="en-US"/>
        </w:rPr>
        <w:t xml:space="preserve">Off-road: </w:t>
      </w:r>
      <w:r w:rsidRPr="004A0E1A">
        <w:rPr>
          <w:rFonts w:ascii="Times New Roman" w:hAnsi="Times New Roman" w:cs="Times New Roman"/>
          <w:sz w:val="20"/>
          <w:szCs w:val="20"/>
          <w:lang w:val="en-US"/>
        </w:rPr>
        <w:tab/>
      </w:r>
    </w:p>
    <w:p w:rsidR="00C765F7" w:rsidRPr="00A8675F" w:rsidRDefault="00C765F7" w:rsidP="00C765F7">
      <w:pPr>
        <w:spacing w:after="0"/>
        <w:jc w:val="both"/>
        <w:rPr>
          <w:rFonts w:ascii="Times New Roman" w:eastAsia="Times New Roman" w:hAnsi="Times New Roman" w:cs="Times New Roman"/>
          <w:sz w:val="20"/>
          <w:szCs w:val="20"/>
          <w:lang w:val="en-US" w:eastAsia="fr-FR"/>
        </w:rPr>
      </w:pPr>
      <w:r w:rsidRPr="004A0E1A">
        <w:rPr>
          <w:rFonts w:ascii="Times New Roman" w:eastAsia="Times New Roman" w:hAnsi="Times New Roman" w:cs="Times New Roman"/>
          <w:sz w:val="20"/>
          <w:szCs w:val="20"/>
          <w:lang w:val="en-US" w:eastAsia="fr-FR"/>
        </w:rPr>
        <w:t>As the name suggests, they are designed for off-road use.  They are characterized by no fairing, long travel suspension and knobby tires designed to provide more grip on surfaces not paved. They are light weight and typically equipped with small-displacement engines.</w:t>
      </w:r>
    </w:p>
    <w:p w:rsidR="00C765F7" w:rsidRDefault="00C765F7" w:rsidP="00C765F7">
      <w:pPr>
        <w:rPr>
          <w:rFonts w:ascii="Times New Roman" w:hAnsi="Times New Roman" w:cs="Times New Roman"/>
          <w:sz w:val="20"/>
          <w:szCs w:val="20"/>
          <w:lang w:val="en-US"/>
        </w:rPr>
      </w:pPr>
    </w:p>
    <w:p w:rsidR="00C765F7" w:rsidRDefault="00C765F7" w:rsidP="00C765F7">
      <w:pPr>
        <w:rPr>
          <w:rFonts w:ascii="Times New Roman" w:eastAsia="Calibri" w:hAnsi="Times New Roman" w:cs="Times New Roman"/>
          <w:b/>
          <w:bCs/>
          <w:i/>
          <w:sz w:val="20"/>
          <w:szCs w:val="18"/>
          <w:highlight w:val="yellow"/>
          <w:lang w:val="en-US"/>
        </w:rPr>
      </w:pPr>
      <w:r>
        <w:rPr>
          <w:rFonts w:ascii="Times New Roman" w:hAnsi="Times New Roman"/>
          <w:highlight w:val="yellow"/>
          <w:lang w:val="en-US"/>
        </w:rPr>
        <w:br w:type="page"/>
      </w:r>
    </w:p>
    <w:p w:rsidR="00C765F7" w:rsidRPr="00E56599" w:rsidRDefault="00C765F7" w:rsidP="00C765F7">
      <w:pPr>
        <w:pStyle w:val="Lgende"/>
        <w:jc w:val="both"/>
        <w:rPr>
          <w:rFonts w:ascii="Times New Roman" w:hAnsi="Times New Roman"/>
          <w:color w:val="auto"/>
          <w:lang w:val="en-US"/>
        </w:rPr>
      </w:pPr>
      <w:r w:rsidRPr="00877955">
        <w:rPr>
          <w:rFonts w:ascii="Times New Roman" w:hAnsi="Times New Roman"/>
          <w:color w:val="auto"/>
          <w:lang w:val="en-US"/>
        </w:rPr>
        <w:lastRenderedPageBreak/>
        <w:t xml:space="preserve">Table A1: </w:t>
      </w:r>
      <w:r w:rsidRPr="00877955">
        <w:rPr>
          <w:rFonts w:ascii="Times New Roman" w:hAnsi="Times New Roman"/>
          <w:color w:val="auto"/>
          <w:szCs w:val="20"/>
          <w:lang w:val="en-US"/>
        </w:rPr>
        <w:t>Distribution of cases and controls according to potential risk factors for motorcycle loss-of-control crash involvement,</w:t>
      </w:r>
      <w:r w:rsidRPr="00877955">
        <w:rPr>
          <w:rFonts w:ascii="Times New Roman" w:hAnsi="Times New Roman"/>
          <w:color w:val="auto"/>
          <w:lang w:val="en-US"/>
        </w:rPr>
        <w:t xml:space="preserve"> crude OR and 95% C</w:t>
      </w:r>
      <w:r w:rsidRPr="00877955">
        <w:rPr>
          <w:rFonts w:ascii="Times New Roman" w:hAnsi="Times New Roman"/>
          <w:color w:val="auto"/>
          <w:szCs w:val="20"/>
          <w:lang w:val="en-US"/>
        </w:rPr>
        <w:t>I (observed frequency and weighted column percentage)</w:t>
      </w:r>
      <w:r w:rsidRPr="00E56599">
        <w:rPr>
          <w:rFonts w:ascii="Times New Roman" w:hAnsi="Times New Roman"/>
          <w:color w:val="auto"/>
          <w:szCs w:val="20"/>
          <w:lang w:val="en-US"/>
        </w:rPr>
        <w:t xml:space="preserve"> </w:t>
      </w:r>
    </w:p>
    <w:tbl>
      <w:tblPr>
        <w:tblStyle w:val="Grilledutableau1"/>
        <w:tblW w:w="10222" w:type="dxa"/>
        <w:jc w:val="center"/>
        <w:tblBorders>
          <w:left w:val="none" w:sz="0" w:space="0" w:color="auto"/>
          <w:right w:val="none" w:sz="0" w:space="0" w:color="auto"/>
        </w:tblBorders>
        <w:tblLayout w:type="fixed"/>
        <w:tblLook w:val="04A0" w:firstRow="1" w:lastRow="0" w:firstColumn="1" w:lastColumn="0" w:noHBand="0" w:noVBand="1"/>
      </w:tblPr>
      <w:tblGrid>
        <w:gridCol w:w="1402"/>
        <w:gridCol w:w="3060"/>
        <w:gridCol w:w="900"/>
        <w:gridCol w:w="720"/>
        <w:gridCol w:w="900"/>
        <w:gridCol w:w="720"/>
        <w:gridCol w:w="1440"/>
        <w:gridCol w:w="1080"/>
      </w:tblGrid>
      <w:tr w:rsidR="00C765F7" w:rsidRPr="00E56599" w:rsidTr="00B212DC">
        <w:trPr>
          <w:trHeight w:val="124"/>
          <w:jc w:val="center"/>
        </w:trPr>
        <w:tc>
          <w:tcPr>
            <w:tcW w:w="1402" w:type="dxa"/>
            <w:vMerge w:val="restart"/>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 xml:space="preserve">Risk factors </w:t>
            </w:r>
          </w:p>
        </w:tc>
        <w:tc>
          <w:tcPr>
            <w:tcW w:w="3060" w:type="dxa"/>
            <w:tcBorders>
              <w:top w:val="single" w:sz="4" w:space="0" w:color="auto"/>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p>
        </w:tc>
        <w:tc>
          <w:tcPr>
            <w:tcW w:w="1620" w:type="dxa"/>
            <w:gridSpan w:val="2"/>
            <w:tcBorders>
              <w:top w:val="single" w:sz="4" w:space="0" w:color="auto"/>
              <w:left w:val="nil"/>
              <w:bottom w:val="single" w:sz="4" w:space="0" w:color="auto"/>
              <w:right w:val="nil"/>
            </w:tcBorders>
          </w:tcPr>
          <w:p w:rsidR="00C765F7" w:rsidRPr="00E56599" w:rsidRDefault="00C765F7" w:rsidP="00B212DC">
            <w:pPr>
              <w:pStyle w:val="Sansinterligne"/>
              <w:jc w:val="center"/>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Case</w:t>
            </w:r>
          </w:p>
        </w:tc>
        <w:tc>
          <w:tcPr>
            <w:tcW w:w="1620" w:type="dxa"/>
            <w:gridSpan w:val="2"/>
            <w:tcBorders>
              <w:top w:val="single" w:sz="4" w:space="0" w:color="auto"/>
              <w:left w:val="single" w:sz="4" w:space="0" w:color="auto"/>
              <w:bottom w:val="single" w:sz="4" w:space="0" w:color="auto"/>
              <w:right w:val="nil"/>
            </w:tcBorders>
          </w:tcPr>
          <w:p w:rsidR="00C765F7" w:rsidRPr="00E56599" w:rsidRDefault="00C765F7" w:rsidP="00B212DC">
            <w:pPr>
              <w:pStyle w:val="Sansinterligne"/>
              <w:jc w:val="center"/>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Control</w:t>
            </w:r>
          </w:p>
        </w:tc>
        <w:tc>
          <w:tcPr>
            <w:tcW w:w="1440" w:type="dxa"/>
            <w:vMerge w:val="restart"/>
            <w:tcBorders>
              <w:top w:val="single" w:sz="4" w:space="0" w:color="auto"/>
              <w:left w:val="single" w:sz="4" w:space="0" w:color="auto"/>
              <w:right w:val="nil"/>
            </w:tcBorders>
          </w:tcPr>
          <w:p w:rsidR="00C765F7" w:rsidRPr="00E56599" w:rsidRDefault="00C765F7" w:rsidP="00B212DC">
            <w:pPr>
              <w:pStyle w:val="Sansinterligne"/>
              <w:jc w:val="right"/>
              <w:rPr>
                <w:rFonts w:ascii="Times New Roman" w:hAnsi="Times New Roman" w:cs="Times New Roman"/>
                <w:sz w:val="18"/>
                <w:szCs w:val="18"/>
                <w:lang w:val="en-US" w:eastAsia="fr-FR"/>
              </w:rPr>
            </w:pPr>
            <w:r>
              <w:rPr>
                <w:rFonts w:ascii="Times New Roman" w:hAnsi="Times New Roman" w:cs="Times New Roman"/>
                <w:sz w:val="18"/>
                <w:szCs w:val="18"/>
                <w:lang w:val="en-US" w:eastAsia="fr-FR"/>
              </w:rPr>
              <w:t xml:space="preserve">Crude </w:t>
            </w:r>
            <w:r w:rsidRPr="00E56599">
              <w:rPr>
                <w:rFonts w:ascii="Times New Roman" w:hAnsi="Times New Roman" w:cs="Times New Roman"/>
                <w:sz w:val="18"/>
                <w:szCs w:val="18"/>
                <w:lang w:val="en-US" w:eastAsia="fr-FR"/>
              </w:rPr>
              <w:t>OR and 95% C.I.</w:t>
            </w:r>
          </w:p>
        </w:tc>
        <w:tc>
          <w:tcPr>
            <w:tcW w:w="1080" w:type="dxa"/>
            <w:vMerge w:val="restart"/>
            <w:tcBorders>
              <w:top w:val="single" w:sz="4" w:space="0" w:color="auto"/>
              <w:left w:val="single" w:sz="4" w:space="0" w:color="auto"/>
              <w:right w:val="nil"/>
            </w:tcBorders>
          </w:tcPr>
          <w:p w:rsidR="00C765F7" w:rsidRPr="00E56599" w:rsidRDefault="00C765F7" w:rsidP="00B212DC">
            <w:pPr>
              <w:pStyle w:val="Sansinterligne"/>
              <w:jc w:val="center"/>
              <w:rPr>
                <w:rFonts w:ascii="Times New Roman" w:hAnsi="Times New Roman" w:cs="Times New Roman"/>
                <w:sz w:val="18"/>
                <w:szCs w:val="18"/>
                <w:lang w:val="en-US"/>
              </w:rPr>
            </w:pPr>
            <w:r>
              <w:rPr>
                <w:rFonts w:ascii="Times New Roman" w:hAnsi="Times New Roman" w:cs="Times New Roman"/>
                <w:sz w:val="18"/>
                <w:szCs w:val="18"/>
                <w:lang w:val="en-US"/>
              </w:rPr>
              <w:t>Wald Chi²</w:t>
            </w:r>
          </w:p>
          <w:p w:rsidR="00C765F7" w:rsidRPr="00E56599" w:rsidRDefault="00C765F7" w:rsidP="00B212DC">
            <w:pPr>
              <w:pStyle w:val="Sansinterligne"/>
              <w:jc w:val="center"/>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P-value</w:t>
            </w:r>
          </w:p>
        </w:tc>
      </w:tr>
      <w:tr w:rsidR="00C765F7" w:rsidRPr="00E56599" w:rsidTr="00B212DC">
        <w:trPr>
          <w:trHeight w:val="94"/>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tcPr>
          <w:p w:rsidR="00C765F7" w:rsidRPr="00E56599" w:rsidRDefault="00C765F7" w:rsidP="00B212DC">
            <w:pPr>
              <w:pStyle w:val="Sansinterligne"/>
              <w:rPr>
                <w:rFonts w:ascii="Times New Roman" w:hAnsi="Times New Roman" w:cs="Times New Roman"/>
                <w:sz w:val="18"/>
                <w:szCs w:val="18"/>
                <w:lang w:val="en-US" w:eastAsia="fr-FR"/>
              </w:rPr>
            </w:pPr>
          </w:p>
        </w:tc>
        <w:tc>
          <w:tcPr>
            <w:tcW w:w="900" w:type="dxa"/>
            <w:tcBorders>
              <w:top w:val="single" w:sz="4" w:space="0" w:color="auto"/>
              <w:left w:val="nil"/>
              <w:bottom w:val="single" w:sz="4" w:space="0" w:color="auto"/>
              <w:right w:val="nil"/>
            </w:tcBorders>
          </w:tcPr>
          <w:p w:rsidR="00C765F7" w:rsidRPr="0071529B" w:rsidRDefault="00C765F7" w:rsidP="00B212DC">
            <w:pPr>
              <w:pStyle w:val="Sansinterligne"/>
              <w:jc w:val="right"/>
              <w:rPr>
                <w:rFonts w:ascii="Times New Roman" w:hAnsi="Times New Roman" w:cs="Times New Roman"/>
                <w:sz w:val="18"/>
                <w:szCs w:val="18"/>
                <w:lang w:val="en-US" w:eastAsia="fr-FR"/>
              </w:rPr>
            </w:pPr>
            <w:proofErr w:type="spellStart"/>
            <w:r w:rsidRPr="0071529B">
              <w:rPr>
                <w:rFonts w:ascii="Times New Roman" w:hAnsi="Times New Roman" w:cs="Times New Roman"/>
                <w:sz w:val="18"/>
                <w:szCs w:val="18"/>
              </w:rPr>
              <w:t>N</w:t>
            </w:r>
            <w:r w:rsidRPr="0071529B">
              <w:rPr>
                <w:rFonts w:ascii="Times New Roman" w:hAnsi="Times New Roman" w:cs="Times New Roman"/>
                <w:sz w:val="18"/>
                <w:szCs w:val="18"/>
                <w:vertAlign w:val="subscript"/>
              </w:rPr>
              <w:t>obs</w:t>
            </w:r>
            <w:proofErr w:type="spellEnd"/>
            <w:r w:rsidRPr="0071529B">
              <w:rPr>
                <w:rFonts w:ascii="Times New Roman" w:hAnsi="Times New Roman" w:cs="Times New Roman"/>
                <w:sz w:val="18"/>
                <w:szCs w:val="18"/>
                <w:lang w:val="en-US" w:eastAsia="fr-FR"/>
              </w:rPr>
              <w:t>=444</w:t>
            </w:r>
          </w:p>
        </w:tc>
        <w:tc>
          <w:tcPr>
            <w:tcW w:w="720" w:type="dxa"/>
            <w:tcBorders>
              <w:top w:val="single" w:sz="4" w:space="0" w:color="auto"/>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%w</w:t>
            </w:r>
          </w:p>
        </w:tc>
        <w:tc>
          <w:tcPr>
            <w:tcW w:w="900" w:type="dxa"/>
            <w:tcBorders>
              <w:top w:val="single" w:sz="4" w:space="0" w:color="auto"/>
              <w:left w:val="single" w:sz="4" w:space="0" w:color="auto"/>
              <w:bottom w:val="single" w:sz="4" w:space="0" w:color="auto"/>
              <w:right w:val="nil"/>
            </w:tcBorders>
          </w:tcPr>
          <w:p w:rsidR="00C765F7" w:rsidRPr="0071529B" w:rsidRDefault="00C765F7" w:rsidP="00B212DC">
            <w:pPr>
              <w:pStyle w:val="Sansinterligne"/>
              <w:jc w:val="right"/>
              <w:rPr>
                <w:rFonts w:ascii="Times New Roman" w:hAnsi="Times New Roman" w:cs="Times New Roman"/>
                <w:sz w:val="18"/>
                <w:szCs w:val="18"/>
                <w:lang w:val="en-US" w:eastAsia="fr-FR"/>
              </w:rPr>
            </w:pPr>
            <w:proofErr w:type="spellStart"/>
            <w:r w:rsidRPr="0071529B">
              <w:rPr>
                <w:rFonts w:ascii="Times New Roman" w:hAnsi="Times New Roman" w:cs="Times New Roman"/>
                <w:sz w:val="18"/>
                <w:szCs w:val="18"/>
              </w:rPr>
              <w:t>N</w:t>
            </w:r>
            <w:r w:rsidRPr="0071529B">
              <w:rPr>
                <w:rFonts w:ascii="Times New Roman" w:hAnsi="Times New Roman" w:cs="Times New Roman"/>
                <w:sz w:val="18"/>
                <w:szCs w:val="18"/>
                <w:vertAlign w:val="subscript"/>
              </w:rPr>
              <w:t>obs</w:t>
            </w:r>
            <w:proofErr w:type="spellEnd"/>
            <w:r w:rsidRPr="0071529B">
              <w:rPr>
                <w:rFonts w:ascii="Times New Roman" w:hAnsi="Times New Roman" w:cs="Times New Roman"/>
                <w:sz w:val="18"/>
                <w:szCs w:val="18"/>
                <w:lang w:val="en-US" w:eastAsia="fr-FR"/>
              </w:rPr>
              <w:t>=470</w:t>
            </w:r>
          </w:p>
        </w:tc>
        <w:tc>
          <w:tcPr>
            <w:tcW w:w="720" w:type="dxa"/>
            <w:tcBorders>
              <w:top w:val="single" w:sz="4" w:space="0" w:color="auto"/>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%w</w:t>
            </w:r>
          </w:p>
        </w:tc>
        <w:tc>
          <w:tcPr>
            <w:tcW w:w="1440" w:type="dxa"/>
            <w:vMerge/>
            <w:tcBorders>
              <w:left w:val="single" w:sz="4" w:space="0" w:color="auto"/>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sz w:val="18"/>
                <w:szCs w:val="18"/>
                <w:lang w:val="en-US" w:eastAsia="fr-FR"/>
              </w:rPr>
            </w:pPr>
          </w:p>
        </w:tc>
        <w:tc>
          <w:tcPr>
            <w:tcW w:w="1080" w:type="dxa"/>
            <w:vMerge/>
            <w:tcBorders>
              <w:left w:val="single" w:sz="4" w:space="0" w:color="auto"/>
              <w:bottom w:val="single" w:sz="4" w:space="0" w:color="auto"/>
              <w:right w:val="nil"/>
            </w:tcBorders>
          </w:tcPr>
          <w:p w:rsidR="00C765F7" w:rsidRPr="00E56599" w:rsidRDefault="00C765F7" w:rsidP="00B212DC">
            <w:pPr>
              <w:pStyle w:val="Sansinterligne"/>
              <w:rPr>
                <w:rFonts w:ascii="Times New Roman" w:hAnsi="Times New Roman" w:cs="Times New Roman"/>
                <w:sz w:val="18"/>
                <w:szCs w:val="18"/>
                <w:lang w:val="en-US" w:eastAsia="fr-FR"/>
              </w:rPr>
            </w:pPr>
          </w:p>
        </w:tc>
      </w:tr>
      <w:tr w:rsidR="00C765F7" w:rsidRPr="00E56599" w:rsidTr="00B212DC">
        <w:trPr>
          <w:trHeight w:val="191"/>
          <w:jc w:val="center"/>
        </w:trPr>
        <w:tc>
          <w:tcPr>
            <w:tcW w:w="1402" w:type="dxa"/>
            <w:vMerge w:val="restart"/>
            <w:tcBorders>
              <w:top w:val="single" w:sz="4" w:space="0" w:color="auto"/>
              <w:left w:val="nil"/>
              <w:bottom w:val="single" w:sz="4" w:space="0" w:color="auto"/>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Gender</w:t>
            </w:r>
          </w:p>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single" w:sz="4" w:space="0" w:color="auto"/>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Female</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16</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7.1</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28</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7.4</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0.9</w:t>
            </w:r>
          </w:p>
        </w:tc>
      </w:tr>
      <w:tr w:rsidR="00C765F7" w:rsidRPr="00E56599" w:rsidTr="00B212DC">
        <w:trPr>
          <w:trHeight w:val="64"/>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Male</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428</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92.9</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442</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92.6</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 [0.5 ; 2.3]</w:t>
            </w:r>
          </w:p>
        </w:tc>
        <w:tc>
          <w:tcPr>
            <w:tcW w:w="1080" w:type="dxa"/>
            <w:vMerge/>
            <w:tcBorders>
              <w:left w:val="single" w:sz="4" w:space="0" w:color="auto"/>
              <w:bottom w:val="nil"/>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91"/>
          <w:jc w:val="center"/>
        </w:trPr>
        <w:tc>
          <w:tcPr>
            <w:tcW w:w="1402" w:type="dxa"/>
            <w:vMerge w:val="restart"/>
            <w:tcBorders>
              <w:top w:val="single" w:sz="4" w:space="0" w:color="auto"/>
              <w:left w:val="nil"/>
              <w:bottom w:val="single" w:sz="4" w:space="0" w:color="auto"/>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Age</w:t>
            </w:r>
            <w:r>
              <w:rPr>
                <w:rFonts w:ascii="Times New Roman" w:hAnsi="Times New Roman" w:cs="Times New Roman"/>
                <w:sz w:val="18"/>
                <w:szCs w:val="18"/>
                <w:lang w:val="en-US" w:eastAsia="fr-FR"/>
              </w:rPr>
              <w:t xml:space="preserve"> (years)</w:t>
            </w:r>
          </w:p>
        </w:tc>
        <w:tc>
          <w:tcPr>
            <w:tcW w:w="3060" w:type="dxa"/>
            <w:tcBorders>
              <w:top w:val="single" w:sz="4" w:space="0" w:color="auto"/>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16-17</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5.4</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2.2</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2.4 [0.8 ; 7.1]</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0.6</w:t>
            </w:r>
          </w:p>
        </w:tc>
      </w:tr>
      <w:tr w:rsidR="00C765F7" w:rsidRPr="00E56599" w:rsidTr="00B212DC">
        <w:trPr>
          <w:trHeight w:val="69"/>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18-24</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81</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16.1</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83</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17.0</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0.9 [0.5 ; 1.6]</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1"/>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25-34</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134</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30.4</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129</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29.3</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1"/>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35-44</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104</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23.5</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120</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24.0</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0.9 [0.6 ; 1.6]</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1"/>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45-54</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80</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16.8</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89</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19.6</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0.8 [0.5 ; 1.5]</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1"/>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&gt;=55</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35</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7.8</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42</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7.9</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 [0.4 ; 2.1]</w:t>
            </w:r>
          </w:p>
        </w:tc>
        <w:tc>
          <w:tcPr>
            <w:tcW w:w="1080" w:type="dxa"/>
            <w:vMerge/>
            <w:tcBorders>
              <w:left w:val="single" w:sz="4" w:space="0" w:color="auto"/>
              <w:bottom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72"/>
          <w:jc w:val="center"/>
        </w:trPr>
        <w:tc>
          <w:tcPr>
            <w:tcW w:w="1402" w:type="dxa"/>
            <w:vMerge w:val="restart"/>
            <w:tcBorders>
              <w:top w:val="single" w:sz="4" w:space="0" w:color="auto"/>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rPr>
              <w:t>Blood alcohol concentration</w:t>
            </w:r>
          </w:p>
        </w:tc>
        <w:tc>
          <w:tcPr>
            <w:tcW w:w="3060" w:type="dxa"/>
            <w:tcBorders>
              <w:top w:val="single" w:sz="4" w:space="0" w:color="auto"/>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Negative (&lt;0.5 g/l)</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258</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72.0</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382</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84.4</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&lt;.0001</w:t>
            </w:r>
          </w:p>
        </w:tc>
      </w:tr>
      <w:tr w:rsidR="00C765F7" w:rsidRPr="00E56599" w:rsidTr="00B212DC">
        <w:trPr>
          <w:trHeight w:val="64"/>
          <w:jc w:val="center"/>
        </w:trPr>
        <w:tc>
          <w:tcPr>
            <w:tcW w:w="1402" w:type="dxa"/>
            <w:vMerge/>
            <w:tcBorders>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Positive (≥0.5g/l)</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128</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14.3</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0.1</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150 [63.2 ; 356]</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57"/>
          <w:jc w:val="center"/>
        </w:trPr>
        <w:tc>
          <w:tcPr>
            <w:tcW w:w="1402" w:type="dxa"/>
            <w:vMerge/>
            <w:tcBorders>
              <w:left w:val="nil"/>
              <w:bottom w:val="single" w:sz="4" w:space="0" w:color="auto"/>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Unknown</w:t>
            </w: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58</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13.8</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81</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15.5</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 [0.6 ; 1.8]</w:t>
            </w:r>
          </w:p>
        </w:tc>
        <w:tc>
          <w:tcPr>
            <w:tcW w:w="1080" w:type="dxa"/>
            <w:vMerge/>
            <w:tcBorders>
              <w:left w:val="single" w:sz="4" w:space="0" w:color="auto"/>
              <w:bottom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91"/>
          <w:jc w:val="center"/>
        </w:trPr>
        <w:tc>
          <w:tcPr>
            <w:tcW w:w="1402" w:type="dxa"/>
            <w:vMerge w:val="restart"/>
            <w:tcBorders>
              <w:top w:val="single" w:sz="4" w:space="0" w:color="auto"/>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 xml:space="preserve">Validity of driving license </w:t>
            </w:r>
          </w:p>
        </w:tc>
        <w:tc>
          <w:tcPr>
            <w:tcW w:w="3060" w:type="dxa"/>
            <w:tcBorders>
              <w:top w:val="single" w:sz="4" w:space="0" w:color="auto"/>
              <w:left w:val="nil"/>
              <w:bottom w:val="nil"/>
              <w:right w:val="nil"/>
            </w:tcBorders>
            <w:hideMark/>
          </w:tcPr>
          <w:p w:rsidR="00C765F7" w:rsidRPr="00E56599" w:rsidRDefault="00C765F7" w:rsidP="00B212DC">
            <w:pPr>
              <w:pStyle w:val="Sansinterligne"/>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 xml:space="preserve">No </w:t>
            </w:r>
            <w:r w:rsidRPr="00E56599">
              <w:rPr>
                <w:rFonts w:ascii="Times New Roman" w:eastAsia="Calibri" w:hAnsi="Times New Roman" w:cs="Times New Roman"/>
                <w:sz w:val="18"/>
                <w:szCs w:val="18"/>
                <w:lang w:val="en-US"/>
              </w:rPr>
              <w:t>valid</w:t>
            </w:r>
            <w:r>
              <w:rPr>
                <w:rFonts w:ascii="Times New Roman" w:eastAsia="Calibri" w:hAnsi="Times New Roman" w:cs="Times New Roman"/>
                <w:sz w:val="18"/>
                <w:szCs w:val="18"/>
                <w:lang w:val="en-US"/>
              </w:rPr>
              <w:t xml:space="preserve"> license</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49</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6.9</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18</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3.6</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2.1 [0.9 ; 5.0]</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0.25</w:t>
            </w:r>
          </w:p>
        </w:tc>
      </w:tr>
      <w:tr w:rsidR="00C765F7" w:rsidRPr="00E56599" w:rsidTr="00B212DC">
        <w:trPr>
          <w:trHeight w:val="141"/>
          <w:jc w:val="center"/>
        </w:trPr>
        <w:tc>
          <w:tcPr>
            <w:tcW w:w="1402" w:type="dxa"/>
            <w:vMerge/>
            <w:tcBorders>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Valid, held for</w:t>
            </w:r>
            <w:r>
              <w:rPr>
                <w:rFonts w:ascii="Times New Roman" w:eastAsia="Calibri" w:hAnsi="Times New Roman" w:cs="Times New Roman"/>
                <w:sz w:val="18"/>
                <w:szCs w:val="18"/>
                <w:lang w:val="en-US"/>
              </w:rPr>
              <w:t xml:space="preserve"> </w:t>
            </w:r>
            <w:r w:rsidRPr="00E56599">
              <w:rPr>
                <w:rFonts w:ascii="Times New Roman" w:eastAsia="Calibri" w:hAnsi="Times New Roman" w:cs="Times New Roman"/>
                <w:sz w:val="18"/>
                <w:szCs w:val="18"/>
                <w:lang w:val="en-US"/>
              </w:rPr>
              <w:t>&lt;2 years</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150</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31.7</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138</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27.6</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 [0.8 ; 2.0]</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52"/>
          <w:jc w:val="center"/>
        </w:trPr>
        <w:tc>
          <w:tcPr>
            <w:tcW w:w="1402" w:type="dxa"/>
            <w:vMerge/>
            <w:tcBorders>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Valid, held for ≥2 years</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189</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53.4</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250</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58.7</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10"/>
          <w:jc w:val="center"/>
        </w:trPr>
        <w:tc>
          <w:tcPr>
            <w:tcW w:w="1402" w:type="dxa"/>
            <w:vMerge/>
            <w:tcBorders>
              <w:left w:val="nil"/>
              <w:bottom w:val="single" w:sz="4" w:space="0" w:color="auto"/>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Unknown</w:t>
            </w: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56</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7.9</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64</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10.1</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0.9 [0.4 ; 1.7]</w:t>
            </w:r>
          </w:p>
        </w:tc>
        <w:tc>
          <w:tcPr>
            <w:tcW w:w="1080" w:type="dxa"/>
            <w:vMerge/>
            <w:tcBorders>
              <w:left w:val="single" w:sz="4" w:space="0" w:color="auto"/>
              <w:bottom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62"/>
          <w:jc w:val="center"/>
        </w:trPr>
        <w:tc>
          <w:tcPr>
            <w:tcW w:w="1402" w:type="dxa"/>
            <w:vMerge w:val="restart"/>
            <w:tcBorders>
              <w:top w:val="single" w:sz="4" w:space="0" w:color="auto"/>
              <w:left w:val="nil"/>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Trip purpose</w:t>
            </w:r>
          </w:p>
        </w:tc>
        <w:tc>
          <w:tcPr>
            <w:tcW w:w="3060" w:type="dxa"/>
            <w:tcBorders>
              <w:top w:val="single" w:sz="4" w:space="0" w:color="auto"/>
              <w:left w:val="nil"/>
              <w:bottom w:val="nil"/>
              <w:right w:val="nil"/>
            </w:tcBorders>
          </w:tcPr>
          <w:p w:rsidR="00C765F7" w:rsidRPr="00E56599" w:rsidRDefault="00C765F7" w:rsidP="00B212DC">
            <w:pPr>
              <w:pStyle w:val="Sansinterligne"/>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Home-work/</w:t>
            </w:r>
            <w:r w:rsidRPr="00E56599">
              <w:rPr>
                <w:rFonts w:ascii="Times New Roman" w:eastAsia="Calibri" w:hAnsi="Times New Roman" w:cs="Times New Roman"/>
                <w:sz w:val="18"/>
                <w:szCs w:val="18"/>
                <w:lang w:val="en-US"/>
              </w:rPr>
              <w:t>home-school</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56</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18.8</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120</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26.7</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0.20</w:t>
            </w:r>
          </w:p>
        </w:tc>
      </w:tr>
      <w:tr w:rsidR="00C765F7" w:rsidRPr="00E56599" w:rsidTr="00B212DC">
        <w:trPr>
          <w:trHeight w:val="69"/>
          <w:jc w:val="center"/>
        </w:trPr>
        <w:tc>
          <w:tcPr>
            <w:tcW w:w="1402" w:type="dxa"/>
            <w:vMerge/>
            <w:tcBorders>
              <w:left w:val="nil"/>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Business trip</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4.7</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27</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7.4</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0.9 [0.3 ; 2.4]</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84"/>
          <w:jc w:val="center"/>
        </w:trPr>
        <w:tc>
          <w:tcPr>
            <w:tcW w:w="1402" w:type="dxa"/>
            <w:vMerge/>
            <w:tcBorders>
              <w:left w:val="nil"/>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Leisure or recreational riding</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145</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26.5</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92</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19.9</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1.9 [1.1 ; 3.4]</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4A55D3">
        <w:trPr>
          <w:trHeight w:val="128"/>
          <w:jc w:val="center"/>
        </w:trPr>
        <w:tc>
          <w:tcPr>
            <w:tcW w:w="1402" w:type="dxa"/>
            <w:vMerge/>
            <w:tcBorders>
              <w:left w:val="nil"/>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bookmarkStart w:id="0" w:name="_GoBack" w:colFirst="2" w:colLast="6"/>
          </w:p>
        </w:tc>
        <w:tc>
          <w:tcPr>
            <w:tcW w:w="3060" w:type="dxa"/>
            <w:tcBorders>
              <w:top w:val="nil"/>
              <w:left w:val="nil"/>
              <w:bottom w:val="nil"/>
              <w:right w:val="nil"/>
            </w:tcBorders>
          </w:tcPr>
          <w:p w:rsidR="00C765F7" w:rsidRPr="008C0116" w:rsidRDefault="00C765F7" w:rsidP="00B212DC">
            <w:pPr>
              <w:pStyle w:val="Sansinterligne"/>
              <w:rPr>
                <w:rFonts w:ascii="Times New Roman" w:eastAsia="Calibri" w:hAnsi="Times New Roman" w:cs="Times New Roman"/>
                <w:color w:val="FF0000"/>
                <w:sz w:val="18"/>
                <w:szCs w:val="18"/>
                <w:lang w:val="en-US"/>
              </w:rPr>
            </w:pPr>
            <w:r w:rsidRPr="009D6079">
              <w:rPr>
                <w:rFonts w:ascii="Times New Roman" w:eastAsia="Calibri" w:hAnsi="Times New Roman" w:cs="Times New Roman"/>
                <w:sz w:val="18"/>
                <w:szCs w:val="18"/>
                <w:lang w:val="en-US"/>
              </w:rPr>
              <w:t>Other (vacation, shopping/errands, visiting family/friends, personal, etc.)</w:t>
            </w:r>
          </w:p>
        </w:tc>
        <w:tc>
          <w:tcPr>
            <w:tcW w:w="900" w:type="dxa"/>
            <w:tcBorders>
              <w:top w:val="nil"/>
              <w:left w:val="nil"/>
              <w:bottom w:val="nil"/>
              <w:right w:val="nil"/>
            </w:tcBorders>
            <w:vAlign w:val="center"/>
          </w:tcPr>
          <w:p w:rsidR="00C765F7" w:rsidRPr="00E56599" w:rsidRDefault="00C765F7" w:rsidP="004A55D3">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106</w:t>
            </w:r>
          </w:p>
        </w:tc>
        <w:tc>
          <w:tcPr>
            <w:tcW w:w="720" w:type="dxa"/>
            <w:tcBorders>
              <w:top w:val="nil"/>
              <w:left w:val="nil"/>
              <w:bottom w:val="nil"/>
              <w:right w:val="nil"/>
            </w:tcBorders>
            <w:vAlign w:val="center"/>
          </w:tcPr>
          <w:p w:rsidR="00C765F7" w:rsidRPr="00E56599" w:rsidRDefault="00C765F7" w:rsidP="004A55D3">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16.3</w:t>
            </w:r>
          </w:p>
        </w:tc>
        <w:tc>
          <w:tcPr>
            <w:tcW w:w="900" w:type="dxa"/>
            <w:tcBorders>
              <w:top w:val="nil"/>
              <w:left w:val="single" w:sz="4" w:space="0" w:color="auto"/>
              <w:bottom w:val="nil"/>
              <w:right w:val="nil"/>
            </w:tcBorders>
            <w:vAlign w:val="center"/>
          </w:tcPr>
          <w:p w:rsidR="00C765F7" w:rsidRPr="00E56599" w:rsidRDefault="00C765F7" w:rsidP="004A55D3">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94</w:t>
            </w:r>
          </w:p>
        </w:tc>
        <w:tc>
          <w:tcPr>
            <w:tcW w:w="720" w:type="dxa"/>
            <w:tcBorders>
              <w:top w:val="nil"/>
              <w:left w:val="nil"/>
              <w:bottom w:val="nil"/>
              <w:right w:val="single" w:sz="4" w:space="0" w:color="auto"/>
            </w:tcBorders>
            <w:vAlign w:val="center"/>
          </w:tcPr>
          <w:p w:rsidR="00C765F7" w:rsidRPr="00E56599" w:rsidRDefault="00C765F7" w:rsidP="004A55D3">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14.2</w:t>
            </w:r>
          </w:p>
        </w:tc>
        <w:tc>
          <w:tcPr>
            <w:tcW w:w="1440" w:type="dxa"/>
            <w:tcBorders>
              <w:top w:val="nil"/>
              <w:left w:val="nil"/>
              <w:bottom w:val="nil"/>
              <w:right w:val="single" w:sz="4" w:space="0" w:color="auto"/>
            </w:tcBorders>
            <w:vAlign w:val="center"/>
          </w:tcPr>
          <w:p w:rsidR="00C765F7" w:rsidRPr="00E56599" w:rsidRDefault="00C765F7" w:rsidP="004A55D3">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1.6 [0.9 ; 3.1]</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bookmarkEnd w:id="0"/>
      <w:tr w:rsidR="00C765F7" w:rsidRPr="00E56599" w:rsidTr="00B212DC">
        <w:trPr>
          <w:trHeight w:val="104"/>
          <w:jc w:val="center"/>
        </w:trPr>
        <w:tc>
          <w:tcPr>
            <w:tcW w:w="1402" w:type="dxa"/>
            <w:vMerge/>
            <w:tcBorders>
              <w:left w:val="nil"/>
              <w:bottom w:val="single" w:sz="4" w:space="0" w:color="auto"/>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Unknown</w:t>
            </w: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127</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33.7</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137</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31.8</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1.5 [0.9 ; 2.6]</w:t>
            </w:r>
          </w:p>
        </w:tc>
        <w:tc>
          <w:tcPr>
            <w:tcW w:w="1080" w:type="dxa"/>
            <w:vMerge/>
            <w:tcBorders>
              <w:left w:val="single" w:sz="4" w:space="0" w:color="auto"/>
              <w:bottom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74"/>
          <w:jc w:val="center"/>
        </w:trPr>
        <w:tc>
          <w:tcPr>
            <w:tcW w:w="1402" w:type="dxa"/>
            <w:vMerge w:val="restart"/>
            <w:tcBorders>
              <w:top w:val="single" w:sz="4" w:space="0" w:color="auto"/>
              <w:left w:val="nil"/>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Engine displacement</w:t>
            </w:r>
          </w:p>
        </w:tc>
        <w:tc>
          <w:tcPr>
            <w:tcW w:w="3060" w:type="dxa"/>
            <w:tcBorders>
              <w:top w:val="single" w:sz="4" w:space="0" w:color="auto"/>
              <w:left w:val="nil"/>
              <w:bottom w:val="nil"/>
              <w:right w:val="nil"/>
            </w:tcBorders>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≤125 cm</w:t>
            </w:r>
            <w:r w:rsidRPr="00B4156E">
              <w:rPr>
                <w:rFonts w:ascii="Times New Roman" w:hAnsi="Times New Roman"/>
                <w:sz w:val="18"/>
                <w:vertAlign w:val="superscript"/>
                <w:lang w:val="en-US"/>
              </w:rPr>
              <w:t>3</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91</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31.6</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133</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34.8</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0.8</w:t>
            </w:r>
          </w:p>
        </w:tc>
      </w:tr>
      <w:tr w:rsidR="00C765F7" w:rsidRPr="00E56599" w:rsidTr="00B212DC">
        <w:trPr>
          <w:trHeight w:val="176"/>
          <w:jc w:val="center"/>
        </w:trPr>
        <w:tc>
          <w:tcPr>
            <w:tcW w:w="1402" w:type="dxa"/>
            <w:vMerge/>
            <w:tcBorders>
              <w:left w:val="nil"/>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&gt;125 cm</w:t>
            </w:r>
            <w:r w:rsidRPr="00B4156E">
              <w:rPr>
                <w:rFonts w:ascii="Times New Roman" w:hAnsi="Times New Roman"/>
                <w:sz w:val="18"/>
                <w:vertAlign w:val="superscript"/>
                <w:lang w:val="en-US"/>
              </w:rPr>
              <w:t>3</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350</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66.8</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328</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63.6</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1.2 [0.8 ; 1.8]</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38"/>
          <w:jc w:val="center"/>
        </w:trPr>
        <w:tc>
          <w:tcPr>
            <w:tcW w:w="1402" w:type="dxa"/>
            <w:vMerge/>
            <w:tcBorders>
              <w:left w:val="nil"/>
              <w:bottom w:val="single" w:sz="4" w:space="0" w:color="auto"/>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Unknown</w:t>
            </w: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1.6</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9</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1.7</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 [0.2 ; 5.3]</w:t>
            </w:r>
          </w:p>
        </w:tc>
        <w:tc>
          <w:tcPr>
            <w:tcW w:w="1080" w:type="dxa"/>
            <w:vMerge/>
            <w:tcBorders>
              <w:left w:val="single" w:sz="4" w:space="0" w:color="auto"/>
              <w:bottom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9"/>
          <w:jc w:val="center"/>
        </w:trPr>
        <w:tc>
          <w:tcPr>
            <w:tcW w:w="1402" w:type="dxa"/>
            <w:vMerge w:val="restart"/>
            <w:tcBorders>
              <w:top w:val="single" w:sz="4" w:space="0" w:color="auto"/>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Motorcycle type</w:t>
            </w:r>
          </w:p>
        </w:tc>
        <w:tc>
          <w:tcPr>
            <w:tcW w:w="3060" w:type="dxa"/>
            <w:tcBorders>
              <w:top w:val="single" w:sz="4" w:space="0" w:color="auto"/>
              <w:left w:val="nil"/>
              <w:bottom w:val="nil"/>
              <w:right w:val="nil"/>
            </w:tcBorders>
          </w:tcPr>
          <w:p w:rsidR="00C765F7" w:rsidRPr="00E56599" w:rsidRDefault="00C765F7" w:rsidP="00B212DC">
            <w:pPr>
              <w:pStyle w:val="Sansinterligne"/>
              <w:rPr>
                <w:rFonts w:ascii="Times New Roman" w:hAnsi="Times New Roman" w:cs="Times New Roman"/>
                <w:color w:val="000000" w:themeColor="text1"/>
                <w:sz w:val="18"/>
                <w:szCs w:val="18"/>
                <w:lang w:val="en-US" w:eastAsia="fr-FR"/>
              </w:rPr>
            </w:pPr>
            <w:r w:rsidRPr="00E56599">
              <w:rPr>
                <w:rFonts w:ascii="Times New Roman" w:hAnsi="Times New Roman" w:cs="Times New Roman"/>
                <w:color w:val="000000" w:themeColor="text1"/>
                <w:sz w:val="18"/>
                <w:szCs w:val="18"/>
                <w:lang w:val="en-US" w:eastAsia="fr-FR"/>
              </w:rPr>
              <w:t>Scooter</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57</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20.2</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130</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34.4</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0.8 [0.4 ; 1.4]</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0.002</w:t>
            </w:r>
          </w:p>
        </w:tc>
      </w:tr>
      <w:tr w:rsidR="00C765F7" w:rsidRPr="00E56599" w:rsidTr="00B212DC">
        <w:trPr>
          <w:trHeight w:val="86"/>
          <w:jc w:val="center"/>
        </w:trPr>
        <w:tc>
          <w:tcPr>
            <w:tcW w:w="1402" w:type="dxa"/>
            <w:vMerge/>
            <w:tcBorders>
              <w:top w:val="single" w:sz="4" w:space="0" w:color="auto"/>
              <w:left w:val="nil"/>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Basic/tourer</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82</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16.9</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95</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21.8</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1"/>
          <w:jc w:val="center"/>
        </w:trPr>
        <w:tc>
          <w:tcPr>
            <w:tcW w:w="1402" w:type="dxa"/>
            <w:vMerge/>
            <w:tcBorders>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Cruiser</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20</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4.4</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16</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2.7</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2.1 [0.7 ; 6.4]</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1"/>
          <w:jc w:val="center"/>
        </w:trPr>
        <w:tc>
          <w:tcPr>
            <w:tcW w:w="1402" w:type="dxa"/>
            <w:vMerge/>
            <w:tcBorders>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Roadster</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133</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24.6</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107</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18.9</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1.7 [0.9 ; 3.1]</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1"/>
          <w:jc w:val="center"/>
        </w:trPr>
        <w:tc>
          <w:tcPr>
            <w:tcW w:w="1402" w:type="dxa"/>
            <w:vMerge/>
            <w:tcBorders>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Sport</w:t>
            </w:r>
            <w:r>
              <w:rPr>
                <w:rFonts w:ascii="Times New Roman" w:hAnsi="Times New Roman" w:cs="Times New Roman"/>
                <w:sz w:val="18"/>
                <w:szCs w:val="18"/>
                <w:lang w:val="en-US" w:eastAsia="fr-FR"/>
              </w:rPr>
              <w:t>s bike</w:t>
            </w:r>
            <w:r w:rsidRPr="00E56599">
              <w:rPr>
                <w:rFonts w:ascii="Times New Roman" w:hAnsi="Times New Roman" w:cs="Times New Roman"/>
                <w:sz w:val="18"/>
                <w:szCs w:val="18"/>
                <w:lang w:val="en-US" w:eastAsia="fr-FR"/>
              </w:rPr>
              <w:t xml:space="preserve"> </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86</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14.1</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53</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6.3</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2.9 [1.4 ; 6.1]</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69"/>
          <w:jc w:val="center"/>
        </w:trPr>
        <w:tc>
          <w:tcPr>
            <w:tcW w:w="1402" w:type="dxa"/>
            <w:vMerge/>
            <w:tcBorders>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Dual-purpose</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38</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10.8</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34</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7.8</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1.8 [0.8 ; 3.9]</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32"/>
          <w:jc w:val="center"/>
        </w:trPr>
        <w:tc>
          <w:tcPr>
            <w:tcW w:w="1402" w:type="dxa"/>
            <w:vMerge/>
            <w:tcBorders>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rPr>
                <w:rFonts w:ascii="Times New Roman" w:hAnsi="Times New Roman" w:cs="Times New Roman"/>
                <w:sz w:val="18"/>
                <w:szCs w:val="18"/>
                <w:lang w:val="en-US"/>
              </w:rPr>
            </w:pPr>
            <w:r w:rsidRPr="00E56599">
              <w:rPr>
                <w:rFonts w:ascii="Times New Roman" w:hAnsi="Times New Roman" w:cs="Times New Roman"/>
                <w:sz w:val="18"/>
                <w:szCs w:val="18"/>
                <w:lang w:val="en-US"/>
              </w:rPr>
              <w:t>Off-road</w:t>
            </w:r>
          </w:p>
        </w:tc>
        <w:tc>
          <w:tcPr>
            <w:tcW w:w="900" w:type="dxa"/>
            <w:tcBorders>
              <w:top w:val="nil"/>
              <w:left w:val="nil"/>
              <w:bottom w:val="nil"/>
              <w:right w:val="nil"/>
            </w:tcBorders>
          </w:tcPr>
          <w:p w:rsidR="00C765F7" w:rsidRPr="00E56599" w:rsidRDefault="00C765F7" w:rsidP="00B212DC">
            <w:pPr>
              <w:jc w:val="right"/>
              <w:rPr>
                <w:rFonts w:ascii="Times New Roman" w:hAnsi="Times New Roman" w:cs="Times New Roman"/>
                <w:sz w:val="18"/>
                <w:szCs w:val="18"/>
                <w:lang w:val="en-US"/>
              </w:rPr>
            </w:pPr>
            <w:r w:rsidRPr="00E56599">
              <w:rPr>
                <w:rFonts w:ascii="Times New Roman" w:hAnsi="Times New Roman" w:cs="Times New Roman"/>
                <w:sz w:val="18"/>
                <w:szCs w:val="18"/>
                <w:lang w:val="en-US"/>
              </w:rPr>
              <w:t>15</w:t>
            </w:r>
          </w:p>
        </w:tc>
        <w:tc>
          <w:tcPr>
            <w:tcW w:w="720" w:type="dxa"/>
            <w:tcBorders>
              <w:top w:val="nil"/>
              <w:left w:val="nil"/>
              <w:bottom w:val="nil"/>
              <w:right w:val="nil"/>
            </w:tcBorders>
          </w:tcPr>
          <w:p w:rsidR="00C765F7" w:rsidRPr="00E56599" w:rsidRDefault="00C765F7" w:rsidP="00B212DC">
            <w:pPr>
              <w:jc w:val="right"/>
              <w:rPr>
                <w:rFonts w:ascii="Times New Roman" w:hAnsi="Times New Roman" w:cs="Times New Roman"/>
                <w:sz w:val="18"/>
                <w:szCs w:val="18"/>
                <w:lang w:val="en-US"/>
              </w:rPr>
            </w:pPr>
            <w:r w:rsidRPr="00E56599">
              <w:rPr>
                <w:rFonts w:ascii="Times New Roman" w:hAnsi="Times New Roman" w:cs="Times New Roman"/>
                <w:sz w:val="18"/>
                <w:szCs w:val="18"/>
                <w:lang w:val="en-US"/>
              </w:rPr>
              <w:t>3.5</w:t>
            </w:r>
          </w:p>
        </w:tc>
        <w:tc>
          <w:tcPr>
            <w:tcW w:w="900" w:type="dxa"/>
            <w:tcBorders>
              <w:top w:val="nil"/>
              <w:left w:val="single" w:sz="4" w:space="0" w:color="auto"/>
              <w:bottom w:val="nil"/>
              <w:right w:val="nil"/>
            </w:tcBorders>
          </w:tcPr>
          <w:p w:rsidR="00C765F7" w:rsidRPr="00E56599" w:rsidRDefault="00C765F7" w:rsidP="00B212DC">
            <w:pPr>
              <w:jc w:val="right"/>
              <w:rPr>
                <w:rFonts w:ascii="Times New Roman" w:hAnsi="Times New Roman" w:cs="Times New Roman"/>
                <w:sz w:val="18"/>
                <w:szCs w:val="18"/>
                <w:lang w:val="en-US"/>
              </w:rPr>
            </w:pPr>
            <w:r w:rsidRPr="00E56599">
              <w:rPr>
                <w:rFonts w:ascii="Times New Roman" w:hAnsi="Times New Roman" w:cs="Times New Roman"/>
                <w:sz w:val="18"/>
                <w:szCs w:val="18"/>
                <w:lang w:val="en-US"/>
              </w:rPr>
              <w:t>2</w:t>
            </w:r>
          </w:p>
        </w:tc>
        <w:tc>
          <w:tcPr>
            <w:tcW w:w="720" w:type="dxa"/>
            <w:tcBorders>
              <w:top w:val="nil"/>
              <w:left w:val="nil"/>
              <w:bottom w:val="nil"/>
              <w:right w:val="single" w:sz="4" w:space="0" w:color="auto"/>
            </w:tcBorders>
          </w:tcPr>
          <w:p w:rsidR="00C765F7" w:rsidRPr="00E56599" w:rsidRDefault="00C765F7" w:rsidP="00B212DC">
            <w:pPr>
              <w:jc w:val="right"/>
              <w:rPr>
                <w:rFonts w:ascii="Times New Roman" w:hAnsi="Times New Roman" w:cs="Times New Roman"/>
                <w:sz w:val="18"/>
                <w:szCs w:val="18"/>
                <w:lang w:val="en-US"/>
              </w:rPr>
            </w:pPr>
            <w:r w:rsidRPr="00E56599">
              <w:rPr>
                <w:rFonts w:ascii="Times New Roman" w:hAnsi="Times New Roman" w:cs="Times New Roman"/>
                <w:sz w:val="18"/>
                <w:szCs w:val="18"/>
                <w:lang w:val="en-US"/>
              </w:rPr>
              <w:t>0.6</w:t>
            </w:r>
          </w:p>
        </w:tc>
        <w:tc>
          <w:tcPr>
            <w:tcW w:w="1440" w:type="dxa"/>
            <w:tcBorders>
              <w:top w:val="nil"/>
              <w:left w:val="nil"/>
              <w:bottom w:val="nil"/>
              <w:right w:val="single" w:sz="4" w:space="0" w:color="auto"/>
            </w:tcBorders>
          </w:tcPr>
          <w:p w:rsidR="00C765F7" w:rsidRPr="00E56599" w:rsidRDefault="00C765F7" w:rsidP="00B212DC">
            <w:pPr>
              <w:jc w:val="right"/>
              <w:rPr>
                <w:rFonts w:ascii="Times New Roman" w:hAnsi="Times New Roman" w:cs="Times New Roman"/>
                <w:sz w:val="18"/>
                <w:szCs w:val="18"/>
                <w:lang w:val="en-US"/>
              </w:rPr>
            </w:pPr>
            <w:r w:rsidRPr="00E56599">
              <w:rPr>
                <w:rFonts w:ascii="Times New Roman" w:hAnsi="Times New Roman" w:cs="Times New Roman"/>
                <w:sz w:val="18"/>
                <w:szCs w:val="18"/>
                <w:lang w:val="en-US"/>
              </w:rPr>
              <w:t>7.0 [1.3 ; 38.6]</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09"/>
          <w:jc w:val="center"/>
        </w:trPr>
        <w:tc>
          <w:tcPr>
            <w:tcW w:w="1402" w:type="dxa"/>
            <w:vMerge/>
            <w:tcBorders>
              <w:left w:val="nil"/>
              <w:bottom w:val="single" w:sz="4" w:space="0" w:color="auto"/>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Unknown</w:t>
            </w: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5.6</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33</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7.5</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 [0.4 ;2.5]</w:t>
            </w:r>
          </w:p>
        </w:tc>
        <w:tc>
          <w:tcPr>
            <w:tcW w:w="1080" w:type="dxa"/>
            <w:vMerge/>
            <w:tcBorders>
              <w:left w:val="single" w:sz="4" w:space="0" w:color="auto"/>
              <w:bottom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77"/>
          <w:jc w:val="center"/>
        </w:trPr>
        <w:tc>
          <w:tcPr>
            <w:tcW w:w="1402" w:type="dxa"/>
            <w:vMerge w:val="restart"/>
            <w:tcBorders>
              <w:left w:val="nil"/>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Day of week</w:t>
            </w:r>
          </w:p>
        </w:tc>
        <w:tc>
          <w:tcPr>
            <w:tcW w:w="3060" w:type="dxa"/>
            <w:tcBorders>
              <w:top w:val="single" w:sz="4" w:space="0" w:color="auto"/>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Weekdays</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236</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56.7</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366</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81.1</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&lt;.0001</w:t>
            </w:r>
          </w:p>
        </w:tc>
      </w:tr>
      <w:tr w:rsidR="00C765F7" w:rsidRPr="00E56599" w:rsidTr="00B212DC">
        <w:trPr>
          <w:trHeight w:val="129"/>
          <w:jc w:val="center"/>
        </w:trPr>
        <w:tc>
          <w:tcPr>
            <w:tcW w:w="1402" w:type="dxa"/>
            <w:vMerge/>
            <w:tcBorders>
              <w:left w:val="nil"/>
              <w:bottom w:val="single" w:sz="4" w:space="0" w:color="auto"/>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Weekends</w:t>
            </w: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208</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43.3</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104</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18.9</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3.3 [2.1 ; 5.0]</w:t>
            </w:r>
          </w:p>
        </w:tc>
        <w:tc>
          <w:tcPr>
            <w:tcW w:w="1080" w:type="dxa"/>
            <w:vMerge/>
            <w:tcBorders>
              <w:left w:val="single" w:sz="4" w:space="0" w:color="auto"/>
              <w:bottom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206"/>
          <w:jc w:val="center"/>
        </w:trPr>
        <w:tc>
          <w:tcPr>
            <w:tcW w:w="1402" w:type="dxa"/>
            <w:vMerge w:val="restart"/>
            <w:tcBorders>
              <w:top w:val="single" w:sz="4" w:space="0" w:color="auto"/>
              <w:left w:val="nil"/>
              <w:bottom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Lighting</w:t>
            </w:r>
          </w:p>
        </w:tc>
        <w:tc>
          <w:tcPr>
            <w:tcW w:w="3060" w:type="dxa"/>
            <w:tcBorders>
              <w:top w:val="single" w:sz="4" w:space="0" w:color="auto"/>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Daylight</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303</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69.3</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354</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75.2</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0.008</w:t>
            </w:r>
          </w:p>
        </w:tc>
      </w:tr>
      <w:tr w:rsidR="00C765F7" w:rsidRPr="00E56599" w:rsidTr="00B212DC">
        <w:trPr>
          <w:trHeight w:val="222"/>
          <w:jc w:val="center"/>
        </w:trPr>
        <w:tc>
          <w:tcPr>
            <w:tcW w:w="1402" w:type="dxa"/>
            <w:vMerge/>
            <w:tcBorders>
              <w:top w:val="single" w:sz="4" w:space="0" w:color="auto"/>
              <w:left w:val="nil"/>
              <w:bottom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Sunrise or sunset</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21</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4.4</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31</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6.2</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0.8 [0.3 ; 1.9]</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1"/>
          <w:jc w:val="center"/>
        </w:trPr>
        <w:tc>
          <w:tcPr>
            <w:tcW w:w="1402" w:type="dxa"/>
            <w:vMerge/>
            <w:tcBorders>
              <w:top w:val="single" w:sz="4" w:space="0" w:color="auto"/>
              <w:left w:val="nil"/>
              <w:bottom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 xml:space="preserve">Night with light on </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61</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11.7</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53</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13.5</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0.9 [0.5 ; 1.7]</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1"/>
          <w:jc w:val="center"/>
        </w:trPr>
        <w:tc>
          <w:tcPr>
            <w:tcW w:w="1402" w:type="dxa"/>
            <w:vMerge/>
            <w:tcBorders>
              <w:top w:val="single" w:sz="4" w:space="0" w:color="auto"/>
              <w:left w:val="nil"/>
              <w:bottom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Night with light off</w:t>
            </w: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59</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14.5</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32</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5.0</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3.1 [1.6 ; 6.2]</w:t>
            </w:r>
          </w:p>
        </w:tc>
        <w:tc>
          <w:tcPr>
            <w:tcW w:w="1080" w:type="dxa"/>
            <w:vMerge/>
            <w:tcBorders>
              <w:left w:val="single" w:sz="4" w:space="0" w:color="auto"/>
              <w:bottom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91"/>
          <w:jc w:val="center"/>
        </w:trPr>
        <w:tc>
          <w:tcPr>
            <w:tcW w:w="1402" w:type="dxa"/>
            <w:vMerge w:val="restart"/>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Weather</w:t>
            </w:r>
          </w:p>
        </w:tc>
        <w:tc>
          <w:tcPr>
            <w:tcW w:w="3060" w:type="dxa"/>
            <w:tcBorders>
              <w:top w:val="single" w:sz="4" w:space="0" w:color="auto"/>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Normal weather (clear, cloudy)</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412</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87.9</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444</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93.2</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0.06</w:t>
            </w:r>
          </w:p>
        </w:tc>
      </w:tr>
      <w:tr w:rsidR="00C765F7" w:rsidRPr="00E56599" w:rsidTr="00B212DC">
        <w:trPr>
          <w:trHeight w:val="141"/>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Bad weather (rain, snow, etc.)</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32</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12.1</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26</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6.8</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1.9 [1.0 ; 3.7]</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69"/>
          <w:jc w:val="center"/>
        </w:trPr>
        <w:tc>
          <w:tcPr>
            <w:tcW w:w="1402" w:type="dxa"/>
            <w:vMerge w:val="restart"/>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r>
              <w:rPr>
                <w:rFonts w:ascii="Times New Roman" w:hAnsi="Times New Roman" w:cs="Times New Roman"/>
                <w:sz w:val="18"/>
                <w:szCs w:val="18"/>
                <w:lang w:val="en-US" w:eastAsia="fr-FR"/>
              </w:rPr>
              <w:t>Area</w:t>
            </w:r>
          </w:p>
        </w:tc>
        <w:tc>
          <w:tcPr>
            <w:tcW w:w="3060" w:type="dxa"/>
            <w:tcBorders>
              <w:top w:val="single" w:sz="4" w:space="0" w:color="auto"/>
              <w:left w:val="nil"/>
              <w:bottom w:val="nil"/>
              <w:right w:val="nil"/>
            </w:tcBorders>
            <w:hideMark/>
          </w:tcPr>
          <w:p w:rsidR="00C765F7" w:rsidRPr="00E56599" w:rsidRDefault="00C765F7" w:rsidP="00B212DC">
            <w:pPr>
              <w:pStyle w:val="Sansinterligne"/>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Non-</w:t>
            </w:r>
            <w:r w:rsidRPr="00E56599">
              <w:rPr>
                <w:rFonts w:ascii="Times New Roman" w:eastAsia="Calibri" w:hAnsi="Times New Roman" w:cs="Times New Roman"/>
                <w:sz w:val="18"/>
                <w:szCs w:val="18"/>
                <w:lang w:val="en-US"/>
              </w:rPr>
              <w:t>urban</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265</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44.8</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168</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20.2</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3.2 [2.1 ; 4.9]</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&lt;.0001</w:t>
            </w:r>
          </w:p>
        </w:tc>
      </w:tr>
      <w:tr w:rsidR="00C765F7" w:rsidRPr="00E56599" w:rsidTr="00B212DC">
        <w:trPr>
          <w:trHeight w:val="141"/>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hideMark/>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 xml:space="preserve">Urban </w:t>
            </w: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179</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55.2</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302</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79.8</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tcBorders>
              <w:left w:val="single" w:sz="4" w:space="0" w:color="auto"/>
              <w:bottom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91"/>
          <w:jc w:val="center"/>
        </w:trPr>
        <w:tc>
          <w:tcPr>
            <w:tcW w:w="1402" w:type="dxa"/>
            <w:vMerge w:val="restart"/>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Type of road</w:t>
            </w:r>
          </w:p>
        </w:tc>
        <w:tc>
          <w:tcPr>
            <w:tcW w:w="3060" w:type="dxa"/>
            <w:tcBorders>
              <w:top w:val="single" w:sz="4" w:space="0" w:color="auto"/>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Motorway</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33</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7.8</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3.8</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2.4 [1.0 ; 5.8]</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0.13</w:t>
            </w:r>
          </w:p>
        </w:tc>
      </w:tr>
      <w:tr w:rsidR="00C765F7" w:rsidRPr="00E56599" w:rsidTr="00B212DC">
        <w:trPr>
          <w:trHeight w:val="141"/>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Trunk road</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34</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9.2</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34</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6.9</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1.6 [0.8 ; 3.4]</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1"/>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County road</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243</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36.0</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220</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32.5</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 [0.9 ; 2.0]</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41"/>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Street</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134</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47.0</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203</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56.7</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tcBorders>
              <w:left w:val="single" w:sz="4" w:space="0" w:color="auto"/>
              <w:bottom w:val="nil"/>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91"/>
          <w:jc w:val="center"/>
        </w:trPr>
        <w:tc>
          <w:tcPr>
            <w:tcW w:w="1402" w:type="dxa"/>
            <w:vMerge w:val="restart"/>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Alignment</w:t>
            </w:r>
          </w:p>
        </w:tc>
        <w:tc>
          <w:tcPr>
            <w:tcW w:w="3060" w:type="dxa"/>
            <w:tcBorders>
              <w:top w:val="single" w:sz="4" w:space="0" w:color="auto"/>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Straight line</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150</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43.3</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369</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79.3</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&lt;.0001</w:t>
            </w:r>
          </w:p>
        </w:tc>
      </w:tr>
      <w:tr w:rsidR="00C765F7" w:rsidRPr="00E56599" w:rsidTr="00B212DC">
        <w:trPr>
          <w:trHeight w:val="141"/>
          <w:jc w:val="center"/>
        </w:trPr>
        <w:tc>
          <w:tcPr>
            <w:tcW w:w="1402" w:type="dxa"/>
            <w:vMerge/>
            <w:tcBorders>
              <w:top w:val="single" w:sz="4" w:space="0" w:color="auto"/>
              <w:left w:val="nil"/>
              <w:bottom w:val="single" w:sz="4" w:space="0" w:color="auto"/>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Pr>
                <w:rFonts w:ascii="Times New Roman" w:hAnsi="Times New Roman" w:cs="Times New Roman"/>
                <w:sz w:val="18"/>
                <w:szCs w:val="18"/>
                <w:lang w:val="en-US" w:eastAsia="fr-FR"/>
              </w:rPr>
              <w:t>Curve</w:t>
            </w: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294</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56.7</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101</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20.7</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5.0 [3.3 ; 7.7]</w:t>
            </w:r>
          </w:p>
        </w:tc>
        <w:tc>
          <w:tcPr>
            <w:tcW w:w="1080" w:type="dxa"/>
            <w:vMerge/>
            <w:tcBorders>
              <w:left w:val="single" w:sz="4" w:space="0" w:color="auto"/>
              <w:bottom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191"/>
          <w:jc w:val="center"/>
        </w:trPr>
        <w:tc>
          <w:tcPr>
            <w:tcW w:w="1402" w:type="dxa"/>
            <w:vMerge w:val="restart"/>
            <w:tcBorders>
              <w:top w:val="single" w:sz="4" w:space="0" w:color="auto"/>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Road adhesion</w:t>
            </w:r>
          </w:p>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single" w:sz="4" w:space="0" w:color="auto"/>
              <w:left w:val="nil"/>
              <w:bottom w:val="nil"/>
              <w:right w:val="nil"/>
            </w:tcBorders>
            <w:hideMark/>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Normal adhesion</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343</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64.4</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402</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82.6</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Ref</w:t>
            </w: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&lt;.0001</w:t>
            </w:r>
          </w:p>
        </w:tc>
      </w:tr>
      <w:tr w:rsidR="00C765F7" w:rsidRPr="00E56599" w:rsidTr="00B212DC">
        <w:trPr>
          <w:trHeight w:val="141"/>
          <w:jc w:val="center"/>
        </w:trPr>
        <w:tc>
          <w:tcPr>
            <w:tcW w:w="1402" w:type="dxa"/>
            <w:vMerge/>
            <w:tcBorders>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 xml:space="preserve">Predictable poor adhesion </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54</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17.2</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44</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11.3</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2.0 [1.1 ; 3.5]</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70"/>
          <w:jc w:val="center"/>
        </w:trPr>
        <w:tc>
          <w:tcPr>
            <w:tcW w:w="1402" w:type="dxa"/>
            <w:vMerge/>
            <w:tcBorders>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hideMark/>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Unpredictable poor adhesion</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33</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13.5</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1.0</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18.2 [5.2 ; 63.1]</w:t>
            </w:r>
          </w:p>
        </w:tc>
        <w:tc>
          <w:tcPr>
            <w:tcW w:w="1080" w:type="dxa"/>
            <w:vMerge/>
            <w:tcBorders>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64"/>
          <w:jc w:val="center"/>
        </w:trPr>
        <w:tc>
          <w:tcPr>
            <w:tcW w:w="1402" w:type="dxa"/>
            <w:vMerge/>
            <w:tcBorders>
              <w:left w:val="nil"/>
              <w:bottom w:val="single" w:sz="4" w:space="0" w:color="auto"/>
              <w:right w:val="nil"/>
            </w:tcBorders>
            <w:vAlign w:val="center"/>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tcPr>
          <w:p w:rsidR="00C765F7" w:rsidRPr="00E56599" w:rsidRDefault="00C765F7" w:rsidP="00B212DC">
            <w:pPr>
              <w:pStyle w:val="Sansinterligne"/>
              <w:rPr>
                <w:rFonts w:ascii="Times New Roman" w:eastAsia="Calibri" w:hAnsi="Times New Roman" w:cs="Times New Roman"/>
                <w:sz w:val="18"/>
                <w:szCs w:val="18"/>
                <w:lang w:val="en-US"/>
              </w:rPr>
            </w:pPr>
            <w:r w:rsidRPr="00E56599">
              <w:rPr>
                <w:rFonts w:ascii="Times New Roman" w:eastAsia="Calibri" w:hAnsi="Times New Roman" w:cs="Times New Roman"/>
                <w:sz w:val="18"/>
                <w:szCs w:val="18"/>
                <w:lang w:val="en-US"/>
              </w:rPr>
              <w:t>Unknown</w:t>
            </w: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14</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4.9</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21</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5.2</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1.2 [0.5 ; 3.0]</w:t>
            </w:r>
          </w:p>
        </w:tc>
        <w:tc>
          <w:tcPr>
            <w:tcW w:w="1080" w:type="dxa"/>
            <w:vMerge/>
            <w:tcBorders>
              <w:left w:val="single" w:sz="4" w:space="0" w:color="auto"/>
              <w:bottom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p>
        </w:tc>
      </w:tr>
      <w:tr w:rsidR="00C765F7" w:rsidRPr="00E56599" w:rsidTr="00B212DC">
        <w:trPr>
          <w:trHeight w:val="90"/>
          <w:jc w:val="center"/>
        </w:trPr>
        <w:tc>
          <w:tcPr>
            <w:tcW w:w="1402" w:type="dxa"/>
            <w:vMerge w:val="restart"/>
            <w:tcBorders>
              <w:top w:val="single" w:sz="4" w:space="0" w:color="auto"/>
              <w:left w:val="nil"/>
              <w:bottom w:val="nil"/>
              <w:right w:val="nil"/>
            </w:tcBorders>
            <w:hideMark/>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Posted speed limit</w:t>
            </w:r>
            <w:r>
              <w:rPr>
                <w:rFonts w:ascii="Times New Roman" w:hAnsi="Times New Roman" w:cs="Times New Roman"/>
                <w:sz w:val="18"/>
                <w:szCs w:val="18"/>
                <w:lang w:val="en-US" w:eastAsia="fr-FR"/>
              </w:rPr>
              <w:t xml:space="preserve"> (km/h)</w:t>
            </w:r>
          </w:p>
        </w:tc>
        <w:tc>
          <w:tcPr>
            <w:tcW w:w="3060" w:type="dxa"/>
            <w:tcBorders>
              <w:top w:val="single" w:sz="4" w:space="0" w:color="auto"/>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Less than 50</w:t>
            </w:r>
          </w:p>
        </w:tc>
        <w:tc>
          <w:tcPr>
            <w:tcW w:w="90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189</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54.2</w:t>
            </w:r>
          </w:p>
        </w:tc>
        <w:tc>
          <w:tcPr>
            <w:tcW w:w="900" w:type="dxa"/>
            <w:tcBorders>
              <w:top w:val="single" w:sz="4" w:space="0" w:color="auto"/>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293</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77.8</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p>
        </w:tc>
        <w:tc>
          <w:tcPr>
            <w:tcW w:w="1080" w:type="dxa"/>
            <w:vMerge w:val="restart"/>
            <w:tcBorders>
              <w:top w:val="single" w:sz="4" w:space="0" w:color="auto"/>
              <w:left w:val="single" w:sz="4" w:space="0" w:color="auto"/>
              <w:right w:val="nil"/>
            </w:tcBorders>
            <w:vAlign w:val="center"/>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&lt;.0001</w:t>
            </w:r>
          </w:p>
        </w:tc>
      </w:tr>
      <w:tr w:rsidR="00C765F7" w:rsidRPr="00E56599" w:rsidTr="00B212DC">
        <w:trPr>
          <w:trHeight w:val="160"/>
          <w:jc w:val="center"/>
        </w:trPr>
        <w:tc>
          <w:tcPr>
            <w:tcW w:w="1402" w:type="dxa"/>
            <w:vMerge/>
            <w:tcBorders>
              <w:top w:val="nil"/>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60</w:t>
            </w:r>
            <w:r>
              <w:rPr>
                <w:rFonts w:ascii="Times New Roman" w:hAnsi="Times New Roman" w:cs="Times New Roman"/>
                <w:sz w:val="18"/>
                <w:szCs w:val="18"/>
                <w:lang w:val="en-US" w:eastAsia="fr-FR"/>
              </w:rPr>
              <w:t>-</w:t>
            </w:r>
            <w:r w:rsidRPr="00E56599">
              <w:rPr>
                <w:rFonts w:ascii="Times New Roman" w:hAnsi="Times New Roman" w:cs="Times New Roman"/>
                <w:sz w:val="18"/>
                <w:szCs w:val="18"/>
                <w:lang w:val="en-US" w:eastAsia="fr-FR"/>
              </w:rPr>
              <w:t>70</w:t>
            </w:r>
            <w:r>
              <w:rPr>
                <w:rFonts w:ascii="Times New Roman" w:hAnsi="Times New Roman" w:cs="Times New Roman"/>
                <w:sz w:val="18"/>
                <w:szCs w:val="18"/>
                <w:lang w:val="en-US" w:eastAsia="fr-FR"/>
              </w:rPr>
              <w:t xml:space="preserve"> </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40</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6.6</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32</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2.9</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3.2 [1.3 ; 7.9]</w:t>
            </w:r>
          </w:p>
        </w:tc>
        <w:tc>
          <w:tcPr>
            <w:tcW w:w="1080" w:type="dxa"/>
            <w:vMerge/>
            <w:tcBorders>
              <w:left w:val="single" w:sz="4" w:space="0" w:color="auto"/>
              <w:right w:val="nil"/>
            </w:tcBorders>
          </w:tcPr>
          <w:p w:rsidR="00C765F7" w:rsidRPr="00E56599" w:rsidRDefault="00C765F7" w:rsidP="00B212DC">
            <w:pPr>
              <w:pStyle w:val="Sansinterligne"/>
              <w:rPr>
                <w:rFonts w:ascii="Times New Roman" w:hAnsi="Times New Roman" w:cs="Times New Roman"/>
                <w:color w:val="000000"/>
                <w:sz w:val="18"/>
                <w:szCs w:val="18"/>
                <w:lang w:val="en-US"/>
              </w:rPr>
            </w:pPr>
          </w:p>
        </w:tc>
      </w:tr>
      <w:tr w:rsidR="00C765F7" w:rsidRPr="00E56599" w:rsidTr="00B212DC">
        <w:trPr>
          <w:trHeight w:val="180"/>
          <w:jc w:val="center"/>
        </w:trPr>
        <w:tc>
          <w:tcPr>
            <w:tcW w:w="1402" w:type="dxa"/>
            <w:vMerge/>
            <w:tcBorders>
              <w:top w:val="nil"/>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nil"/>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80</w:t>
            </w:r>
            <w:r>
              <w:rPr>
                <w:rFonts w:ascii="Times New Roman" w:hAnsi="Times New Roman" w:cs="Times New Roman"/>
                <w:sz w:val="18"/>
                <w:szCs w:val="18"/>
                <w:lang w:val="en-US" w:eastAsia="fr-FR"/>
              </w:rPr>
              <w:t>-</w:t>
            </w:r>
            <w:r w:rsidRPr="00E56599">
              <w:rPr>
                <w:rFonts w:ascii="Times New Roman" w:hAnsi="Times New Roman" w:cs="Times New Roman"/>
                <w:sz w:val="18"/>
                <w:szCs w:val="18"/>
                <w:lang w:val="en-US" w:eastAsia="fr-FR"/>
              </w:rPr>
              <w:t>90</w:t>
            </w:r>
            <w:r>
              <w:rPr>
                <w:rFonts w:ascii="Times New Roman" w:hAnsi="Times New Roman" w:cs="Times New Roman"/>
                <w:sz w:val="18"/>
                <w:szCs w:val="18"/>
                <w:lang w:val="en-US" w:eastAsia="fr-FR"/>
              </w:rPr>
              <w:t xml:space="preserve"> </w:t>
            </w:r>
          </w:p>
        </w:tc>
        <w:tc>
          <w:tcPr>
            <w:tcW w:w="90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189</w:t>
            </w:r>
          </w:p>
        </w:tc>
        <w:tc>
          <w:tcPr>
            <w:tcW w:w="720" w:type="dxa"/>
            <w:tcBorders>
              <w:top w:val="nil"/>
              <w:left w:val="nil"/>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32.5</w:t>
            </w:r>
          </w:p>
        </w:tc>
        <w:tc>
          <w:tcPr>
            <w:tcW w:w="900" w:type="dxa"/>
            <w:tcBorders>
              <w:top w:val="nil"/>
              <w:left w:val="single" w:sz="4" w:space="0" w:color="auto"/>
              <w:bottom w:val="nil"/>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134</w:t>
            </w:r>
          </w:p>
        </w:tc>
        <w:tc>
          <w:tcPr>
            <w:tcW w:w="72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15.7</w:t>
            </w:r>
          </w:p>
        </w:tc>
        <w:tc>
          <w:tcPr>
            <w:tcW w:w="1440" w:type="dxa"/>
            <w:tcBorders>
              <w:top w:val="nil"/>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3.0 [1.9 ; 4.7]</w:t>
            </w:r>
          </w:p>
        </w:tc>
        <w:tc>
          <w:tcPr>
            <w:tcW w:w="1080" w:type="dxa"/>
            <w:vMerge/>
            <w:tcBorders>
              <w:left w:val="single" w:sz="4" w:space="0" w:color="auto"/>
              <w:right w:val="nil"/>
            </w:tcBorders>
          </w:tcPr>
          <w:p w:rsidR="00C765F7" w:rsidRPr="00E56599" w:rsidRDefault="00C765F7" w:rsidP="00B212DC">
            <w:pPr>
              <w:pStyle w:val="Sansinterligne"/>
              <w:rPr>
                <w:rFonts w:ascii="Times New Roman" w:hAnsi="Times New Roman" w:cs="Times New Roman"/>
                <w:color w:val="000000"/>
                <w:sz w:val="18"/>
                <w:szCs w:val="18"/>
                <w:lang w:val="en-US"/>
              </w:rPr>
            </w:pPr>
          </w:p>
        </w:tc>
      </w:tr>
      <w:tr w:rsidR="00C765F7" w:rsidRPr="00E56599" w:rsidTr="00B212DC">
        <w:trPr>
          <w:trHeight w:val="146"/>
          <w:jc w:val="center"/>
        </w:trPr>
        <w:tc>
          <w:tcPr>
            <w:tcW w:w="1402" w:type="dxa"/>
            <w:vMerge/>
            <w:tcBorders>
              <w:top w:val="nil"/>
              <w:left w:val="nil"/>
              <w:bottom w:val="single" w:sz="4" w:space="0" w:color="auto"/>
              <w:right w:val="nil"/>
            </w:tcBorders>
          </w:tcPr>
          <w:p w:rsidR="00C765F7" w:rsidRPr="00E56599" w:rsidRDefault="00C765F7" w:rsidP="00B212DC">
            <w:pPr>
              <w:pStyle w:val="Sansinterligne"/>
              <w:rPr>
                <w:rFonts w:ascii="Times New Roman" w:hAnsi="Times New Roman" w:cs="Times New Roman"/>
                <w:sz w:val="18"/>
                <w:szCs w:val="18"/>
                <w:lang w:val="en-US" w:eastAsia="fr-FR"/>
              </w:rPr>
            </w:pPr>
          </w:p>
        </w:tc>
        <w:tc>
          <w:tcPr>
            <w:tcW w:w="3060" w:type="dxa"/>
            <w:tcBorders>
              <w:top w:val="nil"/>
              <w:left w:val="nil"/>
              <w:bottom w:val="single" w:sz="4" w:space="0" w:color="auto"/>
              <w:right w:val="nil"/>
            </w:tcBorders>
          </w:tcPr>
          <w:p w:rsidR="00C765F7" w:rsidRPr="00E56599" w:rsidRDefault="00C765F7" w:rsidP="00B212DC">
            <w:pPr>
              <w:pStyle w:val="Sansinterligne"/>
              <w:rPr>
                <w:rFonts w:ascii="Times New Roman" w:hAnsi="Times New Roman" w:cs="Times New Roman"/>
                <w:sz w:val="18"/>
                <w:szCs w:val="18"/>
                <w:lang w:val="en-US" w:eastAsia="fr-FR"/>
              </w:rPr>
            </w:pPr>
            <w:r w:rsidRPr="00E56599">
              <w:rPr>
                <w:rFonts w:ascii="Times New Roman" w:hAnsi="Times New Roman" w:cs="Times New Roman"/>
                <w:sz w:val="18"/>
                <w:szCs w:val="18"/>
                <w:lang w:val="en-US" w:eastAsia="fr-FR"/>
              </w:rPr>
              <w:t>110</w:t>
            </w:r>
            <w:r>
              <w:rPr>
                <w:rFonts w:ascii="Times New Roman" w:hAnsi="Times New Roman" w:cs="Times New Roman"/>
                <w:sz w:val="18"/>
                <w:szCs w:val="18"/>
                <w:lang w:val="en-US" w:eastAsia="fr-FR"/>
              </w:rPr>
              <w:t>-</w:t>
            </w:r>
            <w:r w:rsidRPr="00E56599">
              <w:rPr>
                <w:rFonts w:ascii="Times New Roman" w:hAnsi="Times New Roman" w:cs="Times New Roman"/>
                <w:sz w:val="18"/>
                <w:szCs w:val="18"/>
                <w:lang w:val="en-US" w:eastAsia="fr-FR"/>
              </w:rPr>
              <w:t>130</w:t>
            </w:r>
            <w:r>
              <w:rPr>
                <w:rFonts w:ascii="Times New Roman" w:hAnsi="Times New Roman" w:cs="Times New Roman"/>
                <w:sz w:val="18"/>
                <w:szCs w:val="18"/>
                <w:lang w:val="en-US" w:eastAsia="fr-FR"/>
              </w:rPr>
              <w:t xml:space="preserve"> </w:t>
            </w: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26</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6.8</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11</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3.5</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color w:val="000000"/>
                <w:sz w:val="18"/>
                <w:szCs w:val="18"/>
                <w:lang w:val="en-US"/>
              </w:rPr>
            </w:pPr>
            <w:r w:rsidRPr="00E56599">
              <w:rPr>
                <w:rFonts w:ascii="Times New Roman" w:hAnsi="Times New Roman" w:cs="Times New Roman"/>
                <w:color w:val="000000"/>
                <w:sz w:val="18"/>
                <w:szCs w:val="18"/>
                <w:lang w:val="en-US"/>
              </w:rPr>
              <w:t>2.8 [1.1 ; 6.8]</w:t>
            </w:r>
          </w:p>
        </w:tc>
        <w:tc>
          <w:tcPr>
            <w:tcW w:w="1080" w:type="dxa"/>
            <w:vMerge/>
            <w:tcBorders>
              <w:left w:val="single" w:sz="4" w:space="0" w:color="auto"/>
              <w:bottom w:val="single" w:sz="4" w:space="0" w:color="auto"/>
              <w:right w:val="nil"/>
            </w:tcBorders>
          </w:tcPr>
          <w:p w:rsidR="00C765F7" w:rsidRPr="00E56599" w:rsidRDefault="00C765F7" w:rsidP="00B212DC">
            <w:pPr>
              <w:pStyle w:val="Sansinterligne"/>
              <w:rPr>
                <w:rFonts w:ascii="Times New Roman" w:hAnsi="Times New Roman" w:cs="Times New Roman"/>
                <w:color w:val="000000"/>
                <w:sz w:val="18"/>
                <w:szCs w:val="18"/>
                <w:lang w:val="en-US"/>
              </w:rPr>
            </w:pPr>
          </w:p>
        </w:tc>
      </w:tr>
      <w:tr w:rsidR="00C765F7" w:rsidRPr="00E56599" w:rsidTr="00B212DC">
        <w:trPr>
          <w:trHeight w:val="192"/>
          <w:jc w:val="center"/>
        </w:trPr>
        <w:tc>
          <w:tcPr>
            <w:tcW w:w="4462" w:type="dxa"/>
            <w:gridSpan w:val="2"/>
            <w:vMerge w:val="restart"/>
            <w:tcBorders>
              <w:top w:val="single" w:sz="4" w:space="0" w:color="auto"/>
              <w:left w:val="nil"/>
              <w:right w:val="nil"/>
            </w:tcBorders>
            <w:vAlign w:val="center"/>
            <w:hideMark/>
          </w:tcPr>
          <w:p w:rsidR="00C765F7" w:rsidRPr="00E56599" w:rsidRDefault="00C765F7" w:rsidP="00B212DC">
            <w:pPr>
              <w:pStyle w:val="Sansinterligne"/>
              <w:rPr>
                <w:rFonts w:ascii="Times New Roman" w:hAnsi="Times New Roman" w:cs="Times New Roman"/>
                <w:sz w:val="18"/>
                <w:szCs w:val="18"/>
                <w:lang w:val="en-US" w:eastAsia="fr-FR"/>
              </w:rPr>
            </w:pPr>
            <w:r>
              <w:rPr>
                <w:rFonts w:ascii="Times New Roman" w:hAnsi="Times New Roman" w:cs="Times New Roman"/>
                <w:sz w:val="18"/>
                <w:szCs w:val="18"/>
                <w:lang w:val="en-US" w:eastAsia="fr-FR"/>
              </w:rPr>
              <w:t>Trave</w:t>
            </w:r>
            <w:r w:rsidRPr="00E56599">
              <w:rPr>
                <w:rFonts w:ascii="Times New Roman" w:hAnsi="Times New Roman" w:cs="Times New Roman"/>
                <w:sz w:val="18"/>
                <w:szCs w:val="18"/>
                <w:lang w:val="en-US" w:eastAsia="fr-FR"/>
              </w:rPr>
              <w:t>ling speed</w:t>
            </w:r>
          </w:p>
        </w:tc>
        <w:tc>
          <w:tcPr>
            <w:tcW w:w="900" w:type="dxa"/>
            <w:tcBorders>
              <w:top w:val="single" w:sz="4" w:space="0" w:color="auto"/>
              <w:left w:val="nil"/>
              <w:bottom w:val="nil"/>
              <w:right w:val="nil"/>
            </w:tcBorders>
          </w:tcPr>
          <w:p w:rsidR="00C765F7" w:rsidRPr="0071529B" w:rsidRDefault="00C765F7" w:rsidP="00B212DC">
            <w:pPr>
              <w:pStyle w:val="Sansinterligne"/>
              <w:jc w:val="right"/>
              <w:rPr>
                <w:rFonts w:ascii="Times New Roman" w:hAnsi="Times New Roman" w:cs="Times New Roman"/>
                <w:sz w:val="18"/>
                <w:szCs w:val="18"/>
                <w:lang w:val="en-US" w:eastAsia="fr-FR"/>
              </w:rPr>
            </w:pPr>
            <w:proofErr w:type="spellStart"/>
            <w:r w:rsidRPr="0071529B">
              <w:rPr>
                <w:rFonts w:ascii="Times New Roman" w:hAnsi="Times New Roman" w:cs="Times New Roman"/>
                <w:sz w:val="18"/>
                <w:szCs w:val="18"/>
              </w:rPr>
              <w:t>N</w:t>
            </w:r>
            <w:r w:rsidRPr="0071529B">
              <w:rPr>
                <w:rFonts w:ascii="Times New Roman" w:hAnsi="Times New Roman" w:cs="Times New Roman"/>
                <w:sz w:val="18"/>
                <w:szCs w:val="18"/>
                <w:vertAlign w:val="subscript"/>
              </w:rPr>
              <w:t>obs</w:t>
            </w:r>
            <w:proofErr w:type="spellEnd"/>
            <w:r w:rsidRPr="0071529B">
              <w:rPr>
                <w:rFonts w:ascii="Times New Roman" w:hAnsi="Times New Roman" w:cs="Times New Roman"/>
                <w:sz w:val="18"/>
                <w:szCs w:val="18"/>
                <w:lang w:val="en-US" w:eastAsia="fr-FR"/>
              </w:rPr>
              <w:t xml:space="preserve"> </w:t>
            </w:r>
          </w:p>
          <w:p w:rsidR="00C765F7" w:rsidRPr="00E56599" w:rsidRDefault="00C765F7" w:rsidP="00B212DC">
            <w:pPr>
              <w:pStyle w:val="Sansinterligne"/>
              <w:jc w:val="right"/>
              <w:rPr>
                <w:rFonts w:ascii="Times New Roman" w:hAnsi="Times New Roman" w:cs="Times New Roman"/>
                <w:sz w:val="18"/>
                <w:szCs w:val="18"/>
                <w:lang w:val="en-US"/>
              </w:rPr>
            </w:pPr>
            <w:r w:rsidRPr="00E56599">
              <w:rPr>
                <w:rFonts w:ascii="Times New Roman" w:hAnsi="Times New Roman" w:cs="Times New Roman"/>
                <w:sz w:val="18"/>
                <w:szCs w:val="18"/>
                <w:lang w:val="en-US" w:eastAsia="fr-FR"/>
              </w:rPr>
              <w:t>known speed</w:t>
            </w:r>
          </w:p>
        </w:tc>
        <w:tc>
          <w:tcPr>
            <w:tcW w:w="720" w:type="dxa"/>
            <w:tcBorders>
              <w:top w:val="single" w:sz="4" w:space="0" w:color="auto"/>
              <w:left w:val="nil"/>
              <w:bottom w:val="nil"/>
              <w:right w:val="nil"/>
            </w:tcBorders>
          </w:tcPr>
          <w:p w:rsidR="00C765F7" w:rsidRPr="00E56599" w:rsidRDefault="00C765F7" w:rsidP="00B212DC">
            <w:pPr>
              <w:pStyle w:val="Sansinterligne"/>
              <w:jc w:val="right"/>
              <w:rPr>
                <w:rFonts w:ascii="Times New Roman" w:hAnsi="Times New Roman" w:cs="Times New Roman"/>
                <w:sz w:val="18"/>
                <w:szCs w:val="18"/>
                <w:lang w:val="en-US"/>
              </w:rPr>
            </w:pPr>
            <w:r w:rsidRPr="00E56599">
              <w:rPr>
                <w:rFonts w:ascii="Times New Roman" w:hAnsi="Times New Roman" w:cs="Times New Roman"/>
                <w:sz w:val="18"/>
                <w:szCs w:val="18"/>
                <w:lang w:val="en-US" w:eastAsia="fr-FR"/>
              </w:rPr>
              <w:t>Mean speed (</w:t>
            </w:r>
            <w:r w:rsidRPr="00F86E5A">
              <w:rPr>
                <w:rFonts w:ascii="Times New Roman" w:hAnsi="Times New Roman" w:cs="Times New Roman"/>
                <w:sz w:val="18"/>
                <w:szCs w:val="18"/>
                <w:lang w:val="en-US" w:eastAsia="fr-FR"/>
              </w:rPr>
              <w:t>km/h</w:t>
            </w:r>
            <w:r w:rsidRPr="00E56599">
              <w:rPr>
                <w:rFonts w:ascii="Times New Roman" w:hAnsi="Times New Roman" w:cs="Times New Roman"/>
                <w:sz w:val="18"/>
                <w:szCs w:val="18"/>
                <w:lang w:val="en-US" w:eastAsia="fr-FR"/>
              </w:rPr>
              <w:t>)</w:t>
            </w:r>
          </w:p>
        </w:tc>
        <w:tc>
          <w:tcPr>
            <w:tcW w:w="900" w:type="dxa"/>
            <w:tcBorders>
              <w:top w:val="single" w:sz="4" w:space="0" w:color="auto"/>
              <w:left w:val="single" w:sz="4" w:space="0" w:color="auto"/>
              <w:bottom w:val="nil"/>
              <w:right w:val="nil"/>
            </w:tcBorders>
          </w:tcPr>
          <w:p w:rsidR="00C765F7" w:rsidRPr="0071529B" w:rsidRDefault="00C765F7" w:rsidP="00B212DC">
            <w:pPr>
              <w:pStyle w:val="Sansinterligne"/>
              <w:jc w:val="right"/>
              <w:rPr>
                <w:rFonts w:ascii="Times New Roman" w:hAnsi="Times New Roman" w:cs="Times New Roman"/>
                <w:sz w:val="18"/>
                <w:szCs w:val="18"/>
                <w:lang w:val="en-US" w:eastAsia="fr-FR"/>
              </w:rPr>
            </w:pPr>
            <w:proofErr w:type="spellStart"/>
            <w:r w:rsidRPr="0071529B">
              <w:rPr>
                <w:rFonts w:ascii="Times New Roman" w:hAnsi="Times New Roman" w:cs="Times New Roman"/>
                <w:sz w:val="18"/>
                <w:szCs w:val="18"/>
              </w:rPr>
              <w:t>N</w:t>
            </w:r>
            <w:r w:rsidRPr="0071529B">
              <w:rPr>
                <w:rFonts w:ascii="Times New Roman" w:hAnsi="Times New Roman" w:cs="Times New Roman"/>
                <w:sz w:val="18"/>
                <w:szCs w:val="18"/>
                <w:vertAlign w:val="subscript"/>
              </w:rPr>
              <w:t>obs</w:t>
            </w:r>
            <w:proofErr w:type="spellEnd"/>
            <w:r w:rsidRPr="0071529B">
              <w:rPr>
                <w:rFonts w:ascii="Times New Roman" w:hAnsi="Times New Roman" w:cs="Times New Roman"/>
                <w:sz w:val="18"/>
                <w:szCs w:val="18"/>
                <w:lang w:val="en-US" w:eastAsia="fr-FR"/>
              </w:rPr>
              <w:t xml:space="preserve"> </w:t>
            </w:r>
          </w:p>
          <w:p w:rsidR="00C765F7" w:rsidRPr="00E56599" w:rsidRDefault="00C765F7" w:rsidP="00B212DC">
            <w:pPr>
              <w:pStyle w:val="Sansinterligne"/>
              <w:jc w:val="right"/>
              <w:rPr>
                <w:rFonts w:ascii="Times New Roman" w:hAnsi="Times New Roman" w:cs="Times New Roman"/>
                <w:sz w:val="18"/>
                <w:szCs w:val="18"/>
                <w:lang w:val="en-US"/>
              </w:rPr>
            </w:pPr>
            <w:r w:rsidRPr="00E56599">
              <w:rPr>
                <w:rFonts w:ascii="Times New Roman" w:hAnsi="Times New Roman" w:cs="Times New Roman"/>
                <w:sz w:val="18"/>
                <w:szCs w:val="18"/>
                <w:lang w:val="en-US" w:eastAsia="fr-FR"/>
              </w:rPr>
              <w:t>known speed</w:t>
            </w:r>
          </w:p>
        </w:tc>
        <w:tc>
          <w:tcPr>
            <w:tcW w:w="72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sz w:val="18"/>
                <w:szCs w:val="18"/>
                <w:lang w:val="en-US"/>
              </w:rPr>
            </w:pPr>
            <w:r w:rsidRPr="00E56599">
              <w:rPr>
                <w:rFonts w:ascii="Times New Roman" w:hAnsi="Times New Roman" w:cs="Times New Roman"/>
                <w:sz w:val="18"/>
                <w:szCs w:val="18"/>
                <w:lang w:val="en-US" w:eastAsia="fr-FR"/>
              </w:rPr>
              <w:t>Mean speed (</w:t>
            </w:r>
            <w:r w:rsidRPr="00F86E5A">
              <w:rPr>
                <w:rFonts w:ascii="Times New Roman" w:hAnsi="Times New Roman" w:cs="Times New Roman"/>
                <w:sz w:val="18"/>
                <w:szCs w:val="18"/>
                <w:lang w:val="en-US" w:eastAsia="fr-FR"/>
              </w:rPr>
              <w:t>km/h</w:t>
            </w:r>
            <w:r w:rsidRPr="00E56599">
              <w:rPr>
                <w:rFonts w:ascii="Times New Roman" w:hAnsi="Times New Roman" w:cs="Times New Roman"/>
                <w:sz w:val="18"/>
                <w:szCs w:val="18"/>
                <w:lang w:val="en-US" w:eastAsia="fr-FR"/>
              </w:rPr>
              <w:t>)</w:t>
            </w:r>
          </w:p>
        </w:tc>
        <w:tc>
          <w:tcPr>
            <w:tcW w:w="1440" w:type="dxa"/>
            <w:tcBorders>
              <w:top w:val="single" w:sz="4" w:space="0" w:color="auto"/>
              <w:left w:val="nil"/>
              <w:bottom w:val="nil"/>
              <w:right w:val="single" w:sz="4" w:space="0" w:color="auto"/>
            </w:tcBorders>
          </w:tcPr>
          <w:p w:rsidR="00C765F7" w:rsidRPr="00E56599" w:rsidRDefault="00C765F7" w:rsidP="00B212DC">
            <w:pPr>
              <w:pStyle w:val="Sansinterligne"/>
              <w:jc w:val="right"/>
              <w:rPr>
                <w:rFonts w:ascii="Times New Roman" w:hAnsi="Times New Roman" w:cs="Times New Roman"/>
                <w:sz w:val="18"/>
                <w:szCs w:val="18"/>
                <w:lang w:val="en-US"/>
              </w:rPr>
            </w:pPr>
          </w:p>
        </w:tc>
        <w:tc>
          <w:tcPr>
            <w:tcW w:w="1080" w:type="dxa"/>
            <w:tcBorders>
              <w:top w:val="single" w:sz="4" w:space="0" w:color="auto"/>
              <w:left w:val="single" w:sz="4" w:space="0" w:color="auto"/>
              <w:bottom w:val="nil"/>
              <w:right w:val="nil"/>
            </w:tcBorders>
          </w:tcPr>
          <w:p w:rsidR="00C765F7" w:rsidRPr="00E56599" w:rsidRDefault="00C765F7" w:rsidP="00B212DC">
            <w:pPr>
              <w:pStyle w:val="Sansinterligne"/>
              <w:jc w:val="center"/>
              <w:rPr>
                <w:rFonts w:ascii="Times New Roman" w:hAnsi="Times New Roman" w:cs="Times New Roman"/>
                <w:sz w:val="18"/>
                <w:szCs w:val="18"/>
                <w:lang w:val="en-US"/>
              </w:rPr>
            </w:pPr>
            <w:r>
              <w:rPr>
                <w:rFonts w:ascii="Times New Roman" w:hAnsi="Times New Roman" w:cs="Times New Roman"/>
                <w:sz w:val="18"/>
                <w:szCs w:val="18"/>
                <w:lang w:val="en-US"/>
              </w:rPr>
              <w:t>T-</w:t>
            </w:r>
            <w:r w:rsidRPr="00E56599">
              <w:rPr>
                <w:rFonts w:ascii="Times New Roman" w:hAnsi="Times New Roman" w:cs="Times New Roman"/>
                <w:sz w:val="18"/>
                <w:szCs w:val="18"/>
                <w:lang w:val="en-US"/>
              </w:rPr>
              <w:t>test</w:t>
            </w:r>
          </w:p>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P-value</w:t>
            </w:r>
          </w:p>
        </w:tc>
      </w:tr>
      <w:tr w:rsidR="00C765F7" w:rsidRPr="00E56599" w:rsidTr="00B212DC">
        <w:trPr>
          <w:trHeight w:val="162"/>
          <w:jc w:val="center"/>
        </w:trPr>
        <w:tc>
          <w:tcPr>
            <w:tcW w:w="4462" w:type="dxa"/>
            <w:gridSpan w:val="2"/>
            <w:vMerge/>
            <w:tcBorders>
              <w:left w:val="nil"/>
              <w:bottom w:val="single" w:sz="4" w:space="0" w:color="auto"/>
              <w:right w:val="nil"/>
            </w:tcBorders>
          </w:tcPr>
          <w:p w:rsidR="00C765F7" w:rsidRPr="00E56599" w:rsidRDefault="00C765F7" w:rsidP="00B212DC">
            <w:pPr>
              <w:pStyle w:val="Sansinterligne"/>
              <w:rPr>
                <w:rFonts w:ascii="Times New Roman" w:hAnsi="Times New Roman" w:cs="Times New Roman"/>
                <w:sz w:val="18"/>
                <w:szCs w:val="18"/>
                <w:lang w:val="en-US" w:eastAsia="fr-FR"/>
              </w:rPr>
            </w:pPr>
          </w:p>
        </w:tc>
        <w:tc>
          <w:tcPr>
            <w:tcW w:w="90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sz w:val="18"/>
                <w:szCs w:val="18"/>
                <w:lang w:val="en-US"/>
              </w:rPr>
            </w:pPr>
            <w:r w:rsidRPr="00E56599">
              <w:rPr>
                <w:rFonts w:ascii="Times New Roman" w:hAnsi="Times New Roman" w:cs="Times New Roman"/>
                <w:sz w:val="18"/>
                <w:szCs w:val="18"/>
                <w:lang w:val="en-US"/>
              </w:rPr>
              <w:t>189</w:t>
            </w:r>
          </w:p>
        </w:tc>
        <w:tc>
          <w:tcPr>
            <w:tcW w:w="720" w:type="dxa"/>
            <w:tcBorders>
              <w:top w:val="nil"/>
              <w:left w:val="nil"/>
              <w:bottom w:val="single" w:sz="4" w:space="0" w:color="auto"/>
              <w:right w:val="nil"/>
            </w:tcBorders>
          </w:tcPr>
          <w:p w:rsidR="00C765F7" w:rsidRPr="00E56599" w:rsidRDefault="00C765F7" w:rsidP="00B212DC">
            <w:pPr>
              <w:pStyle w:val="Sansinterligne"/>
              <w:jc w:val="right"/>
              <w:rPr>
                <w:rFonts w:ascii="Times New Roman" w:hAnsi="Times New Roman" w:cs="Times New Roman"/>
                <w:sz w:val="18"/>
                <w:szCs w:val="18"/>
                <w:lang w:val="en-US"/>
              </w:rPr>
            </w:pPr>
            <w:r w:rsidRPr="00E56599">
              <w:rPr>
                <w:rFonts w:ascii="Times New Roman" w:hAnsi="Times New Roman" w:cs="Times New Roman"/>
                <w:sz w:val="18"/>
                <w:szCs w:val="18"/>
                <w:lang w:val="en-US"/>
              </w:rPr>
              <w:t xml:space="preserve">68.4 </w:t>
            </w:r>
          </w:p>
        </w:tc>
        <w:tc>
          <w:tcPr>
            <w:tcW w:w="900" w:type="dxa"/>
            <w:tcBorders>
              <w:top w:val="nil"/>
              <w:left w:val="single" w:sz="4" w:space="0" w:color="auto"/>
              <w:bottom w:val="single" w:sz="4" w:space="0" w:color="auto"/>
              <w:right w:val="nil"/>
            </w:tcBorders>
          </w:tcPr>
          <w:p w:rsidR="00C765F7" w:rsidRPr="00E56599" w:rsidRDefault="00C765F7" w:rsidP="00B212DC">
            <w:pPr>
              <w:pStyle w:val="Sansinterligne"/>
              <w:jc w:val="right"/>
              <w:rPr>
                <w:rFonts w:ascii="Times New Roman" w:hAnsi="Times New Roman" w:cs="Times New Roman"/>
                <w:sz w:val="18"/>
                <w:szCs w:val="18"/>
                <w:lang w:val="en-US"/>
              </w:rPr>
            </w:pPr>
            <w:r w:rsidRPr="00E56599">
              <w:rPr>
                <w:rFonts w:ascii="Times New Roman" w:hAnsi="Times New Roman" w:cs="Times New Roman"/>
                <w:sz w:val="18"/>
                <w:szCs w:val="18"/>
                <w:lang w:val="en-US"/>
              </w:rPr>
              <w:t>207</w:t>
            </w:r>
          </w:p>
        </w:tc>
        <w:tc>
          <w:tcPr>
            <w:tcW w:w="72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sz w:val="18"/>
                <w:szCs w:val="18"/>
                <w:lang w:val="en-US"/>
              </w:rPr>
            </w:pPr>
            <w:r w:rsidRPr="00E56599">
              <w:rPr>
                <w:rFonts w:ascii="Times New Roman" w:hAnsi="Times New Roman" w:cs="Times New Roman"/>
                <w:sz w:val="18"/>
                <w:szCs w:val="18"/>
                <w:lang w:val="en-US"/>
              </w:rPr>
              <w:t>53.3</w:t>
            </w:r>
          </w:p>
        </w:tc>
        <w:tc>
          <w:tcPr>
            <w:tcW w:w="1440" w:type="dxa"/>
            <w:tcBorders>
              <w:top w:val="nil"/>
              <w:left w:val="nil"/>
              <w:bottom w:val="single" w:sz="4" w:space="0" w:color="auto"/>
              <w:right w:val="single" w:sz="4" w:space="0" w:color="auto"/>
            </w:tcBorders>
          </w:tcPr>
          <w:p w:rsidR="00C765F7" w:rsidRPr="00E56599" w:rsidRDefault="00C765F7" w:rsidP="00B212DC">
            <w:pPr>
              <w:pStyle w:val="Sansinterligne"/>
              <w:jc w:val="right"/>
              <w:rPr>
                <w:rFonts w:ascii="Times New Roman" w:hAnsi="Times New Roman" w:cs="Times New Roman"/>
                <w:sz w:val="18"/>
                <w:szCs w:val="18"/>
                <w:lang w:val="en-US"/>
              </w:rPr>
            </w:pPr>
          </w:p>
        </w:tc>
        <w:tc>
          <w:tcPr>
            <w:tcW w:w="1080" w:type="dxa"/>
            <w:tcBorders>
              <w:top w:val="nil"/>
              <w:left w:val="single" w:sz="4" w:space="0" w:color="auto"/>
              <w:bottom w:val="single" w:sz="4" w:space="0" w:color="auto"/>
              <w:right w:val="nil"/>
            </w:tcBorders>
          </w:tcPr>
          <w:p w:rsidR="00C765F7" w:rsidRPr="00E56599" w:rsidRDefault="00C765F7" w:rsidP="00B212DC">
            <w:pPr>
              <w:pStyle w:val="Sansinterligne"/>
              <w:jc w:val="center"/>
              <w:rPr>
                <w:rFonts w:ascii="Times New Roman" w:hAnsi="Times New Roman" w:cs="Times New Roman"/>
                <w:sz w:val="18"/>
                <w:szCs w:val="18"/>
                <w:lang w:val="en-US"/>
              </w:rPr>
            </w:pPr>
            <w:r w:rsidRPr="00E56599">
              <w:rPr>
                <w:rFonts w:ascii="Times New Roman" w:hAnsi="Times New Roman" w:cs="Times New Roman"/>
                <w:sz w:val="18"/>
                <w:szCs w:val="18"/>
                <w:lang w:val="en-US"/>
              </w:rPr>
              <w:t>0.0004</w:t>
            </w:r>
          </w:p>
        </w:tc>
      </w:tr>
    </w:tbl>
    <w:p w:rsidR="00EF4EB2" w:rsidRPr="00C765F7" w:rsidRDefault="00C765F7">
      <w:pPr>
        <w:rPr>
          <w:rFonts w:ascii="Times New Roman" w:hAnsi="Times New Roman" w:cs="Times New Roman"/>
          <w:i/>
          <w:sz w:val="20"/>
          <w:szCs w:val="20"/>
          <w:lang w:val="en-US"/>
        </w:rPr>
      </w:pPr>
      <w:r w:rsidRPr="00E20A62">
        <w:rPr>
          <w:rFonts w:ascii="Times New Roman" w:hAnsi="Times New Roman" w:cs="Times New Roman"/>
          <w:i/>
          <w:sz w:val="20"/>
          <w:szCs w:val="20"/>
          <w:lang w:val="en-US"/>
        </w:rPr>
        <w:t>*</w:t>
      </w:r>
      <w:r w:rsidRPr="00E20A62">
        <w:rPr>
          <w:sz w:val="20"/>
          <w:lang w:val="en-US"/>
        </w:rPr>
        <w:t xml:space="preserve"> </w:t>
      </w:r>
      <w:r w:rsidRPr="00E20A62">
        <w:rPr>
          <w:rFonts w:ascii="Times New Roman" w:hAnsi="Times New Roman" w:cs="Times New Roman"/>
          <w:i/>
          <w:sz w:val="20"/>
          <w:lang w:val="en-US"/>
        </w:rPr>
        <w:t>N</w:t>
      </w:r>
      <w:r w:rsidRPr="00E20A62">
        <w:rPr>
          <w:rFonts w:ascii="Times New Roman" w:hAnsi="Times New Roman" w:cs="Times New Roman"/>
          <w:i/>
          <w:sz w:val="20"/>
          <w:vertAlign w:val="subscript"/>
          <w:lang w:val="en-US"/>
        </w:rPr>
        <w:t>obs</w:t>
      </w:r>
      <w:r w:rsidRPr="00E20A62">
        <w:rPr>
          <w:rFonts w:ascii="Times New Roman" w:hAnsi="Times New Roman" w:cs="Times New Roman"/>
          <w:i/>
          <w:sz w:val="20"/>
          <w:szCs w:val="20"/>
          <w:lang w:val="en-US"/>
        </w:rPr>
        <w:t>: number of observations; N</w:t>
      </w:r>
      <w:r w:rsidRPr="00E20A62">
        <w:rPr>
          <w:rFonts w:ascii="Times New Roman" w:hAnsi="Times New Roman" w:cs="Times New Roman"/>
          <w:i/>
          <w:sz w:val="20"/>
          <w:szCs w:val="20"/>
          <w:vertAlign w:val="subscript"/>
          <w:lang w:val="en-US"/>
        </w:rPr>
        <w:t>obs</w:t>
      </w:r>
      <w:r w:rsidRPr="00E20A62">
        <w:rPr>
          <w:rFonts w:ascii="Times New Roman" w:hAnsi="Times New Roman" w:cs="Times New Roman"/>
          <w:i/>
          <w:sz w:val="20"/>
          <w:szCs w:val="20"/>
          <w:lang w:val="en-US"/>
        </w:rPr>
        <w:t xml:space="preserve"> known speed: number of observations with non-missing speed</w:t>
      </w:r>
    </w:p>
    <w:sectPr w:rsidR="00EF4EB2" w:rsidRPr="00C765F7" w:rsidSect="00C765F7">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8E"/>
    <w:rsid w:val="0027198E"/>
    <w:rsid w:val="004A55D3"/>
    <w:rsid w:val="00675DA8"/>
    <w:rsid w:val="00877955"/>
    <w:rsid w:val="00C765F7"/>
    <w:rsid w:val="00DB5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99"/>
    <w:qFormat/>
    <w:rsid w:val="00C765F7"/>
    <w:pPr>
      <w:keepNext/>
      <w:spacing w:after="0" w:line="240" w:lineRule="auto"/>
      <w:contextualSpacing/>
      <w:jc w:val="center"/>
    </w:pPr>
    <w:rPr>
      <w:rFonts w:eastAsia="Calibri" w:cs="Times New Roman"/>
      <w:b/>
      <w:bCs/>
      <w:i/>
      <w:color w:val="5F497A"/>
      <w:sz w:val="20"/>
      <w:szCs w:val="18"/>
    </w:rPr>
  </w:style>
  <w:style w:type="paragraph" w:styleId="Sansinterligne">
    <w:name w:val="No Spacing"/>
    <w:uiPriority w:val="1"/>
    <w:qFormat/>
    <w:rsid w:val="00C765F7"/>
    <w:pPr>
      <w:spacing w:after="0" w:line="240" w:lineRule="auto"/>
    </w:pPr>
  </w:style>
  <w:style w:type="table" w:customStyle="1" w:styleId="Grilledutableau1">
    <w:name w:val="Grille du tableau1"/>
    <w:basedOn w:val="TableauNormal"/>
    <w:next w:val="Grilledutableau"/>
    <w:uiPriority w:val="59"/>
    <w:rsid w:val="00C7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7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99"/>
    <w:qFormat/>
    <w:rsid w:val="00C765F7"/>
    <w:pPr>
      <w:keepNext/>
      <w:spacing w:after="0" w:line="240" w:lineRule="auto"/>
      <w:contextualSpacing/>
      <w:jc w:val="center"/>
    </w:pPr>
    <w:rPr>
      <w:rFonts w:eastAsia="Calibri" w:cs="Times New Roman"/>
      <w:b/>
      <w:bCs/>
      <w:i/>
      <w:color w:val="5F497A"/>
      <w:sz w:val="20"/>
      <w:szCs w:val="18"/>
    </w:rPr>
  </w:style>
  <w:style w:type="paragraph" w:styleId="Sansinterligne">
    <w:name w:val="No Spacing"/>
    <w:uiPriority w:val="1"/>
    <w:qFormat/>
    <w:rsid w:val="00C765F7"/>
    <w:pPr>
      <w:spacing w:after="0" w:line="240" w:lineRule="auto"/>
    </w:pPr>
  </w:style>
  <w:style w:type="table" w:customStyle="1" w:styleId="Grilledutableau1">
    <w:name w:val="Grille du tableau1"/>
    <w:basedOn w:val="TableauNormal"/>
    <w:next w:val="Grilledutableau"/>
    <w:uiPriority w:val="59"/>
    <w:rsid w:val="00C7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7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4485</Characters>
  <Application>Microsoft Office Word</Application>
  <DocSecurity>0</DocSecurity>
  <Lines>37</Lines>
  <Paragraphs>10</Paragraphs>
  <ScaleCrop>false</ScaleCrop>
  <Company>Hewlett-Packard Company</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dc:creator>
  <cp:keywords/>
  <dc:description/>
  <cp:lastModifiedBy>wud</cp:lastModifiedBy>
  <cp:revision>4</cp:revision>
  <dcterms:created xsi:type="dcterms:W3CDTF">2017-11-06T11:37:00Z</dcterms:created>
  <dcterms:modified xsi:type="dcterms:W3CDTF">2017-11-24T15:57:00Z</dcterms:modified>
</cp:coreProperties>
</file>