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A" w:rsidRDefault="007E7E2A"/>
    <w:p w:rsidR="0045336B" w:rsidRDefault="000303AB">
      <w:r>
        <w:rPr>
          <w:rFonts w:ascii="Times New Roman" w:hAnsi="Times New Roman" w:cs="Times New Roman" w:hint="eastAsia"/>
          <w:sz w:val="24"/>
          <w:szCs w:val="24"/>
        </w:rPr>
        <w:t>Supporting Information</w:t>
      </w:r>
    </w:p>
    <w:p w:rsidR="00866DE1" w:rsidRDefault="00866DE1"/>
    <w:p w:rsidR="00866DE1" w:rsidRDefault="00866DE1"/>
    <w:p w:rsidR="000303AB" w:rsidRPr="000303AB" w:rsidRDefault="002C24B3" w:rsidP="000303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 w:rsidR="000303AB" w:rsidRPr="000303AB">
        <w:rPr>
          <w:rFonts w:hint="eastAsia"/>
          <w:sz w:val="28"/>
          <w:szCs w:val="28"/>
        </w:rPr>
        <w:t>arameters for the single-species test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360"/>
        <w:gridCol w:w="3104"/>
        <w:gridCol w:w="3005"/>
        <w:gridCol w:w="1523"/>
        <w:gridCol w:w="1091"/>
        <w:gridCol w:w="1272"/>
      </w:tblGrid>
      <w:tr w:rsidR="00CE0246" w:rsidRPr="00CE0246" w:rsidTr="00CE0246">
        <w:tc>
          <w:tcPr>
            <w:tcW w:w="1079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915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Tests</w:t>
            </w:r>
          </w:p>
        </w:tc>
        <w:tc>
          <w:tcPr>
            <w:tcW w:w="1981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Exposure concentrations (mg·L</w:t>
            </w:r>
            <w:r w:rsidRPr="00CE0246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CE024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20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Endpoints</w:t>
            </w:r>
          </w:p>
        </w:tc>
        <w:tc>
          <w:tcPr>
            <w:tcW w:w="1015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Number per replicate</w:t>
            </w:r>
          </w:p>
        </w:tc>
        <w:tc>
          <w:tcPr>
            <w:tcW w:w="751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Replicates</w:t>
            </w:r>
          </w:p>
        </w:tc>
        <w:tc>
          <w:tcPr>
            <w:tcW w:w="861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szCs w:val="21"/>
              </w:rPr>
              <w:t>Referrence</w:t>
            </w:r>
            <w:proofErr w:type="spellEnd"/>
          </w:p>
        </w:tc>
      </w:tr>
      <w:tr w:rsidR="003D76E0" w:rsidRPr="00CE0246" w:rsidTr="000251AB">
        <w:trPr>
          <w:trHeight w:val="434"/>
        </w:trPr>
        <w:tc>
          <w:tcPr>
            <w:tcW w:w="8522" w:type="dxa"/>
            <w:gridSpan w:val="7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ALGAE</w:t>
            </w:r>
          </w:p>
        </w:tc>
      </w:tr>
      <w:tr w:rsidR="003D76E0" w:rsidRPr="00CE0246" w:rsidTr="00CE0246">
        <w:trPr>
          <w:trHeight w:val="1001"/>
        </w:trPr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Selenastrum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capricornutum</w:t>
            </w:r>
            <w:proofErr w:type="spellEnd"/>
          </w:p>
        </w:tc>
        <w:tc>
          <w:tcPr>
            <w:tcW w:w="915" w:type="dxa"/>
            <w:vMerge w:val="restart"/>
          </w:tcPr>
          <w:p w:rsidR="003D76E0" w:rsidRPr="00CE0246" w:rsidRDefault="003D76E0" w:rsidP="000F7D31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Algae Growth Inhibition Test</w:t>
            </w:r>
          </w:p>
        </w:tc>
        <w:tc>
          <w:tcPr>
            <w:tcW w:w="1981" w:type="dxa"/>
          </w:tcPr>
          <w:p w:rsidR="003D76E0" w:rsidRPr="00CE0246" w:rsidRDefault="003D76E0" w:rsidP="000F7D31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0.00,1.00,5.00,10.0,20.0,40.0,80.0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 w:val="restart"/>
          </w:tcPr>
          <w:p w:rsidR="003D76E0" w:rsidRPr="00CE0246" w:rsidRDefault="003D76E0" w:rsidP="00CE0246">
            <w:pPr>
              <w:rPr>
                <w:rFonts w:ascii="Times New Roman" w:hAnsi="Times New Roman" w:cs="Times New Roman"/>
                <w:szCs w:val="21"/>
              </w:rPr>
            </w:pPr>
            <w:r w:rsidRPr="001B05B5">
              <w:rPr>
                <w:rFonts w:ascii="Times New Roman" w:hAnsi="Times New Roman" w:cs="Times New Roman"/>
                <w:sz w:val="24"/>
                <w:szCs w:val="24"/>
              </w:rPr>
              <w:t xml:space="preserve">an initial concentration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2x</w:t>
            </w:r>
            <w:r w:rsidRPr="001B05B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B05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B05B5">
              <w:rPr>
                <w:rFonts w:ascii="Times New Roman" w:hAnsi="Times New Roman" w:cs="Times New Roman"/>
                <w:sz w:val="24"/>
                <w:szCs w:val="24"/>
              </w:rPr>
              <w:t xml:space="preserve"> cells·mL</w:t>
            </w:r>
            <w:r w:rsidRPr="001B05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 w:val="restart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OECD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2011</w:t>
            </w:r>
          </w:p>
        </w:tc>
      </w:tr>
      <w:tr w:rsidR="003D76E0" w:rsidRPr="00CE0246" w:rsidTr="00CE0246"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Scendesmus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quadricauda</w:t>
            </w:r>
            <w:proofErr w:type="spellEnd"/>
          </w:p>
        </w:tc>
        <w:tc>
          <w:tcPr>
            <w:tcW w:w="915" w:type="dxa"/>
            <w:vMerge/>
          </w:tcPr>
          <w:p w:rsidR="003D76E0" w:rsidRPr="00CE0246" w:rsidRDefault="003D76E0" w:rsidP="000F7D3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1" w:type="dxa"/>
          </w:tcPr>
          <w:p w:rsidR="003D76E0" w:rsidRPr="00CE0246" w:rsidRDefault="003D76E0" w:rsidP="000F7D31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0.00, 5.00,10.0,20.0,40.0,80.0,100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76E0" w:rsidRPr="00CE0246" w:rsidTr="00CE0246"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Ankistrodesmus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sp.</w:t>
            </w:r>
          </w:p>
        </w:tc>
        <w:tc>
          <w:tcPr>
            <w:tcW w:w="9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0.00,1.00,5.00,10.0,20.0,40.0,80.0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76E0" w:rsidRPr="00CE0246" w:rsidTr="00CE0246"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Chlamydomonas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reinhardi</w:t>
            </w:r>
            <w:proofErr w:type="spellEnd"/>
          </w:p>
        </w:tc>
        <w:tc>
          <w:tcPr>
            <w:tcW w:w="9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0.00,1.00,5.00,10.0,20.0,40.0,80.0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76E0" w:rsidRPr="00CE0246" w:rsidTr="00CE0246"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i/>
                <w:szCs w:val="21"/>
              </w:rPr>
              <w:t>Chlorella vulgaris</w:t>
            </w:r>
          </w:p>
        </w:tc>
        <w:tc>
          <w:tcPr>
            <w:tcW w:w="9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0.00,1.00,5.00,10.0,20.0,40.0,80.0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76E0" w:rsidRPr="00CE0246" w:rsidTr="00CE0246"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Nitzschia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kutzigiana</w:t>
            </w:r>
            <w:proofErr w:type="spellEnd"/>
          </w:p>
        </w:tc>
        <w:tc>
          <w:tcPr>
            <w:tcW w:w="9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0.00,1.00,5.00,10.0,20.0,40.0,80.0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76E0" w:rsidRPr="00CE0246" w:rsidTr="00CE0246">
        <w:tc>
          <w:tcPr>
            <w:tcW w:w="1079" w:type="dxa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Anabaena </w:t>
            </w: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cylindkica</w:t>
            </w:r>
            <w:proofErr w:type="spellEnd"/>
          </w:p>
        </w:tc>
        <w:tc>
          <w:tcPr>
            <w:tcW w:w="915" w:type="dxa"/>
            <w:vMerge/>
          </w:tcPr>
          <w:p w:rsidR="003D76E0" w:rsidRPr="00CE0246" w:rsidRDefault="003D76E0" w:rsidP="000F7D3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1" w:type="dxa"/>
          </w:tcPr>
          <w:p w:rsidR="003D76E0" w:rsidRPr="00CE0246" w:rsidRDefault="003D76E0" w:rsidP="000F7D31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0.00, 5.00,10.0,20.0,40.0,80.0,100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72h-EC50,72h-EC10,72h-NOEC</w:t>
            </w:r>
          </w:p>
        </w:tc>
        <w:tc>
          <w:tcPr>
            <w:tcW w:w="1015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  <w:vMerge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76E0" w:rsidRPr="00CE0246" w:rsidTr="006D15A5">
        <w:tc>
          <w:tcPr>
            <w:tcW w:w="8522" w:type="dxa"/>
            <w:gridSpan w:val="7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ROTIFERA</w:t>
            </w:r>
          </w:p>
        </w:tc>
      </w:tr>
      <w:tr w:rsidR="003D76E0" w:rsidRPr="00CE0246" w:rsidTr="00CE0246">
        <w:tc>
          <w:tcPr>
            <w:tcW w:w="1079" w:type="dxa"/>
            <w:vMerge w:val="restart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bookmarkStart w:id="0" w:name="OLE_LINK177"/>
            <w:bookmarkStart w:id="1" w:name="OLE_LINK178"/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lastRenderedPageBreak/>
              <w:t>Philodina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sp.</w:t>
            </w:r>
            <w:bookmarkEnd w:id="0"/>
            <w:bookmarkEnd w:id="1"/>
          </w:p>
        </w:tc>
        <w:tc>
          <w:tcPr>
            <w:tcW w:w="9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acute toxicity test</w:t>
            </w: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0.00,1.00,5.00,8.90,15.8,28.1,50.0</w:t>
            </w:r>
          </w:p>
        </w:tc>
        <w:tc>
          <w:tcPr>
            <w:tcW w:w="1920" w:type="dxa"/>
          </w:tcPr>
          <w:p w:rsidR="003D76E0" w:rsidRPr="00CE0246" w:rsidRDefault="003D76E0" w:rsidP="007D48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24h-EC50, 24h-EC10,</w:t>
            </w:r>
          </w:p>
        </w:tc>
        <w:tc>
          <w:tcPr>
            <w:tcW w:w="10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86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ASTM,2001</w:t>
            </w:r>
          </w:p>
        </w:tc>
      </w:tr>
      <w:tr w:rsidR="003D76E0" w:rsidRPr="00CE0246" w:rsidTr="00CE0246">
        <w:tc>
          <w:tcPr>
            <w:tcW w:w="1079" w:type="dxa"/>
            <w:vMerge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9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Reproduction toxicity test</w:t>
            </w:r>
          </w:p>
        </w:tc>
        <w:tc>
          <w:tcPr>
            <w:tcW w:w="1981" w:type="dxa"/>
          </w:tcPr>
          <w:p w:rsidR="003D76E0" w:rsidRPr="00CE0246" w:rsidRDefault="003D76E0" w:rsidP="007D48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0.00, 0.01,0.03,0.10,0.32,1.00,3.00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48h-NOEC</w:t>
            </w:r>
          </w:p>
        </w:tc>
        <w:tc>
          <w:tcPr>
            <w:tcW w:w="10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86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ISO,2008</w:t>
            </w:r>
          </w:p>
        </w:tc>
      </w:tr>
      <w:tr w:rsidR="003D76E0" w:rsidRPr="00CE0246" w:rsidTr="00C91B48">
        <w:tc>
          <w:tcPr>
            <w:tcW w:w="8522" w:type="dxa"/>
            <w:gridSpan w:val="7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CRUSTACEA</w:t>
            </w:r>
          </w:p>
        </w:tc>
      </w:tr>
      <w:tr w:rsidR="003D76E0" w:rsidRPr="00CE0246" w:rsidTr="00CE0246">
        <w:tc>
          <w:tcPr>
            <w:tcW w:w="1079" w:type="dxa"/>
            <w:vMerge w:val="restart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szCs w:val="21"/>
              </w:rPr>
            </w:pPr>
            <w:bookmarkStart w:id="2" w:name="OLE_LINK1"/>
            <w:bookmarkStart w:id="3" w:name="OLE_LINK2"/>
            <w:r w:rsidRPr="00CE0246">
              <w:rPr>
                <w:rFonts w:ascii="Times New Roman" w:hAnsi="Times New Roman" w:cs="Times New Roman"/>
                <w:i/>
                <w:szCs w:val="21"/>
              </w:rPr>
              <w:t>Daphnia magna</w:t>
            </w:r>
            <w:bookmarkEnd w:id="2"/>
            <w:bookmarkEnd w:id="3"/>
          </w:p>
        </w:tc>
        <w:tc>
          <w:tcPr>
            <w:tcW w:w="9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acute toxicity test</w:t>
            </w: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0.00,1.00,2.00,4.00,8.00,16.0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48h-EC50,48h-EC10</w:t>
            </w:r>
          </w:p>
        </w:tc>
        <w:tc>
          <w:tcPr>
            <w:tcW w:w="10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861" w:type="dxa"/>
          </w:tcPr>
          <w:p w:rsidR="003D76E0" w:rsidRPr="00CE0246" w:rsidRDefault="003D76E0" w:rsidP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OECD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2001</w:t>
            </w:r>
          </w:p>
        </w:tc>
      </w:tr>
      <w:tr w:rsidR="003D76E0" w:rsidRPr="00CE0246" w:rsidTr="00CE0246">
        <w:tc>
          <w:tcPr>
            <w:tcW w:w="1079" w:type="dxa"/>
            <w:vMerge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9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Reproduction toxicity test</w:t>
            </w:r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0.00, 0.20, 0.30, 0.45, 0.68, 1.01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21d-NOEC</w:t>
            </w:r>
          </w:p>
        </w:tc>
        <w:tc>
          <w:tcPr>
            <w:tcW w:w="10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86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OECD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2008</w:t>
            </w:r>
          </w:p>
        </w:tc>
      </w:tr>
      <w:tr w:rsidR="00CE0246" w:rsidRPr="00CE0246" w:rsidTr="00CE0246">
        <w:tc>
          <w:tcPr>
            <w:tcW w:w="1079" w:type="dxa"/>
          </w:tcPr>
          <w:p w:rsidR="00CE0246" w:rsidRPr="00CE0246" w:rsidRDefault="00CE0246" w:rsidP="004F6522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Neocaridina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sp.</w:t>
            </w:r>
          </w:p>
        </w:tc>
        <w:tc>
          <w:tcPr>
            <w:tcW w:w="915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acute toxicity test</w:t>
            </w:r>
          </w:p>
        </w:tc>
        <w:tc>
          <w:tcPr>
            <w:tcW w:w="1981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0.00,1.00,2.00,4.00,8.00,16.0</w:t>
            </w:r>
          </w:p>
        </w:tc>
        <w:tc>
          <w:tcPr>
            <w:tcW w:w="1920" w:type="dxa"/>
          </w:tcPr>
          <w:p w:rsidR="00CE0246" w:rsidRPr="00CE0246" w:rsidRDefault="004F6E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</w:t>
            </w:r>
            <w:r w:rsidR="00CE0246" w:rsidRPr="00CE0246">
              <w:rPr>
                <w:rFonts w:ascii="Times New Roman" w:hAnsi="Times New Roman" w:cs="Times New Roman"/>
                <w:szCs w:val="21"/>
              </w:rPr>
              <w:t>h-EC50</w:t>
            </w:r>
          </w:p>
        </w:tc>
        <w:tc>
          <w:tcPr>
            <w:tcW w:w="1015" w:type="dxa"/>
          </w:tcPr>
          <w:p w:rsidR="00CE0246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751" w:type="dxa"/>
          </w:tcPr>
          <w:p w:rsidR="00CE0246" w:rsidRPr="00CE0246" w:rsidRDefault="00CE024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861" w:type="dxa"/>
          </w:tcPr>
          <w:p w:rsidR="00CE0246" w:rsidRPr="00CE0246" w:rsidRDefault="004F6E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EPA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1996</w:t>
            </w:r>
          </w:p>
        </w:tc>
      </w:tr>
      <w:tr w:rsidR="003D76E0" w:rsidRPr="00CE0246" w:rsidTr="00971810">
        <w:tc>
          <w:tcPr>
            <w:tcW w:w="8522" w:type="dxa"/>
            <w:gridSpan w:val="7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VERTEBRATE</w:t>
            </w:r>
          </w:p>
        </w:tc>
      </w:tr>
      <w:tr w:rsidR="003D76E0" w:rsidRPr="00CE0246" w:rsidTr="00CE0246">
        <w:tc>
          <w:tcPr>
            <w:tcW w:w="1079" w:type="dxa"/>
            <w:vMerge w:val="restart"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Gobiocypris</w:t>
            </w:r>
            <w:proofErr w:type="spellEnd"/>
            <w:r w:rsidRPr="00CE0246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E0246">
              <w:rPr>
                <w:rFonts w:ascii="Times New Roman" w:hAnsi="Times New Roman" w:cs="Times New Roman"/>
                <w:i/>
                <w:szCs w:val="21"/>
              </w:rPr>
              <w:t>rarus</w:t>
            </w:r>
            <w:proofErr w:type="spellEnd"/>
          </w:p>
        </w:tc>
        <w:tc>
          <w:tcPr>
            <w:tcW w:w="915" w:type="dxa"/>
          </w:tcPr>
          <w:p w:rsidR="003D76E0" w:rsidRPr="00CE0246" w:rsidRDefault="009F4E3E" w:rsidP="00F77B83">
            <w:pPr>
              <w:rPr>
                <w:rFonts w:ascii="Times New Roman" w:hAnsi="Times New Roman" w:cs="Times New Roman"/>
                <w:szCs w:val="21"/>
              </w:rPr>
            </w:pPr>
            <w:hyperlink r:id="rId8" w:tooltip="Test No. 212: Fish, Short-term Toxicity Test on Embryo and Sac-Fry Stages" w:history="1">
              <w:r w:rsidR="003D76E0" w:rsidRPr="00CE0246">
                <w:rPr>
                  <w:rStyle w:val="a7"/>
                  <w:rFonts w:ascii="Times New Roman" w:hAnsi="Times New Roman" w:cs="Times New Roman"/>
                  <w:color w:val="auto"/>
                  <w:szCs w:val="21"/>
                </w:rPr>
                <w:t>Short-term Toxicity Test on Embryo and Sac-Fry Stages</w:t>
              </w:r>
            </w:hyperlink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0.00,1.00,2.00,5.00,8.00,10.0,20.0</w:t>
            </w:r>
          </w:p>
        </w:tc>
        <w:tc>
          <w:tcPr>
            <w:tcW w:w="1920" w:type="dxa"/>
          </w:tcPr>
          <w:p w:rsidR="003D76E0" w:rsidRPr="00CE0246" w:rsidRDefault="003D76E0" w:rsidP="00CE024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10d-EC50,10d-EC10</w:t>
            </w:r>
          </w:p>
        </w:tc>
        <w:tc>
          <w:tcPr>
            <w:tcW w:w="10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61" w:type="dxa"/>
          </w:tcPr>
          <w:p w:rsidR="003D76E0" w:rsidRPr="00CE0246" w:rsidRDefault="000303A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OECD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1998</w:t>
            </w:r>
          </w:p>
        </w:tc>
      </w:tr>
      <w:tr w:rsidR="003D76E0" w:rsidRPr="00CE0246" w:rsidTr="00CE0246">
        <w:tc>
          <w:tcPr>
            <w:tcW w:w="1079" w:type="dxa"/>
            <w:vMerge/>
          </w:tcPr>
          <w:p w:rsidR="003D76E0" w:rsidRPr="00CE0246" w:rsidRDefault="003D76E0" w:rsidP="004F6522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915" w:type="dxa"/>
          </w:tcPr>
          <w:p w:rsidR="003D76E0" w:rsidRPr="00CE0246" w:rsidRDefault="009F4E3E">
            <w:pPr>
              <w:rPr>
                <w:rFonts w:ascii="Times New Roman" w:hAnsi="Times New Roman" w:cs="Times New Roman"/>
                <w:szCs w:val="21"/>
              </w:rPr>
            </w:pPr>
            <w:hyperlink r:id="rId9" w:tooltip="Test No. 210: Fish, Early-life Stage Toxicity Test" w:history="1">
              <w:r w:rsidR="003D76E0" w:rsidRPr="00CE0246">
                <w:rPr>
                  <w:rStyle w:val="a7"/>
                  <w:rFonts w:ascii="Times New Roman" w:hAnsi="Times New Roman" w:cs="Times New Roman"/>
                  <w:color w:val="auto"/>
                  <w:szCs w:val="21"/>
                </w:rPr>
                <w:t>Early-life Stage Toxicity Test</w:t>
              </w:r>
            </w:hyperlink>
          </w:p>
        </w:tc>
        <w:tc>
          <w:tcPr>
            <w:tcW w:w="198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 w:rsidRPr="00CE0246">
              <w:rPr>
                <w:rFonts w:ascii="Times New Roman" w:hAnsi="Times New Roman" w:cs="Times New Roman"/>
                <w:szCs w:val="21"/>
              </w:rPr>
              <w:t>0.00,0.05,0.10,0.20,0.50,1.00</w:t>
            </w:r>
          </w:p>
        </w:tc>
        <w:tc>
          <w:tcPr>
            <w:tcW w:w="1920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28d-NOEC</w:t>
            </w:r>
          </w:p>
        </w:tc>
        <w:tc>
          <w:tcPr>
            <w:tcW w:w="1015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751" w:type="dxa"/>
          </w:tcPr>
          <w:p w:rsidR="003D76E0" w:rsidRPr="00CE0246" w:rsidRDefault="003D76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861" w:type="dxa"/>
          </w:tcPr>
          <w:p w:rsidR="003D76E0" w:rsidRPr="00CE0246" w:rsidRDefault="000303A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OECD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2013</w:t>
            </w:r>
          </w:p>
        </w:tc>
      </w:tr>
    </w:tbl>
    <w:p w:rsidR="002D5898" w:rsidRPr="00B57A97" w:rsidRDefault="00B57A97">
      <w:pPr>
        <w:rPr>
          <w:rFonts w:ascii="Times New Roman" w:hAnsi="Times New Roman" w:cs="Times New Roman"/>
          <w:b/>
          <w:sz w:val="24"/>
          <w:szCs w:val="24"/>
        </w:rPr>
      </w:pPr>
      <w:r w:rsidRPr="00B57A97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F77B83" w:rsidRDefault="00B57A97">
      <w:pPr>
        <w:rPr>
          <w:rFonts w:ascii="Times New Roman" w:hAnsi="Times New Roman" w:cs="Times New Roman"/>
        </w:rPr>
      </w:pPr>
      <w:proofErr w:type="gramStart"/>
      <w:r w:rsidRPr="001B05B5">
        <w:rPr>
          <w:rFonts w:ascii="Times New Roman" w:hAnsi="Times New Roman" w:cs="Times New Roman"/>
        </w:rPr>
        <w:t>OECD.</w:t>
      </w:r>
      <w:proofErr w:type="gramEnd"/>
      <w:r w:rsidRPr="001B05B5">
        <w:rPr>
          <w:rFonts w:ascii="Times New Roman" w:hAnsi="Times New Roman" w:cs="Times New Roman"/>
        </w:rPr>
        <w:t xml:space="preserve"> </w:t>
      </w:r>
      <w:proofErr w:type="gramStart"/>
      <w:r w:rsidRPr="001B05B5">
        <w:rPr>
          <w:rFonts w:ascii="Times New Roman" w:hAnsi="Times New Roman" w:cs="Times New Roman"/>
        </w:rPr>
        <w:t>OECD Guidelines for Testing of Chemicals, 2</w:t>
      </w:r>
      <w:r>
        <w:rPr>
          <w:rFonts w:ascii="Times New Roman" w:hAnsi="Times New Roman" w:cs="Times New Roman" w:hint="eastAsia"/>
        </w:rPr>
        <w:t>12</w:t>
      </w:r>
      <w:r w:rsidRPr="00B57A97">
        <w:t xml:space="preserve"> </w:t>
      </w:r>
      <w:r w:rsidRPr="00B57A97">
        <w:rPr>
          <w:rFonts w:ascii="Times New Roman" w:hAnsi="Times New Roman" w:cs="Times New Roman"/>
        </w:rPr>
        <w:t>Fish, Short-term Toxicity Test on Embryo and Sac-Fry Stages</w:t>
      </w:r>
      <w:r w:rsidRPr="00B57A97">
        <w:rPr>
          <w:rFonts w:ascii="Times New Roman" w:hAnsi="Times New Roman" w:cs="Times New Roman" w:hint="eastAsia"/>
        </w:rPr>
        <w:t xml:space="preserve"> </w:t>
      </w:r>
      <w:r w:rsidRPr="001B05B5">
        <w:rPr>
          <w:rFonts w:ascii="Times New Roman" w:hAnsi="Times New Roman" w:cs="Times New Roman" w:hint="eastAsia"/>
        </w:rPr>
        <w:t>[S]</w:t>
      </w:r>
      <w:r w:rsidRPr="001B05B5">
        <w:rPr>
          <w:rFonts w:ascii="Times New Roman" w:hAnsi="Times New Roman" w:cs="Times New Roman"/>
        </w:rPr>
        <w:t>.</w:t>
      </w:r>
      <w:proofErr w:type="gramEnd"/>
      <w:r w:rsidRPr="001B05B5">
        <w:rPr>
          <w:rFonts w:ascii="Times New Roman" w:hAnsi="Times New Roman" w:cs="Times New Roman"/>
        </w:rPr>
        <w:t xml:space="preserve"> Paris: OECD, </w:t>
      </w:r>
      <w:r>
        <w:rPr>
          <w:rFonts w:ascii="Times New Roman" w:hAnsi="Times New Roman" w:cs="Times New Roman" w:hint="eastAsia"/>
        </w:rPr>
        <w:t>1998</w:t>
      </w:r>
      <w:r w:rsidRPr="001B05B5">
        <w:rPr>
          <w:rFonts w:ascii="Times New Roman" w:hAnsi="Times New Roman" w:cs="Times New Roman"/>
        </w:rPr>
        <w:t>.</w:t>
      </w:r>
    </w:p>
    <w:p w:rsidR="00B57A97" w:rsidRPr="001B05B5" w:rsidRDefault="00B57A97" w:rsidP="00B57A97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gramStart"/>
      <w:r w:rsidRPr="001B05B5">
        <w:rPr>
          <w:rFonts w:ascii="Times New Roman" w:hAnsi="Times New Roman" w:cs="Times New Roman"/>
        </w:rPr>
        <w:t>OECD.</w:t>
      </w:r>
      <w:proofErr w:type="gramEnd"/>
      <w:r w:rsidRPr="001B05B5">
        <w:rPr>
          <w:rFonts w:ascii="Times New Roman" w:hAnsi="Times New Roman" w:cs="Times New Roman"/>
        </w:rPr>
        <w:t xml:space="preserve"> </w:t>
      </w:r>
      <w:proofErr w:type="gramStart"/>
      <w:r w:rsidRPr="001B05B5">
        <w:rPr>
          <w:rFonts w:ascii="Times New Roman" w:hAnsi="Times New Roman" w:cs="Times New Roman"/>
        </w:rPr>
        <w:t>OECD Guidelines for Testing of Chemicals, 202 Daphnia sp. Acute Immobilization Test and Reproduction Test [S].</w:t>
      </w:r>
      <w:proofErr w:type="gramEnd"/>
      <w:r w:rsidRPr="001B05B5">
        <w:rPr>
          <w:rFonts w:ascii="Times New Roman" w:hAnsi="Times New Roman" w:cs="Times New Roman"/>
        </w:rPr>
        <w:t xml:space="preserve"> Paris: OECD, 2001.</w:t>
      </w:r>
    </w:p>
    <w:p w:rsidR="00CE0246" w:rsidRDefault="00CE0246" w:rsidP="00CE0246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gramStart"/>
      <w:r w:rsidRPr="001B05B5">
        <w:rPr>
          <w:rFonts w:ascii="Times New Roman" w:hAnsi="Times New Roman" w:cs="Times New Roman"/>
        </w:rPr>
        <w:t>OECD.</w:t>
      </w:r>
      <w:proofErr w:type="gramEnd"/>
      <w:r w:rsidRPr="001B05B5">
        <w:rPr>
          <w:rFonts w:ascii="Times New Roman" w:hAnsi="Times New Roman" w:cs="Times New Roman"/>
        </w:rPr>
        <w:t xml:space="preserve"> OECD Guidelines for Testing of Chemicals, 201 Algae Growth Inhibition Test</w:t>
      </w:r>
      <w:r w:rsidRPr="001B05B5">
        <w:rPr>
          <w:rFonts w:ascii="Times New Roman" w:hAnsi="Times New Roman" w:cs="Times New Roman" w:hint="eastAsia"/>
        </w:rPr>
        <w:t>[S]</w:t>
      </w:r>
      <w:r w:rsidRPr="001B05B5">
        <w:rPr>
          <w:rFonts w:ascii="Times New Roman" w:hAnsi="Times New Roman" w:cs="Times New Roman"/>
        </w:rPr>
        <w:t>. Paris: OECD, 2011.</w:t>
      </w:r>
    </w:p>
    <w:p w:rsidR="005D36FE" w:rsidRPr="001B05B5" w:rsidRDefault="005D36FE" w:rsidP="00CE0246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gramStart"/>
      <w:r w:rsidRPr="001B05B5">
        <w:rPr>
          <w:rFonts w:ascii="Times New Roman" w:hAnsi="Times New Roman" w:cs="Times New Roman"/>
        </w:rPr>
        <w:t>OECD.</w:t>
      </w:r>
      <w:proofErr w:type="gramEnd"/>
      <w:r w:rsidRPr="001B05B5">
        <w:rPr>
          <w:rFonts w:ascii="Times New Roman" w:hAnsi="Times New Roman" w:cs="Times New Roman"/>
        </w:rPr>
        <w:t xml:space="preserve"> OECD Guidelines for Testing of Chemicals, 211</w:t>
      </w:r>
      <w:r>
        <w:rPr>
          <w:rFonts w:ascii="Times New Roman" w:hAnsi="Times New Roman" w:cs="Times New Roman" w:hint="eastAsia"/>
        </w:rPr>
        <w:t xml:space="preserve"> </w:t>
      </w:r>
      <w:r w:rsidRPr="001B05B5">
        <w:rPr>
          <w:rFonts w:ascii="Times New Roman" w:hAnsi="Times New Roman" w:cs="Times New Roman"/>
        </w:rPr>
        <w:t>Daphnia magna reproduction test [S]. Paris: OECD, 20</w:t>
      </w:r>
      <w:r>
        <w:rPr>
          <w:rFonts w:ascii="Times New Roman" w:hAnsi="Times New Roman" w:cs="Times New Roman" w:hint="eastAsia"/>
        </w:rPr>
        <w:t>12</w:t>
      </w:r>
      <w:r w:rsidRPr="001B05B5">
        <w:rPr>
          <w:rFonts w:ascii="Times New Roman" w:hAnsi="Times New Roman" w:cs="Times New Roman"/>
        </w:rPr>
        <w:t>.</w:t>
      </w:r>
    </w:p>
    <w:p w:rsidR="00B57A97" w:rsidRDefault="00B57A97" w:rsidP="00CE0246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gramStart"/>
      <w:r w:rsidRPr="001B05B5">
        <w:rPr>
          <w:rFonts w:ascii="Times New Roman" w:hAnsi="Times New Roman" w:cs="Times New Roman"/>
        </w:rPr>
        <w:lastRenderedPageBreak/>
        <w:t>OECD.</w:t>
      </w:r>
      <w:proofErr w:type="gramEnd"/>
      <w:r w:rsidRPr="001B05B5">
        <w:rPr>
          <w:rFonts w:ascii="Times New Roman" w:hAnsi="Times New Roman" w:cs="Times New Roman"/>
        </w:rPr>
        <w:t xml:space="preserve"> </w:t>
      </w:r>
      <w:proofErr w:type="gramStart"/>
      <w:r w:rsidRPr="001B05B5">
        <w:rPr>
          <w:rFonts w:ascii="Times New Roman" w:hAnsi="Times New Roman" w:cs="Times New Roman"/>
        </w:rPr>
        <w:t>OECD Guidelines for Testing of Chemicals, 2</w:t>
      </w:r>
      <w:r>
        <w:rPr>
          <w:rFonts w:ascii="Times New Roman" w:hAnsi="Times New Roman" w:cs="Times New Roman" w:hint="eastAsia"/>
        </w:rPr>
        <w:t>10</w:t>
      </w:r>
      <w:r w:rsidRPr="00B57A97">
        <w:t xml:space="preserve"> </w:t>
      </w:r>
      <w:r w:rsidRPr="00B57A97">
        <w:rPr>
          <w:rFonts w:ascii="Times New Roman" w:hAnsi="Times New Roman" w:cs="Times New Roman"/>
        </w:rPr>
        <w:t>Fish, Early-life Stage Toxicity Test</w:t>
      </w:r>
      <w:r w:rsidRPr="00B57A97">
        <w:rPr>
          <w:rFonts w:ascii="Times New Roman" w:hAnsi="Times New Roman" w:cs="Times New Roman" w:hint="eastAsia"/>
        </w:rPr>
        <w:t xml:space="preserve"> </w:t>
      </w:r>
      <w:r w:rsidRPr="001B05B5">
        <w:rPr>
          <w:rFonts w:ascii="Times New Roman" w:hAnsi="Times New Roman" w:cs="Times New Roman" w:hint="eastAsia"/>
        </w:rPr>
        <w:t>[S]</w:t>
      </w:r>
      <w:r w:rsidRPr="001B05B5">
        <w:rPr>
          <w:rFonts w:ascii="Times New Roman" w:hAnsi="Times New Roman" w:cs="Times New Roman"/>
        </w:rPr>
        <w:t>.</w:t>
      </w:r>
      <w:proofErr w:type="gramEnd"/>
      <w:r w:rsidRPr="001B05B5">
        <w:rPr>
          <w:rFonts w:ascii="Times New Roman" w:hAnsi="Times New Roman" w:cs="Times New Roman"/>
        </w:rPr>
        <w:t xml:space="preserve"> Paris: OECD, 201</w:t>
      </w:r>
      <w:r>
        <w:rPr>
          <w:rFonts w:ascii="Times New Roman" w:hAnsi="Times New Roman" w:cs="Times New Roman" w:hint="eastAsia"/>
        </w:rPr>
        <w:t>3</w:t>
      </w:r>
      <w:r w:rsidRPr="001B05B5">
        <w:rPr>
          <w:rFonts w:ascii="Times New Roman" w:hAnsi="Times New Roman" w:cs="Times New Roman"/>
        </w:rPr>
        <w:t>.</w:t>
      </w:r>
    </w:p>
    <w:p w:rsidR="0092358E" w:rsidRPr="00EE2A32" w:rsidRDefault="004F6EDB" w:rsidP="00EE2A32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gramStart"/>
      <w:r w:rsidRPr="00EE2A32">
        <w:rPr>
          <w:rFonts w:ascii="Times New Roman" w:hAnsi="Times New Roman" w:cs="Times New Roman"/>
        </w:rPr>
        <w:t>EPA</w:t>
      </w:r>
      <w:r w:rsidR="00EE2A32" w:rsidRPr="00EE2A32">
        <w:rPr>
          <w:rFonts w:ascii="Times New Roman" w:hAnsi="Times New Roman" w:cs="Times New Roman" w:hint="eastAsia"/>
        </w:rPr>
        <w:t>.</w:t>
      </w:r>
      <w:proofErr w:type="gramEnd"/>
      <w:r w:rsidRPr="00EE2A32">
        <w:rPr>
          <w:rFonts w:ascii="Times New Roman" w:hAnsi="Times New Roman" w:cs="Times New Roman"/>
        </w:rPr>
        <w:t xml:space="preserve"> Ecological Effects Test Guidelines OPPTS 850.1020</w:t>
      </w:r>
      <w:r w:rsidR="00EE2A32" w:rsidRPr="00EE2A32">
        <w:rPr>
          <w:rFonts w:ascii="Times New Roman" w:hAnsi="Times New Roman" w:cs="Times New Roman" w:hint="eastAsia"/>
        </w:rPr>
        <w:t>,</w:t>
      </w:r>
      <w:r w:rsidRPr="00EE2A32">
        <w:rPr>
          <w:rFonts w:ascii="Times New Roman" w:hAnsi="Times New Roman" w:cs="Times New Roman"/>
        </w:rPr>
        <w:t xml:space="preserve"> </w:t>
      </w:r>
      <w:proofErr w:type="spellStart"/>
      <w:r w:rsidRPr="00EE2A32">
        <w:rPr>
          <w:rFonts w:ascii="Times New Roman" w:hAnsi="Times New Roman" w:cs="Times New Roman"/>
        </w:rPr>
        <w:t>Gammarid</w:t>
      </w:r>
      <w:proofErr w:type="spellEnd"/>
      <w:r w:rsidRPr="00EE2A32">
        <w:rPr>
          <w:rFonts w:ascii="Times New Roman" w:hAnsi="Times New Roman" w:cs="Times New Roman"/>
        </w:rPr>
        <w:t xml:space="preserve"> Acute Toxicity Test</w:t>
      </w:r>
      <w:r w:rsidR="00EE2A32" w:rsidRPr="001B05B5">
        <w:rPr>
          <w:rFonts w:ascii="Times New Roman" w:hAnsi="Times New Roman" w:cs="Times New Roman" w:hint="eastAsia"/>
        </w:rPr>
        <w:t>[S]</w:t>
      </w:r>
      <w:r w:rsidR="00EE2A32" w:rsidRPr="001B05B5">
        <w:rPr>
          <w:rFonts w:ascii="Times New Roman" w:hAnsi="Times New Roman" w:cs="Times New Roman"/>
        </w:rPr>
        <w:t>.</w:t>
      </w:r>
      <w:r w:rsidR="00EE2A32">
        <w:rPr>
          <w:rFonts w:ascii="Times New Roman" w:hAnsi="Times New Roman" w:cs="Times New Roman" w:hint="eastAsia"/>
        </w:rPr>
        <w:t xml:space="preserve"> </w:t>
      </w:r>
      <w:r w:rsidR="00EE2A32" w:rsidRPr="00EE2A32">
        <w:rPr>
          <w:rFonts w:ascii="Times New Roman" w:hAnsi="Times New Roman" w:cs="Times New Roman"/>
        </w:rPr>
        <w:t>712–C–96–130 April 1996</w:t>
      </w:r>
      <w:r w:rsidR="00EE2A32" w:rsidRPr="00EE2A32">
        <w:rPr>
          <w:rFonts w:ascii="Times New Roman" w:hAnsi="Times New Roman" w:cs="Times New Roman" w:hint="eastAsia"/>
        </w:rPr>
        <w:t>.</w:t>
      </w:r>
    </w:p>
    <w:p w:rsidR="004F6EDB" w:rsidRPr="00EE2A32" w:rsidRDefault="00EE2A32">
      <w:proofErr w:type="gramStart"/>
      <w:r>
        <w:rPr>
          <w:rFonts w:hint="eastAsia"/>
        </w:rPr>
        <w:t>ISO.</w:t>
      </w:r>
      <w:proofErr w:type="gramEnd"/>
      <w:r>
        <w:rPr>
          <w:rFonts w:hint="eastAsia"/>
        </w:rPr>
        <w:t xml:space="preserve"> International Standard: Water quality-Determination of chronic toxicity to </w:t>
      </w:r>
      <w:proofErr w:type="spellStart"/>
      <w:r>
        <w:rPr>
          <w:rFonts w:hint="eastAsia"/>
        </w:rPr>
        <w:t>Brachionus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calyciflorus</w:t>
      </w:r>
      <w:proofErr w:type="spellEnd"/>
      <w:r>
        <w:rPr>
          <w:rFonts w:hint="eastAsia"/>
        </w:rPr>
        <w:t xml:space="preserve"> in 48h</w:t>
      </w:r>
      <w:r w:rsidRPr="001B05B5">
        <w:rPr>
          <w:rFonts w:ascii="Times New Roman" w:hAnsi="Times New Roman" w:cs="Times New Roman" w:hint="eastAsia"/>
        </w:rPr>
        <w:t>[S]</w:t>
      </w:r>
      <w:r>
        <w:rPr>
          <w:rFonts w:hint="eastAsia"/>
        </w:rPr>
        <w:t>.ISO 20666:2008.</w:t>
      </w:r>
    </w:p>
    <w:p w:rsidR="0092358E" w:rsidRDefault="0092358E"/>
    <w:p w:rsidR="0092358E" w:rsidRPr="00F77B83" w:rsidRDefault="0092358E">
      <w:bookmarkStart w:id="4" w:name="_GoBack"/>
      <w:bookmarkEnd w:id="4"/>
    </w:p>
    <w:sectPr w:rsidR="0092358E" w:rsidRPr="00F77B83" w:rsidSect="003D76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3E" w:rsidRDefault="009F4E3E" w:rsidP="00B57A97">
      <w:r>
        <w:separator/>
      </w:r>
    </w:p>
  </w:endnote>
  <w:endnote w:type="continuationSeparator" w:id="0">
    <w:p w:rsidR="009F4E3E" w:rsidRDefault="009F4E3E" w:rsidP="00B5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3E" w:rsidRDefault="009F4E3E" w:rsidP="00B57A97">
      <w:r>
        <w:separator/>
      </w:r>
    </w:p>
  </w:footnote>
  <w:footnote w:type="continuationSeparator" w:id="0">
    <w:p w:rsidR="009F4E3E" w:rsidRDefault="009F4E3E" w:rsidP="00B5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60"/>
    <w:multiLevelType w:val="multilevel"/>
    <w:tmpl w:val="717E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73ED"/>
    <w:multiLevelType w:val="multilevel"/>
    <w:tmpl w:val="51D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B"/>
    <w:rsid w:val="000303AB"/>
    <w:rsid w:val="000544DB"/>
    <w:rsid w:val="000F7D31"/>
    <w:rsid w:val="00245699"/>
    <w:rsid w:val="002C24B3"/>
    <w:rsid w:val="002D5898"/>
    <w:rsid w:val="003D76E0"/>
    <w:rsid w:val="0045336B"/>
    <w:rsid w:val="00496B36"/>
    <w:rsid w:val="004F6EDB"/>
    <w:rsid w:val="005D36FE"/>
    <w:rsid w:val="006F6DE5"/>
    <w:rsid w:val="00753A62"/>
    <w:rsid w:val="007D4846"/>
    <w:rsid w:val="007E7E2A"/>
    <w:rsid w:val="00866DE1"/>
    <w:rsid w:val="0092358E"/>
    <w:rsid w:val="00937F2C"/>
    <w:rsid w:val="009F4E3E"/>
    <w:rsid w:val="00B02590"/>
    <w:rsid w:val="00B57A97"/>
    <w:rsid w:val="00C56C78"/>
    <w:rsid w:val="00CE0246"/>
    <w:rsid w:val="00EE2A32"/>
    <w:rsid w:val="00F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336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45336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45336B"/>
  </w:style>
  <w:style w:type="paragraph" w:styleId="a5">
    <w:name w:val="Balloon Text"/>
    <w:basedOn w:val="a"/>
    <w:link w:val="Char0"/>
    <w:uiPriority w:val="99"/>
    <w:semiHidden/>
    <w:unhideWhenUsed/>
    <w:rsid w:val="0045336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5336B"/>
    <w:rPr>
      <w:sz w:val="18"/>
      <w:szCs w:val="18"/>
    </w:rPr>
  </w:style>
  <w:style w:type="table" w:styleId="a6">
    <w:name w:val="Table Grid"/>
    <w:basedOn w:val="a1"/>
    <w:uiPriority w:val="59"/>
    <w:rsid w:val="002D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7B83"/>
    <w:rPr>
      <w:rFonts w:ascii="Arial" w:hAnsi="Arial" w:cs="Arial" w:hint="default"/>
      <w:strike w:val="0"/>
      <w:dstrike w:val="0"/>
      <w:color w:val="1B67B5"/>
      <w:u w:val="none"/>
      <w:effect w:val="none"/>
    </w:rPr>
  </w:style>
  <w:style w:type="character" w:styleId="a8">
    <w:name w:val="Strong"/>
    <w:basedOn w:val="a0"/>
    <w:uiPriority w:val="22"/>
    <w:qFormat/>
    <w:rsid w:val="00F77B83"/>
    <w:rPr>
      <w:b/>
      <w:bCs/>
    </w:rPr>
  </w:style>
  <w:style w:type="character" w:customStyle="1" w:styleId="oecd-date">
    <w:name w:val="oecd-date"/>
    <w:basedOn w:val="a0"/>
    <w:rsid w:val="00F77B83"/>
  </w:style>
  <w:style w:type="character" w:styleId="a9">
    <w:name w:val="Emphasis"/>
    <w:basedOn w:val="a0"/>
    <w:uiPriority w:val="20"/>
    <w:qFormat/>
    <w:rsid w:val="004F6EDB"/>
    <w:rPr>
      <w:i w:val="0"/>
      <w:iCs w:val="0"/>
      <w:color w:val="CC0000"/>
    </w:rPr>
  </w:style>
  <w:style w:type="paragraph" w:styleId="aa">
    <w:name w:val="header"/>
    <w:basedOn w:val="a"/>
    <w:link w:val="Char1"/>
    <w:uiPriority w:val="99"/>
    <w:unhideWhenUsed/>
    <w:rsid w:val="00B5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B57A97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B5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B57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336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45336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45336B"/>
  </w:style>
  <w:style w:type="paragraph" w:styleId="a5">
    <w:name w:val="Balloon Text"/>
    <w:basedOn w:val="a"/>
    <w:link w:val="Char0"/>
    <w:uiPriority w:val="99"/>
    <w:semiHidden/>
    <w:unhideWhenUsed/>
    <w:rsid w:val="0045336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5336B"/>
    <w:rPr>
      <w:sz w:val="18"/>
      <w:szCs w:val="18"/>
    </w:rPr>
  </w:style>
  <w:style w:type="table" w:styleId="a6">
    <w:name w:val="Table Grid"/>
    <w:basedOn w:val="a1"/>
    <w:uiPriority w:val="59"/>
    <w:rsid w:val="002D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7B83"/>
    <w:rPr>
      <w:rFonts w:ascii="Arial" w:hAnsi="Arial" w:cs="Arial" w:hint="default"/>
      <w:strike w:val="0"/>
      <w:dstrike w:val="0"/>
      <w:color w:val="1B67B5"/>
      <w:u w:val="none"/>
      <w:effect w:val="none"/>
    </w:rPr>
  </w:style>
  <w:style w:type="character" w:styleId="a8">
    <w:name w:val="Strong"/>
    <w:basedOn w:val="a0"/>
    <w:uiPriority w:val="22"/>
    <w:qFormat/>
    <w:rsid w:val="00F77B83"/>
    <w:rPr>
      <w:b/>
      <w:bCs/>
    </w:rPr>
  </w:style>
  <w:style w:type="character" w:customStyle="1" w:styleId="oecd-date">
    <w:name w:val="oecd-date"/>
    <w:basedOn w:val="a0"/>
    <w:rsid w:val="00F77B83"/>
  </w:style>
  <w:style w:type="character" w:styleId="a9">
    <w:name w:val="Emphasis"/>
    <w:basedOn w:val="a0"/>
    <w:uiPriority w:val="20"/>
    <w:qFormat/>
    <w:rsid w:val="004F6EDB"/>
    <w:rPr>
      <w:i w:val="0"/>
      <w:iCs w:val="0"/>
      <w:color w:val="CC0000"/>
    </w:rPr>
  </w:style>
  <w:style w:type="paragraph" w:styleId="aa">
    <w:name w:val="header"/>
    <w:basedOn w:val="a"/>
    <w:link w:val="Char1"/>
    <w:uiPriority w:val="99"/>
    <w:unhideWhenUsed/>
    <w:rsid w:val="00B5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B57A97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B5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B57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D4D4D4"/>
                                    <w:left w:val="single" w:sz="6" w:space="0" w:color="D4D4D4"/>
                                    <w:bottom w:val="single" w:sz="2" w:space="0" w:color="D4D4D4"/>
                                    <w:right w:val="single" w:sz="6" w:space="0" w:color="D4D4D4"/>
                                  </w:divBdr>
                                  <w:divsChild>
                                    <w:div w:id="12681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D4D4D4"/>
                                    <w:left w:val="single" w:sz="6" w:space="0" w:color="D4D4D4"/>
                                    <w:bottom w:val="single" w:sz="2" w:space="0" w:color="D4D4D4"/>
                                    <w:right w:val="single" w:sz="6" w:space="0" w:color="D4D4D4"/>
                                  </w:divBdr>
                                  <w:divsChild>
                                    <w:div w:id="3007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ilibrary.org/environment/test-no-212-fish-short-term-toxicity-test-on-embryo-and-sac-fry-stages_9789264070141-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cd-ilibrary.org/environment/test-no-210-fish-early-life-stage-toxicity-test_9789264203785-e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427</Words>
  <Characters>2438</Characters>
  <Application>Microsoft Office Word</Application>
  <DocSecurity>0</DocSecurity>
  <Lines>20</Lines>
  <Paragraphs>5</Paragraphs>
  <ScaleCrop>false</ScaleCrop>
  <Company>XiaoJing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xjuser</dc:creator>
  <cp:lastModifiedBy>wl</cp:lastModifiedBy>
  <cp:revision>15</cp:revision>
  <dcterms:created xsi:type="dcterms:W3CDTF">2016-04-08T08:42:00Z</dcterms:created>
  <dcterms:modified xsi:type="dcterms:W3CDTF">2016-04-11T13:01:00Z</dcterms:modified>
</cp:coreProperties>
</file>