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7" w:rsidRDefault="00AE53C9">
      <w:r w:rsidRPr="00AE53C9">
        <w:drawing>
          <wp:inline distT="0" distB="0" distL="0" distR="0" wp14:anchorId="08860E0E" wp14:editId="19D5E543">
            <wp:extent cx="5943600" cy="348805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3C9" w:rsidRPr="00AE53C9" w:rsidRDefault="00AE53C9">
      <w:pPr>
        <w:rPr>
          <w:rFonts w:ascii="Times New Roman" w:hAnsi="Times New Roman" w:cs="Times New Roman"/>
        </w:rPr>
      </w:pPr>
      <w:r w:rsidRPr="00AE53C9">
        <w:rPr>
          <w:rFonts w:ascii="Times New Roman" w:hAnsi="Times New Roman" w:cs="Times New Roman"/>
        </w:rPr>
        <w:t xml:space="preserve">Figure S1. </w:t>
      </w:r>
      <w:proofErr w:type="gramStart"/>
      <w:r w:rsidRPr="00AE53C9">
        <w:rPr>
          <w:rFonts w:ascii="Times New Roman" w:hAnsi="Times New Roman" w:cs="Times New Roman"/>
        </w:rPr>
        <w:t>Diagram depicting the gill perfusion method.</w:t>
      </w:r>
      <w:proofErr w:type="gramEnd"/>
    </w:p>
    <w:p w:rsidR="00AE53C9" w:rsidRDefault="00AE53C9"/>
    <w:p w:rsidR="00AE53C9" w:rsidRDefault="00AE53C9"/>
    <w:sectPr w:rsidR="00AE5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C9"/>
    <w:rsid w:val="00AE53C9"/>
    <w:rsid w:val="00E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5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5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</dc:creator>
  <cp:lastModifiedBy>Tamzin</cp:lastModifiedBy>
  <cp:revision>1</cp:revision>
  <dcterms:created xsi:type="dcterms:W3CDTF">2017-06-09T22:23:00Z</dcterms:created>
  <dcterms:modified xsi:type="dcterms:W3CDTF">2017-06-09T22:24:00Z</dcterms:modified>
</cp:coreProperties>
</file>